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EABF8" w14:textId="3B4B0649" w:rsidR="00334E52" w:rsidRPr="005607AE" w:rsidRDefault="005607AE" w:rsidP="003E0116">
      <w:pPr>
        <w:spacing w:after="0"/>
        <w:jc w:val="both"/>
        <w:rPr>
          <w:rFonts w:ascii="Arial" w:hAnsi="Arial" w:cs="Arial"/>
          <w:lang w:val="en-CA"/>
        </w:rPr>
      </w:pPr>
      <w:r w:rsidRPr="005607AE">
        <w:rPr>
          <w:rFonts w:ascii="Arial" w:hAnsi="Arial" w:cs="Arial"/>
          <w:lang w:val="en-CA"/>
        </w:rPr>
        <w:t>Montréal, le 11 Juillet 2024</w:t>
      </w:r>
    </w:p>
    <w:p w14:paraId="024E5B5B" w14:textId="07F14AFF" w:rsidR="003E0116" w:rsidRPr="005607AE" w:rsidRDefault="003E0116" w:rsidP="003E0116">
      <w:pPr>
        <w:spacing w:after="0"/>
        <w:jc w:val="both"/>
        <w:rPr>
          <w:rFonts w:ascii="Arial" w:hAnsi="Arial" w:cs="Arial"/>
          <w:lang w:val="en-US"/>
        </w:rPr>
      </w:pPr>
    </w:p>
    <w:p w14:paraId="5B8C65B6" w14:textId="77777777" w:rsidR="00750B83" w:rsidRDefault="00A548F0" w:rsidP="00A548F0">
      <w:pPr>
        <w:spacing w:after="0"/>
        <w:rPr>
          <w:rFonts w:ascii="Arial" w:hAnsi="Arial" w:cs="Arial"/>
        </w:rPr>
      </w:pPr>
      <w:r w:rsidRPr="00750B83">
        <w:rPr>
          <w:rFonts w:ascii="Arial" w:hAnsi="Arial" w:cs="Arial"/>
        </w:rPr>
        <w:t>Dahlia Kairy</w:t>
      </w:r>
      <w:r w:rsidR="003609B7" w:rsidRPr="00750B83">
        <w:rPr>
          <w:rFonts w:ascii="Arial" w:hAnsi="Arial" w:cs="Arial"/>
        </w:rPr>
        <w:t>, pht, Ph.D.</w:t>
      </w:r>
      <w:r w:rsidR="00750B83" w:rsidRPr="00750B83">
        <w:rPr>
          <w:rFonts w:ascii="Arial" w:hAnsi="Arial" w:cs="Arial"/>
        </w:rPr>
        <w:t xml:space="preserve"> </w:t>
      </w:r>
    </w:p>
    <w:p w14:paraId="3209758F" w14:textId="02143045" w:rsidR="00A548F0" w:rsidRPr="005607AE" w:rsidRDefault="00A548F0" w:rsidP="00A548F0">
      <w:pPr>
        <w:spacing w:after="0"/>
        <w:rPr>
          <w:rFonts w:ascii="Arial" w:hAnsi="Arial" w:cs="Arial"/>
        </w:rPr>
      </w:pPr>
      <w:r w:rsidRPr="005607AE">
        <w:rPr>
          <w:rFonts w:ascii="Arial" w:hAnsi="Arial" w:cs="Arial"/>
        </w:rPr>
        <w:t xml:space="preserve">Professeure </w:t>
      </w:r>
      <w:r w:rsidR="003B5857" w:rsidRPr="005607AE">
        <w:rPr>
          <w:rFonts w:ascii="Arial" w:hAnsi="Arial" w:cs="Arial"/>
        </w:rPr>
        <w:t>titulaire</w:t>
      </w:r>
    </w:p>
    <w:p w14:paraId="1DF3B3AD" w14:textId="7A3BD8E5" w:rsidR="00A548F0" w:rsidRPr="005607AE" w:rsidRDefault="00A548F0" w:rsidP="00A548F0">
      <w:pPr>
        <w:spacing w:after="0"/>
        <w:rPr>
          <w:rFonts w:ascii="Arial" w:hAnsi="Arial" w:cs="Arial"/>
        </w:rPr>
      </w:pPr>
      <w:r w:rsidRPr="005607AE">
        <w:rPr>
          <w:rFonts w:ascii="Arial" w:hAnsi="Arial" w:cs="Arial"/>
        </w:rPr>
        <w:t>Programme de physiothérapie, École de réadaptation</w:t>
      </w:r>
    </w:p>
    <w:p w14:paraId="2940BBDB" w14:textId="77777777" w:rsidR="00A548F0" w:rsidRPr="005607AE" w:rsidRDefault="00A548F0" w:rsidP="00A548F0">
      <w:pPr>
        <w:spacing w:after="0"/>
        <w:rPr>
          <w:rFonts w:ascii="Arial" w:hAnsi="Arial" w:cs="Arial"/>
        </w:rPr>
      </w:pPr>
      <w:r w:rsidRPr="005607AE">
        <w:rPr>
          <w:rFonts w:ascii="Arial" w:hAnsi="Arial" w:cs="Arial"/>
        </w:rPr>
        <w:t>Faculté de Médecine, Université de Montréal</w:t>
      </w:r>
    </w:p>
    <w:p w14:paraId="7216C59D" w14:textId="311773B6" w:rsidR="00B24E14" w:rsidRPr="005607AE" w:rsidRDefault="00B24E14" w:rsidP="000C6D0B">
      <w:pPr>
        <w:spacing w:after="0"/>
        <w:rPr>
          <w:rFonts w:ascii="Arial" w:hAnsi="Arial" w:cs="Arial"/>
        </w:rPr>
      </w:pPr>
    </w:p>
    <w:p w14:paraId="6BBEE7DA" w14:textId="77777777" w:rsidR="00A548F0" w:rsidRPr="005607AE" w:rsidRDefault="00A548F0" w:rsidP="000C6D0B">
      <w:pPr>
        <w:spacing w:after="0"/>
        <w:rPr>
          <w:rFonts w:ascii="Arial" w:hAnsi="Arial" w:cs="Arial"/>
        </w:rPr>
      </w:pPr>
    </w:p>
    <w:p w14:paraId="38D1910D" w14:textId="7858A24B" w:rsidR="003E0116" w:rsidRPr="005607AE" w:rsidRDefault="00A52C17" w:rsidP="007D339E">
      <w:pPr>
        <w:pStyle w:val="PrformatHTML"/>
        <w:rPr>
          <w:rFonts w:ascii="Arial" w:hAnsi="Arial" w:cs="Arial"/>
          <w:b/>
          <w:sz w:val="24"/>
          <w:szCs w:val="24"/>
          <w:lang w:val="fr-CA"/>
        </w:rPr>
      </w:pPr>
      <w:r w:rsidRPr="005607AE">
        <w:rPr>
          <w:rFonts w:ascii="Arial" w:hAnsi="Arial" w:cs="Arial"/>
          <w:b/>
          <w:sz w:val="24"/>
          <w:szCs w:val="24"/>
          <w:lang w:val="fr-FR"/>
        </w:rPr>
        <w:t xml:space="preserve">Éliminer </w:t>
      </w:r>
      <w:r w:rsidR="007D339E" w:rsidRPr="005607AE">
        <w:rPr>
          <w:rFonts w:ascii="Arial" w:hAnsi="Arial" w:cs="Arial"/>
          <w:b/>
          <w:sz w:val="24"/>
          <w:szCs w:val="24"/>
          <w:lang w:val="fr-FR"/>
        </w:rPr>
        <w:t>les obstacles</w:t>
      </w:r>
      <w:r w:rsidRPr="005607AE">
        <w:rPr>
          <w:rFonts w:ascii="Arial" w:hAnsi="Arial" w:cs="Arial"/>
          <w:b/>
          <w:sz w:val="24"/>
          <w:szCs w:val="24"/>
          <w:lang w:val="fr-FR"/>
        </w:rPr>
        <w:t> : Vers</w:t>
      </w:r>
      <w:r w:rsidR="007D339E" w:rsidRPr="005607AE">
        <w:rPr>
          <w:rFonts w:ascii="Arial" w:hAnsi="Arial" w:cs="Arial"/>
          <w:b/>
          <w:sz w:val="24"/>
          <w:szCs w:val="24"/>
          <w:lang w:val="fr-FR"/>
        </w:rPr>
        <w:t xml:space="preserve"> </w:t>
      </w:r>
      <w:r w:rsidRPr="005607AE">
        <w:rPr>
          <w:rFonts w:ascii="Arial" w:hAnsi="Arial" w:cs="Arial"/>
          <w:b/>
          <w:sz w:val="24"/>
          <w:szCs w:val="24"/>
          <w:lang w:val="fr-FR"/>
        </w:rPr>
        <w:t>la</w:t>
      </w:r>
      <w:r w:rsidR="007D339E" w:rsidRPr="005607AE">
        <w:rPr>
          <w:rFonts w:ascii="Arial" w:hAnsi="Arial" w:cs="Arial"/>
          <w:b/>
          <w:sz w:val="24"/>
          <w:szCs w:val="24"/>
          <w:lang w:val="fr-FR"/>
        </w:rPr>
        <w:t xml:space="preserve"> téléréadaptation accessible et inclusive pour améliorer l'accès à toutes les personnes </w:t>
      </w:r>
      <w:r w:rsidR="003F6614" w:rsidRPr="005607AE">
        <w:rPr>
          <w:rFonts w:ascii="Arial" w:hAnsi="Arial" w:cs="Arial"/>
          <w:b/>
          <w:sz w:val="24"/>
          <w:szCs w:val="24"/>
          <w:lang w:val="fr-FR"/>
        </w:rPr>
        <w:t>en situation de handicap</w:t>
      </w:r>
    </w:p>
    <w:p w14:paraId="55D01B32" w14:textId="77777777" w:rsidR="00B24E14" w:rsidRPr="005607AE" w:rsidRDefault="00B24E14" w:rsidP="003E0116">
      <w:pPr>
        <w:spacing w:after="0"/>
        <w:jc w:val="both"/>
        <w:rPr>
          <w:rFonts w:ascii="Arial" w:hAnsi="Arial" w:cs="Arial"/>
        </w:rPr>
      </w:pPr>
    </w:p>
    <w:p w14:paraId="0CFD7E27" w14:textId="1A353B39" w:rsidR="00345CC7" w:rsidRPr="005607AE" w:rsidRDefault="00345CC7" w:rsidP="00345CC7">
      <w:pPr>
        <w:spacing w:after="0"/>
        <w:jc w:val="both"/>
        <w:rPr>
          <w:rFonts w:ascii="Arial" w:hAnsi="Arial" w:cs="Arial"/>
        </w:rPr>
      </w:pPr>
      <w:r w:rsidRPr="005607AE">
        <w:rPr>
          <w:rFonts w:ascii="Arial" w:hAnsi="Arial" w:cs="Arial"/>
        </w:rPr>
        <w:t>Chère professeure Kairy,</w:t>
      </w:r>
    </w:p>
    <w:p w14:paraId="73DD5F94" w14:textId="77777777" w:rsidR="00345CC7" w:rsidRPr="005607AE" w:rsidRDefault="00345CC7" w:rsidP="00345CC7">
      <w:pPr>
        <w:spacing w:after="0"/>
        <w:jc w:val="both"/>
        <w:rPr>
          <w:rFonts w:ascii="Arial" w:hAnsi="Arial" w:cs="Arial"/>
        </w:rPr>
      </w:pPr>
    </w:p>
    <w:p w14:paraId="49BF5850" w14:textId="77777777" w:rsidR="00FC1BF8" w:rsidRDefault="00345CC7" w:rsidP="00FC1BF8">
      <w:pPr>
        <w:pStyle w:val="Corps"/>
        <w:spacing w:line="240" w:lineRule="auto"/>
        <w:contextualSpacing/>
        <w:jc w:val="both"/>
        <w:rPr>
          <w:rFonts w:cs="Arial"/>
          <w:color w:val="auto"/>
          <w:sz w:val="24"/>
          <w:szCs w:val="24"/>
        </w:rPr>
      </w:pPr>
      <w:r w:rsidRPr="00FC1BF8">
        <w:rPr>
          <w:rFonts w:cs="Arial"/>
          <w:color w:val="auto"/>
          <w:sz w:val="24"/>
          <w:szCs w:val="24"/>
        </w:rPr>
        <w:t>Cette lettre confirme le soutien de l</w:t>
      </w:r>
      <w:r w:rsidR="00FC1BF8" w:rsidRPr="00FC1BF8">
        <w:rPr>
          <w:rStyle w:val="Aucun"/>
          <w:rFonts w:eastAsia="Arial" w:cs="Arial"/>
          <w:color w:val="auto"/>
          <w:sz w:val="24"/>
          <w:szCs w:val="24"/>
        </w:rPr>
        <w:t>a Conf</w:t>
      </w:r>
      <w:r w:rsidR="00FC1BF8" w:rsidRPr="00FC1BF8">
        <w:rPr>
          <w:rStyle w:val="Aucun"/>
          <w:rFonts w:eastAsia="Arial" w:cs="Arial"/>
          <w:color w:val="auto"/>
          <w:sz w:val="24"/>
          <w:szCs w:val="24"/>
          <w:lang w:val="fr-FR"/>
        </w:rPr>
        <w:t>é</w:t>
      </w:r>
      <w:r w:rsidR="00FC1BF8" w:rsidRPr="00FC1BF8">
        <w:rPr>
          <w:rStyle w:val="Aucun"/>
          <w:rFonts w:eastAsia="Arial" w:cs="Arial"/>
          <w:color w:val="auto"/>
          <w:sz w:val="24"/>
          <w:szCs w:val="24"/>
        </w:rPr>
        <w:t>d</w:t>
      </w:r>
      <w:r w:rsidR="00FC1BF8" w:rsidRPr="00FC1BF8">
        <w:rPr>
          <w:rStyle w:val="Aucun"/>
          <w:rFonts w:eastAsia="Arial" w:cs="Arial"/>
          <w:color w:val="auto"/>
          <w:sz w:val="24"/>
          <w:szCs w:val="24"/>
          <w:lang w:val="fr-FR"/>
        </w:rPr>
        <w:t>ération des organismes de personnes handicapées du Québec (</w:t>
      </w:r>
      <w:hyperlink r:id="rId8" w:history="1">
        <w:r w:rsidR="00FC1BF8" w:rsidRPr="00FC1BF8">
          <w:rPr>
            <w:rStyle w:val="Hyperlien"/>
            <w:rFonts w:eastAsia="Arial" w:cs="Arial"/>
            <w:color w:val="auto"/>
            <w:sz w:val="24"/>
            <w:szCs w:val="24"/>
            <w:lang w:val="fr-FR"/>
          </w:rPr>
          <w:t>COPHAN</w:t>
        </w:r>
      </w:hyperlink>
      <w:r w:rsidR="00FC1BF8" w:rsidRPr="00FC1BF8">
        <w:rPr>
          <w:rStyle w:val="Aucun"/>
          <w:rFonts w:eastAsia="Arial" w:cs="Arial"/>
          <w:color w:val="auto"/>
          <w:sz w:val="24"/>
          <w:szCs w:val="24"/>
          <w:lang w:val="fr-FR"/>
        </w:rPr>
        <w:t xml:space="preserve">), </w:t>
      </w:r>
      <w:r w:rsidRPr="00FC1BF8">
        <w:rPr>
          <w:rFonts w:cs="Arial"/>
          <w:i/>
          <w:iCs/>
          <w:color w:val="auto"/>
          <w:sz w:val="24"/>
          <w:szCs w:val="24"/>
        </w:rPr>
        <w:t xml:space="preserve"> </w:t>
      </w:r>
      <w:r w:rsidRPr="00FC1BF8">
        <w:rPr>
          <w:rFonts w:cs="Arial"/>
          <w:color w:val="auto"/>
          <w:sz w:val="24"/>
          <w:szCs w:val="24"/>
        </w:rPr>
        <w:t>au projet</w:t>
      </w:r>
      <w:r w:rsidR="00B74420" w:rsidRPr="00FC1BF8">
        <w:rPr>
          <w:rFonts w:cs="Arial"/>
          <w:color w:val="auto"/>
          <w:sz w:val="24"/>
          <w:szCs w:val="24"/>
        </w:rPr>
        <w:t xml:space="preserve"> intitulé : </w:t>
      </w:r>
      <w:r w:rsidR="005F3DB8" w:rsidRPr="00FC1BF8">
        <w:rPr>
          <w:rFonts w:cs="Arial"/>
          <w:i/>
          <w:color w:val="auto"/>
          <w:sz w:val="24"/>
          <w:szCs w:val="24"/>
          <w:lang w:val="fr-FR"/>
        </w:rPr>
        <w:t xml:space="preserve">Éliminer </w:t>
      </w:r>
      <w:r w:rsidR="00C46A70" w:rsidRPr="00FC1BF8">
        <w:rPr>
          <w:rFonts w:cs="Arial"/>
          <w:i/>
          <w:color w:val="auto"/>
          <w:sz w:val="24"/>
          <w:szCs w:val="24"/>
          <w:lang w:val="fr-FR"/>
        </w:rPr>
        <w:t>les obstacles</w:t>
      </w:r>
      <w:r w:rsidR="00A52C17" w:rsidRPr="00FC1BF8">
        <w:rPr>
          <w:rFonts w:cs="Arial"/>
          <w:i/>
          <w:color w:val="auto"/>
          <w:sz w:val="24"/>
          <w:szCs w:val="24"/>
          <w:lang w:val="fr-FR"/>
        </w:rPr>
        <w:t> :</w:t>
      </w:r>
      <w:r w:rsidR="00D5650A" w:rsidRPr="00FC1BF8">
        <w:rPr>
          <w:rFonts w:cs="Arial"/>
          <w:i/>
          <w:color w:val="auto"/>
          <w:sz w:val="24"/>
          <w:szCs w:val="24"/>
          <w:lang w:val="fr-FR"/>
        </w:rPr>
        <w:t xml:space="preserve"> </w:t>
      </w:r>
      <w:r w:rsidR="00A52C17" w:rsidRPr="00FC1BF8">
        <w:rPr>
          <w:rFonts w:cs="Arial"/>
          <w:i/>
          <w:color w:val="auto"/>
          <w:sz w:val="24"/>
          <w:szCs w:val="24"/>
          <w:lang w:val="fr-FR"/>
        </w:rPr>
        <w:t>V</w:t>
      </w:r>
      <w:r w:rsidR="005F3DB8" w:rsidRPr="00FC1BF8">
        <w:rPr>
          <w:rFonts w:cs="Arial"/>
          <w:i/>
          <w:color w:val="auto"/>
          <w:sz w:val="24"/>
          <w:szCs w:val="24"/>
          <w:lang w:val="fr-FR"/>
        </w:rPr>
        <w:t>ers la</w:t>
      </w:r>
      <w:r w:rsidR="00C46A70" w:rsidRPr="00FC1BF8">
        <w:rPr>
          <w:rFonts w:cs="Arial"/>
          <w:i/>
          <w:color w:val="auto"/>
          <w:sz w:val="24"/>
          <w:szCs w:val="24"/>
          <w:lang w:val="fr-FR"/>
        </w:rPr>
        <w:t xml:space="preserve"> téléréadaptation accessible et inclusive pour améliorer l'accès à toutes les personnes </w:t>
      </w:r>
      <w:r w:rsidR="003F6614" w:rsidRPr="00FC1BF8">
        <w:rPr>
          <w:rFonts w:cs="Arial"/>
          <w:i/>
          <w:color w:val="auto"/>
          <w:sz w:val="24"/>
          <w:szCs w:val="24"/>
          <w:lang w:val="fr-FR"/>
        </w:rPr>
        <w:t>en situation de handicap</w:t>
      </w:r>
      <w:r w:rsidRPr="00FC1BF8">
        <w:rPr>
          <w:rFonts w:cs="Arial"/>
          <w:color w:val="auto"/>
          <w:sz w:val="24"/>
          <w:szCs w:val="24"/>
        </w:rPr>
        <w:t xml:space="preserve"> </w:t>
      </w:r>
      <w:r w:rsidR="009F19DD" w:rsidRPr="00FC1BF8">
        <w:rPr>
          <w:rFonts w:cs="Arial"/>
          <w:color w:val="auto"/>
          <w:sz w:val="24"/>
          <w:szCs w:val="24"/>
        </w:rPr>
        <w:t xml:space="preserve">mené par les professeures Dahlia Kairy et Anne Hudon </w:t>
      </w:r>
      <w:r w:rsidR="00B74420" w:rsidRPr="00FC1BF8">
        <w:rPr>
          <w:rFonts w:cs="Arial"/>
          <w:color w:val="auto"/>
          <w:sz w:val="24"/>
          <w:szCs w:val="24"/>
        </w:rPr>
        <w:t>ainsi que</w:t>
      </w:r>
      <w:r w:rsidR="2CAD985C" w:rsidRPr="00FC1BF8">
        <w:rPr>
          <w:rFonts w:cs="Arial"/>
          <w:color w:val="auto"/>
          <w:sz w:val="24"/>
          <w:szCs w:val="24"/>
        </w:rPr>
        <w:t xml:space="preserve"> leur équipe</w:t>
      </w:r>
      <w:r w:rsidR="00B74420" w:rsidRPr="00FC1BF8">
        <w:rPr>
          <w:rFonts w:cs="Arial"/>
          <w:color w:val="auto"/>
          <w:sz w:val="24"/>
          <w:szCs w:val="24"/>
        </w:rPr>
        <w:t>.</w:t>
      </w:r>
      <w:r w:rsidR="2CAD985C" w:rsidRPr="00FC1BF8">
        <w:rPr>
          <w:rFonts w:cs="Arial"/>
          <w:color w:val="auto"/>
          <w:sz w:val="24"/>
          <w:szCs w:val="24"/>
        </w:rPr>
        <w:t xml:space="preserve"> </w:t>
      </w:r>
    </w:p>
    <w:p w14:paraId="75F0E84D" w14:textId="77777777" w:rsidR="00FC1BF8" w:rsidRDefault="00FC1BF8" w:rsidP="00FC1BF8">
      <w:pPr>
        <w:pStyle w:val="Corps"/>
        <w:spacing w:line="240" w:lineRule="auto"/>
        <w:contextualSpacing/>
        <w:jc w:val="both"/>
        <w:rPr>
          <w:rFonts w:cs="Arial"/>
          <w:color w:val="auto"/>
          <w:sz w:val="24"/>
          <w:szCs w:val="24"/>
        </w:rPr>
      </w:pPr>
    </w:p>
    <w:p w14:paraId="3A037396" w14:textId="4CABCD54" w:rsidR="00FC1BF8" w:rsidRPr="00FC1BF8" w:rsidRDefault="00FC1BF8" w:rsidP="00FC1BF8">
      <w:pPr>
        <w:pStyle w:val="Corps"/>
        <w:spacing w:line="240" w:lineRule="auto"/>
        <w:contextualSpacing/>
        <w:jc w:val="both"/>
        <w:rPr>
          <w:rFonts w:eastAsia="Arial" w:cs="Arial"/>
          <w:color w:val="auto"/>
          <w:sz w:val="24"/>
          <w:szCs w:val="24"/>
          <w:lang w:val="fr-FR"/>
        </w:rPr>
      </w:pPr>
      <w:r w:rsidRPr="00FC1BF8">
        <w:rPr>
          <w:rStyle w:val="Aucun"/>
          <w:rFonts w:eastAsia="Arial" w:cs="Arial"/>
          <w:color w:val="auto"/>
          <w:sz w:val="24"/>
          <w:szCs w:val="24"/>
        </w:rPr>
        <w:t>La COPHAN est</w:t>
      </w:r>
      <w:r w:rsidRPr="00FC1BF8">
        <w:rPr>
          <w:rStyle w:val="Aucun"/>
          <w:rFonts w:eastAsia="Arial" w:cs="Arial"/>
          <w:color w:val="auto"/>
          <w:sz w:val="24"/>
          <w:szCs w:val="24"/>
          <w:lang w:val="fr-FR"/>
        </w:rPr>
        <w:t xml:space="preserve"> organisme </w:t>
      </w:r>
      <w:bookmarkStart w:id="0" w:name="_Int_0v4OPjT4"/>
      <w:r w:rsidRPr="00FC1BF8">
        <w:rPr>
          <w:rStyle w:val="Aucun"/>
          <w:rFonts w:eastAsia="Arial" w:cs="Arial"/>
          <w:color w:val="auto"/>
          <w:sz w:val="24"/>
          <w:szCs w:val="24"/>
        </w:rPr>
        <w:t>à</w:t>
      </w:r>
      <w:bookmarkStart w:id="1" w:name="_Int_FLSqfH8s"/>
      <w:bookmarkEnd w:id="0"/>
      <w:r w:rsidRPr="00FC1BF8">
        <w:rPr>
          <w:rStyle w:val="Aucun"/>
          <w:rFonts w:eastAsia="Arial" w:cs="Arial"/>
          <w:color w:val="auto"/>
          <w:sz w:val="24"/>
          <w:szCs w:val="24"/>
        </w:rPr>
        <w:t xml:space="preserve"> </w:t>
      </w:r>
      <w:r w:rsidRPr="00FC1BF8">
        <w:rPr>
          <w:rStyle w:val="Aucun"/>
          <w:rFonts w:eastAsia="Arial" w:cs="Arial"/>
          <w:color w:val="auto"/>
          <w:sz w:val="24"/>
          <w:szCs w:val="24"/>
          <w:lang w:val="fr-FR"/>
        </w:rPr>
        <w:t>but</w:t>
      </w:r>
      <w:bookmarkEnd w:id="1"/>
      <w:r w:rsidRPr="00FC1BF8">
        <w:rPr>
          <w:rStyle w:val="Aucun"/>
          <w:rFonts w:eastAsia="Arial" w:cs="Arial"/>
          <w:color w:val="auto"/>
          <w:sz w:val="24"/>
          <w:szCs w:val="24"/>
          <w:lang w:val="fr-FR"/>
        </w:rPr>
        <w:t xml:space="preserve"> non lucratif </w:t>
      </w:r>
      <w:bookmarkStart w:id="2" w:name="_Int_a4RF3zEs"/>
      <w:r w:rsidRPr="00FC1BF8">
        <w:rPr>
          <w:rStyle w:val="Aucun"/>
          <w:rFonts w:eastAsia="Arial" w:cs="Arial"/>
          <w:color w:val="auto"/>
          <w:sz w:val="24"/>
          <w:szCs w:val="24"/>
          <w:lang w:val="fr-FR"/>
        </w:rPr>
        <w:t>incorporé</w:t>
      </w:r>
      <w:bookmarkEnd w:id="2"/>
      <w:r w:rsidRPr="00FC1BF8">
        <w:rPr>
          <w:rStyle w:val="Aucun"/>
          <w:rFonts w:eastAsia="Arial" w:cs="Arial"/>
          <w:color w:val="auto"/>
          <w:sz w:val="24"/>
          <w:szCs w:val="24"/>
          <w:lang w:val="fr-FR"/>
        </w:rPr>
        <w:t xml:space="preserve"> en 1985, a pour mission de rendre le Québec inclusif afin d</w:t>
      </w:r>
      <w:r w:rsidRPr="00FC1BF8">
        <w:rPr>
          <w:rStyle w:val="Aucun"/>
          <w:rFonts w:eastAsia="Arial" w:cs="Arial"/>
          <w:color w:val="auto"/>
          <w:sz w:val="24"/>
          <w:szCs w:val="24"/>
        </w:rPr>
        <w:t>’</w:t>
      </w:r>
      <w:bookmarkStart w:id="3" w:name="_Int_c1aARlMA"/>
      <w:r w:rsidRPr="00FC1BF8">
        <w:rPr>
          <w:rStyle w:val="Aucun"/>
          <w:rFonts w:eastAsia="Arial" w:cs="Arial"/>
          <w:color w:val="auto"/>
          <w:sz w:val="24"/>
          <w:szCs w:val="24"/>
          <w:lang w:val="fr-FR"/>
        </w:rPr>
        <w:t>assurer</w:t>
      </w:r>
      <w:bookmarkEnd w:id="3"/>
      <w:r w:rsidRPr="00FC1BF8">
        <w:rPr>
          <w:rStyle w:val="Aucun"/>
          <w:rFonts w:eastAsia="Arial" w:cs="Arial"/>
          <w:color w:val="auto"/>
          <w:sz w:val="24"/>
          <w:szCs w:val="24"/>
          <w:lang w:val="fr-FR"/>
        </w:rPr>
        <w:t xml:space="preserve"> la participation sociale pleine et enti</w:t>
      </w:r>
      <w:r w:rsidRPr="00FC1BF8">
        <w:rPr>
          <w:rStyle w:val="Aucun"/>
          <w:rFonts w:eastAsia="Arial" w:cs="Arial"/>
          <w:color w:val="auto"/>
          <w:sz w:val="24"/>
          <w:szCs w:val="24"/>
        </w:rPr>
        <w:t>è</w:t>
      </w:r>
      <w:bookmarkStart w:id="4" w:name="_Int_Z7lmntZ7"/>
      <w:r w:rsidRPr="00FC1BF8">
        <w:rPr>
          <w:rStyle w:val="Aucun"/>
          <w:rFonts w:eastAsia="Arial" w:cs="Arial"/>
          <w:color w:val="auto"/>
          <w:sz w:val="24"/>
          <w:szCs w:val="24"/>
          <w:lang w:val="fr-FR"/>
        </w:rPr>
        <w:t>re</w:t>
      </w:r>
      <w:bookmarkEnd w:id="4"/>
      <w:r w:rsidRPr="00FC1BF8">
        <w:rPr>
          <w:rStyle w:val="Aucun"/>
          <w:rFonts w:eastAsia="Arial" w:cs="Arial"/>
          <w:color w:val="auto"/>
          <w:sz w:val="24"/>
          <w:szCs w:val="24"/>
          <w:lang w:val="fr-FR"/>
        </w:rPr>
        <w:t xml:space="preserve"> des personnes ayant des limitations fonctionnelles et de leur famille. Son conseil d’administration est composé majoritairement de personnes en situation de handicap. Elle regroupe près de 50 organismes et regroupements nationaux et régionaux de personnes ayant tout type de limitations fonctionnelles.</w:t>
      </w:r>
    </w:p>
    <w:p w14:paraId="6CB74ADE" w14:textId="31760D78" w:rsidR="00D8612F" w:rsidRPr="00FC1BF8" w:rsidRDefault="00D8612F" w:rsidP="4D259575">
      <w:pPr>
        <w:spacing w:after="0"/>
        <w:jc w:val="both"/>
        <w:rPr>
          <w:rFonts w:ascii="Arial" w:hAnsi="Arial" w:cs="Arial"/>
          <w:color w:val="FF0000"/>
          <w:lang w:val="fr-FR"/>
        </w:rPr>
      </w:pPr>
    </w:p>
    <w:p w14:paraId="178EADA6" w14:textId="5D0B377E" w:rsidR="0010535D" w:rsidRPr="00FC1BF8" w:rsidRDefault="0010535D" w:rsidP="0010535D">
      <w:pPr>
        <w:spacing w:after="0"/>
        <w:jc w:val="both"/>
        <w:rPr>
          <w:rFonts w:ascii="Arial" w:hAnsi="Arial" w:cs="Arial"/>
        </w:rPr>
      </w:pPr>
      <w:r w:rsidRPr="00FC1BF8">
        <w:rPr>
          <w:rFonts w:ascii="Arial" w:hAnsi="Arial" w:cs="Arial"/>
        </w:rPr>
        <w:t>Nous sommes ravis de nous associer à vous pour ce nouveau projet dans le cadre de la Semaine Nationale de l’Accessibilité. Ce projet a pour objectif de proposer des activités axées sur la téléréadaptation et ses capacités à fournir des soins éthiques et équitables aux populations les plus vulnérables, notamment les personnes ayant des limitations fonctionnelles. Le projet pour la Semaine Nationale de l’Accessibilité a pour but de renforcer les connaissances et de sensibiliser le public au potentiel de la téléréadaptation pour améliorer l'accès aux services de réadaptation. Il s'appuie sur les résultats et outils développés grâce à des sondages pancanadiens et des entretiens avec des cliniciens, patients et proches aidants de nos projets, ainsi que sur les expériences vécues sur le terrain par ces mêmes acteurs.</w:t>
      </w:r>
    </w:p>
    <w:p w14:paraId="7C099AC3" w14:textId="77777777" w:rsidR="0010535D" w:rsidRPr="005607AE" w:rsidRDefault="0010535D" w:rsidP="0010535D">
      <w:pPr>
        <w:spacing w:after="0"/>
        <w:jc w:val="both"/>
        <w:rPr>
          <w:rFonts w:ascii="Arial" w:hAnsi="Arial" w:cs="Arial"/>
          <w:color w:val="FF0000"/>
        </w:rPr>
      </w:pPr>
    </w:p>
    <w:p w14:paraId="57A88AC0" w14:textId="29837836" w:rsidR="0010535D" w:rsidRPr="00FC1BF8" w:rsidRDefault="00FC1BF8" w:rsidP="0010535D">
      <w:pPr>
        <w:spacing w:after="0"/>
        <w:jc w:val="both"/>
        <w:rPr>
          <w:rFonts w:ascii="Arial" w:hAnsi="Arial" w:cs="Arial"/>
        </w:rPr>
      </w:pPr>
      <w:r w:rsidRPr="00FC1BF8">
        <w:rPr>
          <w:rFonts w:ascii="Arial" w:hAnsi="Arial" w:cs="Arial"/>
        </w:rPr>
        <w:t>Le</w:t>
      </w:r>
      <w:r w:rsidR="0010535D" w:rsidRPr="00FC1BF8">
        <w:rPr>
          <w:rFonts w:ascii="Arial" w:hAnsi="Arial" w:cs="Arial"/>
        </w:rPr>
        <w:t xml:space="preserve"> projet est parfaitement aligné avec notre réalité actuelle. L'accès aux soins de santé est un défi croissant dans notre société</w:t>
      </w:r>
      <w:r w:rsidRPr="00FC1BF8">
        <w:rPr>
          <w:rFonts w:ascii="Arial" w:hAnsi="Arial" w:cs="Arial"/>
        </w:rPr>
        <w:t>, notamment les services de soutien et de soins à domicile</w:t>
      </w:r>
      <w:r w:rsidR="0010535D" w:rsidRPr="00FC1BF8">
        <w:rPr>
          <w:rFonts w:ascii="Arial" w:hAnsi="Arial" w:cs="Arial"/>
        </w:rPr>
        <w:t xml:space="preserve">. Chaque jour, nous devons trouver des moyens pour garantir que les soins restent accessibles, en particulier pour les personnes </w:t>
      </w:r>
      <w:r w:rsidRPr="00FC1BF8">
        <w:rPr>
          <w:rFonts w:ascii="Arial" w:hAnsi="Arial" w:cs="Arial"/>
        </w:rPr>
        <w:t>en situation de handicap</w:t>
      </w:r>
      <w:r w:rsidR="0010535D" w:rsidRPr="00FC1BF8">
        <w:rPr>
          <w:rFonts w:ascii="Arial" w:hAnsi="Arial" w:cs="Arial"/>
        </w:rPr>
        <w:t xml:space="preserve">, </w:t>
      </w:r>
      <w:r w:rsidRPr="00FC1BF8">
        <w:rPr>
          <w:rFonts w:ascii="Arial" w:hAnsi="Arial" w:cs="Arial"/>
        </w:rPr>
        <w:t xml:space="preserve">qui doivent composer avec des </w:t>
      </w:r>
      <w:r w:rsidR="0010535D" w:rsidRPr="00FC1BF8">
        <w:rPr>
          <w:rFonts w:ascii="Arial" w:hAnsi="Arial" w:cs="Arial"/>
        </w:rPr>
        <w:t>des limitations fonctionnelles. La téléréadaptation est une des solutions prometteuses pour améliorer l'accès aux soins</w:t>
      </w:r>
      <w:r w:rsidRPr="00FC1BF8">
        <w:rPr>
          <w:rFonts w:ascii="Arial" w:hAnsi="Arial" w:cs="Arial"/>
        </w:rPr>
        <w:t xml:space="preserve"> et optimiser la participation des personnes à la vie collective</w:t>
      </w:r>
      <w:r w:rsidR="0010535D" w:rsidRPr="00FC1BF8">
        <w:rPr>
          <w:rFonts w:ascii="Arial" w:hAnsi="Arial" w:cs="Arial"/>
        </w:rPr>
        <w:t xml:space="preserve">. </w:t>
      </w:r>
    </w:p>
    <w:p w14:paraId="077B40A4" w14:textId="76728FA3" w:rsidR="007B5C0D" w:rsidRPr="005607AE" w:rsidRDefault="007B5C0D" w:rsidP="4D259575">
      <w:pPr>
        <w:spacing w:after="0"/>
        <w:jc w:val="both"/>
        <w:rPr>
          <w:rFonts w:ascii="Arial" w:hAnsi="Arial" w:cs="Arial"/>
          <w:color w:val="FF0000"/>
        </w:rPr>
      </w:pPr>
    </w:p>
    <w:p w14:paraId="780C6D71" w14:textId="7594E171" w:rsidR="000B7C1E" w:rsidRPr="000E4D72" w:rsidRDefault="00587697" w:rsidP="4D259575">
      <w:pPr>
        <w:spacing w:after="0"/>
        <w:jc w:val="both"/>
        <w:rPr>
          <w:rFonts w:ascii="Arial" w:hAnsi="Arial" w:cs="Arial"/>
        </w:rPr>
      </w:pPr>
      <w:r w:rsidRPr="000E4D72">
        <w:rPr>
          <w:rFonts w:ascii="Arial" w:hAnsi="Arial" w:cs="Arial"/>
        </w:rPr>
        <w:lastRenderedPageBreak/>
        <w:t>L</w:t>
      </w:r>
      <w:r w:rsidR="009F19DD" w:rsidRPr="000E4D72">
        <w:rPr>
          <w:rFonts w:ascii="Arial" w:hAnsi="Arial" w:cs="Arial"/>
        </w:rPr>
        <w:t xml:space="preserve">a téléréadaptation </w:t>
      </w:r>
      <w:r w:rsidRPr="000E4D72">
        <w:rPr>
          <w:rFonts w:ascii="Arial" w:hAnsi="Arial" w:cs="Arial"/>
        </w:rPr>
        <w:t xml:space="preserve">peut jouer un rôle significatif afin d’aider </w:t>
      </w:r>
      <w:r w:rsidR="000B7C1E" w:rsidRPr="000E4D72">
        <w:rPr>
          <w:rFonts w:ascii="Arial" w:hAnsi="Arial" w:cs="Arial"/>
        </w:rPr>
        <w:t xml:space="preserve">à exercer </w:t>
      </w:r>
      <w:r w:rsidRPr="000E4D72">
        <w:rPr>
          <w:rFonts w:ascii="Arial" w:hAnsi="Arial" w:cs="Arial"/>
        </w:rPr>
        <w:t>la mission de notre organisation. Elle peut permettre</w:t>
      </w:r>
      <w:r w:rsidR="009F19DD" w:rsidRPr="000E4D72">
        <w:rPr>
          <w:rFonts w:ascii="Arial" w:hAnsi="Arial" w:cs="Arial"/>
        </w:rPr>
        <w:t xml:space="preserve"> </w:t>
      </w:r>
      <w:r w:rsidR="000B7C1E" w:rsidRPr="000E4D72">
        <w:rPr>
          <w:rFonts w:ascii="Arial" w:hAnsi="Arial" w:cs="Arial"/>
        </w:rPr>
        <w:t xml:space="preserve">de contribuer à l’inclusion des personnes en situation de handicap. </w:t>
      </w:r>
      <w:r w:rsidR="00345CC7" w:rsidRPr="000E4D72">
        <w:rPr>
          <w:rFonts w:ascii="Arial" w:hAnsi="Arial" w:cs="Arial"/>
        </w:rPr>
        <w:t>De plus,</w:t>
      </w:r>
      <w:r w:rsidR="000B7C1E" w:rsidRPr="000E4D72">
        <w:rPr>
          <w:rFonts w:ascii="Arial" w:hAnsi="Arial" w:cs="Arial"/>
        </w:rPr>
        <w:t xml:space="preserve"> les diverses réalités des personnes et des territoires pourront être considérés avec le soutien d’organismes de la COPHAN qui sont localisés partout au Québec en plus de représenter les divers types de handicaps (Handicap physique Handicap sensoriel Handicap neurodéveloppemental Handicap psychique Handicap invisible). </w:t>
      </w:r>
      <w:r w:rsidR="000E4D72" w:rsidRPr="000E4D72">
        <w:rPr>
          <w:rStyle w:val="hgkelc"/>
          <w:rFonts w:ascii="Arial" w:hAnsi="Arial" w:cs="Arial"/>
          <w:color w:val="040C28"/>
          <w:shd w:val="clear" w:color="auto" w:fill="FFFFFF"/>
          <w:lang w:val="fr-FR"/>
        </w:rPr>
        <w:t>Près d'un million et demi de personnes ont une incapacité au Québec</w:t>
      </w:r>
      <w:r w:rsidR="000E4D72" w:rsidRPr="000E4D72">
        <w:rPr>
          <w:rStyle w:val="hgkelc"/>
          <w:rFonts w:ascii="Arial" w:hAnsi="Arial" w:cs="Arial"/>
          <w:color w:val="202124"/>
          <w:shd w:val="clear" w:color="auto" w:fill="FFFFFF"/>
          <w:lang w:val="fr-FR"/>
        </w:rPr>
        <w:t>. Cela représente 21 % de la population québécoise de 15 ans et plus, selon l'Enquête canadienne sur l'incapacité de 2022. Une personne handicapée, c'est une personne qui a une incapacité significative et persistante.</w:t>
      </w:r>
    </w:p>
    <w:p w14:paraId="14339DF2" w14:textId="77777777" w:rsidR="009F19DD" w:rsidRPr="005607AE" w:rsidRDefault="009F19DD" w:rsidP="00345CC7">
      <w:pPr>
        <w:spacing w:after="0"/>
        <w:jc w:val="both"/>
        <w:rPr>
          <w:rFonts w:ascii="Arial" w:hAnsi="Arial" w:cs="Arial"/>
          <w:color w:val="FF0000"/>
        </w:rPr>
      </w:pPr>
    </w:p>
    <w:p w14:paraId="76246816" w14:textId="666064C5" w:rsidR="00345CC7" w:rsidRPr="000B7C1E" w:rsidRDefault="0010535D" w:rsidP="00345CC7">
      <w:pPr>
        <w:spacing w:after="0"/>
        <w:jc w:val="both"/>
        <w:rPr>
          <w:rFonts w:ascii="Arial" w:hAnsi="Arial" w:cs="Arial"/>
        </w:rPr>
      </w:pPr>
      <w:r w:rsidRPr="000B7C1E">
        <w:rPr>
          <w:rFonts w:ascii="Arial" w:hAnsi="Arial" w:cs="Arial"/>
        </w:rPr>
        <w:t>La téléréadaptation a le potentiel de rendre les services de réadaptation accessibles à des personnes et des populations qui en sont actuellement privées. Toutefois, il est essentiel de considérer et de traiter les défis liés à l'accès et à l'équité dans les soins. Pour éviter d'aggraver certaines inégalités et de fournir des soins inadéquats, il est crucial d'implanter et de pérenniser la téléréadaptation de manière réfléchie</w:t>
      </w:r>
      <w:r w:rsidR="000B7C1E" w:rsidRPr="000B7C1E">
        <w:rPr>
          <w:rFonts w:ascii="Arial" w:hAnsi="Arial" w:cs="Arial"/>
        </w:rPr>
        <w:t xml:space="preserve"> dans le cadre des principes de la loi Canadienne sur la santé</w:t>
      </w:r>
      <w:r w:rsidRPr="000B7C1E">
        <w:rPr>
          <w:rFonts w:ascii="Arial" w:hAnsi="Arial" w:cs="Arial"/>
        </w:rPr>
        <w:t xml:space="preserve">. Ce projet </w:t>
      </w:r>
      <w:r w:rsidR="000B7C1E" w:rsidRPr="000B7C1E">
        <w:rPr>
          <w:rFonts w:ascii="Arial" w:hAnsi="Arial" w:cs="Arial"/>
        </w:rPr>
        <w:t xml:space="preserve">s’inscrit dans les efforts visant à </w:t>
      </w:r>
      <w:r w:rsidRPr="000B7C1E">
        <w:rPr>
          <w:rFonts w:ascii="Arial" w:hAnsi="Arial" w:cs="Arial"/>
        </w:rPr>
        <w:t xml:space="preserve">explorer et diffuser les meilleures pratiques en matière de téléréadaptation, </w:t>
      </w:r>
      <w:r w:rsidR="000B7C1E" w:rsidRPr="000B7C1E">
        <w:rPr>
          <w:rFonts w:ascii="Arial" w:hAnsi="Arial" w:cs="Arial"/>
        </w:rPr>
        <w:t xml:space="preserve">dans le respect des </w:t>
      </w:r>
      <w:r w:rsidRPr="000B7C1E">
        <w:rPr>
          <w:rFonts w:ascii="Arial" w:hAnsi="Arial" w:cs="Arial"/>
        </w:rPr>
        <w:t>soins éthiques et équitables pour tous.</w:t>
      </w:r>
    </w:p>
    <w:p w14:paraId="6CD72B6B" w14:textId="77777777" w:rsidR="0010535D" w:rsidRPr="005607AE" w:rsidRDefault="0010535D" w:rsidP="00345CC7">
      <w:pPr>
        <w:spacing w:after="0"/>
        <w:jc w:val="both"/>
        <w:rPr>
          <w:rFonts w:ascii="Arial" w:hAnsi="Arial" w:cs="Arial"/>
          <w:color w:val="FF0000"/>
        </w:rPr>
      </w:pPr>
    </w:p>
    <w:p w14:paraId="26AE132D" w14:textId="7233FB98" w:rsidR="00345CC7" w:rsidRPr="000E4D72" w:rsidRDefault="005F3DB8" w:rsidP="00345CC7">
      <w:pPr>
        <w:spacing w:after="0"/>
        <w:jc w:val="both"/>
        <w:rPr>
          <w:rFonts w:ascii="Arial" w:hAnsi="Arial" w:cs="Arial"/>
          <w:b/>
          <w:bCs/>
        </w:rPr>
      </w:pPr>
      <w:r w:rsidRPr="000E4D72">
        <w:rPr>
          <w:rFonts w:ascii="Arial" w:hAnsi="Arial" w:cs="Arial"/>
        </w:rPr>
        <w:t>Nous vous confirmons donc avec plaisir qu’</w:t>
      </w:r>
      <w:r w:rsidR="003D3D25" w:rsidRPr="000E4D72">
        <w:rPr>
          <w:rFonts w:ascii="Arial" w:hAnsi="Arial" w:cs="Arial"/>
        </w:rPr>
        <w:t xml:space="preserve">avec les membres de notre communauté, </w:t>
      </w:r>
      <w:r w:rsidRPr="000E4D72">
        <w:rPr>
          <w:rFonts w:ascii="Arial" w:hAnsi="Arial" w:cs="Arial"/>
        </w:rPr>
        <w:t xml:space="preserve">nous contribuerons </w:t>
      </w:r>
      <w:r w:rsidR="003D3D25" w:rsidRPr="000E4D72">
        <w:rPr>
          <w:rFonts w:ascii="Arial" w:hAnsi="Arial" w:cs="Arial"/>
        </w:rPr>
        <w:t xml:space="preserve">à la planification du projet et </w:t>
      </w:r>
      <w:r w:rsidRPr="000E4D72">
        <w:rPr>
          <w:rFonts w:ascii="Arial" w:hAnsi="Arial" w:cs="Arial"/>
        </w:rPr>
        <w:t>participerons</w:t>
      </w:r>
      <w:r w:rsidR="003D3D25" w:rsidRPr="000E4D72">
        <w:rPr>
          <w:rFonts w:ascii="Arial" w:hAnsi="Arial" w:cs="Arial"/>
        </w:rPr>
        <w:t xml:space="preserve"> à l’élaboration des activités incluant :</w:t>
      </w:r>
      <w:r w:rsidR="000E4D72" w:rsidRPr="000E4D72">
        <w:rPr>
          <w:rFonts w:ascii="Arial" w:hAnsi="Arial" w:cs="Arial"/>
        </w:rPr>
        <w:t xml:space="preserve"> la planification des activités du projet, sa diffusion à des fins de participation et d’utilisation, la validation de fiches du Guide d’accessibilité de la COPHAN qui est en cours de réalisation et la proposition d’espaces de rencontres avec des utilisateurs actuels ou potentiels. </w:t>
      </w:r>
    </w:p>
    <w:p w14:paraId="043AF5B8" w14:textId="23084B5F" w:rsidR="0F21E46E" w:rsidRPr="005607AE" w:rsidRDefault="0F21E46E" w:rsidP="0F21E46E">
      <w:pPr>
        <w:spacing w:after="0"/>
        <w:jc w:val="both"/>
        <w:rPr>
          <w:rFonts w:ascii="Arial" w:hAnsi="Arial" w:cs="Arial"/>
          <w:color w:val="FF0000"/>
        </w:rPr>
      </w:pPr>
    </w:p>
    <w:p w14:paraId="03FCAE88" w14:textId="36E8885D" w:rsidR="00F626E9" w:rsidRPr="000B7C1E" w:rsidRDefault="005F3DB8" w:rsidP="00F626E9">
      <w:pPr>
        <w:spacing w:after="0"/>
        <w:jc w:val="both"/>
        <w:rPr>
          <w:rFonts w:ascii="Arial" w:hAnsi="Arial" w:cs="Arial"/>
        </w:rPr>
      </w:pPr>
      <w:r w:rsidRPr="000B7C1E">
        <w:rPr>
          <w:rFonts w:ascii="Arial" w:hAnsi="Arial" w:cs="Arial"/>
        </w:rPr>
        <w:t>Ainsi</w:t>
      </w:r>
      <w:r w:rsidR="00F626E9" w:rsidRPr="000B7C1E">
        <w:rPr>
          <w:rFonts w:ascii="Arial" w:hAnsi="Arial" w:cs="Arial"/>
        </w:rPr>
        <w:t xml:space="preserve">, nous sommes très enthousiastes face à ce projet qui, nous le croyons, mènera à des améliorations significatives dans la façon de prodiguer les soins de téléréadaptation à travers le pays. </w:t>
      </w:r>
      <w:r w:rsidR="00345CC7" w:rsidRPr="000B7C1E">
        <w:rPr>
          <w:rFonts w:ascii="Arial" w:hAnsi="Arial" w:cs="Arial"/>
        </w:rPr>
        <w:t xml:space="preserve">Nous sommes </w:t>
      </w:r>
      <w:r w:rsidRPr="000B7C1E">
        <w:rPr>
          <w:rFonts w:ascii="Arial" w:hAnsi="Arial" w:cs="Arial"/>
        </w:rPr>
        <w:t xml:space="preserve">convaincus que </w:t>
      </w:r>
      <w:r w:rsidR="00345CC7" w:rsidRPr="000B7C1E">
        <w:rPr>
          <w:rFonts w:ascii="Arial" w:hAnsi="Arial" w:cs="Arial"/>
        </w:rPr>
        <w:t xml:space="preserve">de travailler avec votre équipe </w:t>
      </w:r>
      <w:r w:rsidR="002C40ED" w:rsidRPr="000B7C1E">
        <w:rPr>
          <w:rFonts w:ascii="Arial" w:hAnsi="Arial" w:cs="Arial"/>
        </w:rPr>
        <w:t xml:space="preserve">qui possède le leadership et l’expertise nécessaire </w:t>
      </w:r>
      <w:r w:rsidRPr="000B7C1E">
        <w:rPr>
          <w:rFonts w:ascii="Arial" w:hAnsi="Arial" w:cs="Arial"/>
        </w:rPr>
        <w:t xml:space="preserve">permettra non seulement </w:t>
      </w:r>
      <w:r w:rsidR="00345CC7" w:rsidRPr="000B7C1E">
        <w:rPr>
          <w:rFonts w:ascii="Arial" w:hAnsi="Arial" w:cs="Arial"/>
        </w:rPr>
        <w:t>d'accroître l'accessibilité aux services de réadaptation pour les personnes vivant avec un handicap</w:t>
      </w:r>
      <w:r w:rsidR="00CE0C4A" w:rsidRPr="000B7C1E">
        <w:rPr>
          <w:rFonts w:ascii="Arial" w:hAnsi="Arial" w:cs="Arial"/>
        </w:rPr>
        <w:t>, mais également afin de soutenir la poursui</w:t>
      </w:r>
      <w:r w:rsidR="00F626E9" w:rsidRPr="000B7C1E">
        <w:rPr>
          <w:rFonts w:ascii="Arial" w:hAnsi="Arial" w:cs="Arial"/>
        </w:rPr>
        <w:t>t</w:t>
      </w:r>
      <w:r w:rsidR="00CE0C4A" w:rsidRPr="000B7C1E">
        <w:rPr>
          <w:rFonts w:ascii="Arial" w:hAnsi="Arial" w:cs="Arial"/>
        </w:rPr>
        <w:t xml:space="preserve">e de l’utilisation de la téléréadaptation </w:t>
      </w:r>
      <w:r w:rsidRPr="000B7C1E">
        <w:rPr>
          <w:rFonts w:ascii="Arial" w:hAnsi="Arial" w:cs="Arial"/>
        </w:rPr>
        <w:t>à l’avenir</w:t>
      </w:r>
      <w:r w:rsidR="00CE0C4A" w:rsidRPr="000B7C1E">
        <w:rPr>
          <w:rFonts w:ascii="Arial" w:hAnsi="Arial" w:cs="Arial"/>
        </w:rPr>
        <w:t>.</w:t>
      </w:r>
      <w:r w:rsidR="00B50376" w:rsidRPr="000B7C1E">
        <w:rPr>
          <w:rFonts w:ascii="Arial" w:hAnsi="Arial" w:cs="Arial"/>
        </w:rPr>
        <w:t xml:space="preserve"> </w:t>
      </w:r>
    </w:p>
    <w:p w14:paraId="0FC04005" w14:textId="77777777" w:rsidR="00F626E9" w:rsidRPr="000B7C1E" w:rsidRDefault="00F626E9" w:rsidP="00F626E9">
      <w:pPr>
        <w:rPr>
          <w:rFonts w:ascii="Arial" w:hAnsi="Arial" w:cs="Arial"/>
        </w:rPr>
      </w:pPr>
    </w:p>
    <w:p w14:paraId="61660CD9" w14:textId="48FBC2DA" w:rsidR="005E0314" w:rsidRPr="00750B83" w:rsidRDefault="00F626E9" w:rsidP="00750B83">
      <w:pPr>
        <w:pStyle w:val="Corpsdetexte"/>
        <w:ind w:left="0"/>
        <w:jc w:val="both"/>
        <w:rPr>
          <w:rFonts w:cs="Arial"/>
          <w:sz w:val="24"/>
          <w:szCs w:val="24"/>
          <w:lang w:val="fr-CA"/>
        </w:rPr>
      </w:pPr>
      <w:r w:rsidRPr="000B7C1E">
        <w:rPr>
          <w:rFonts w:cs="Arial"/>
          <w:spacing w:val="-2"/>
          <w:sz w:val="24"/>
          <w:szCs w:val="24"/>
          <w:lang w:val="fr-CA"/>
        </w:rPr>
        <w:t xml:space="preserve">Veuillez </w:t>
      </w:r>
      <w:r w:rsidRPr="000B7C1E">
        <w:rPr>
          <w:rFonts w:cs="Arial"/>
          <w:sz w:val="24"/>
          <w:szCs w:val="24"/>
          <w:lang w:val="fr-CA"/>
        </w:rPr>
        <w:t>recevoir,</w:t>
      </w:r>
      <w:r w:rsidRPr="000B7C1E">
        <w:rPr>
          <w:rFonts w:cs="Arial"/>
          <w:spacing w:val="-3"/>
          <w:sz w:val="24"/>
          <w:szCs w:val="24"/>
          <w:lang w:val="fr-CA"/>
        </w:rPr>
        <w:t xml:space="preserve"> chers membres du collège </w:t>
      </w:r>
      <w:r w:rsidRPr="000B7C1E">
        <w:rPr>
          <w:rFonts w:cs="Arial"/>
          <w:spacing w:val="1"/>
          <w:sz w:val="24"/>
          <w:szCs w:val="24"/>
          <w:lang w:val="fr-CA"/>
        </w:rPr>
        <w:t xml:space="preserve">nos </w:t>
      </w:r>
      <w:r w:rsidRPr="000B7C1E">
        <w:rPr>
          <w:rFonts w:cs="Arial"/>
          <w:spacing w:val="-1"/>
          <w:sz w:val="24"/>
          <w:szCs w:val="24"/>
          <w:lang w:val="fr-CA"/>
        </w:rPr>
        <w:t>plus</w:t>
      </w:r>
      <w:r w:rsidRPr="000B7C1E">
        <w:rPr>
          <w:rFonts w:cs="Arial"/>
          <w:spacing w:val="-2"/>
          <w:sz w:val="24"/>
          <w:szCs w:val="24"/>
          <w:lang w:val="fr-CA"/>
        </w:rPr>
        <w:t xml:space="preserve"> </w:t>
      </w:r>
      <w:r w:rsidRPr="000B7C1E">
        <w:rPr>
          <w:rFonts w:cs="Arial"/>
          <w:spacing w:val="-1"/>
          <w:sz w:val="24"/>
          <w:szCs w:val="24"/>
          <w:lang w:val="fr-CA"/>
        </w:rPr>
        <w:t>cordiales</w:t>
      </w:r>
      <w:r w:rsidRPr="000B7C1E">
        <w:rPr>
          <w:rFonts w:cs="Arial"/>
          <w:spacing w:val="-2"/>
          <w:sz w:val="24"/>
          <w:szCs w:val="24"/>
          <w:lang w:val="fr-CA"/>
        </w:rPr>
        <w:t xml:space="preserve"> </w:t>
      </w:r>
      <w:r w:rsidRPr="000B7C1E">
        <w:rPr>
          <w:rFonts w:cs="Arial"/>
          <w:spacing w:val="-1"/>
          <w:sz w:val="24"/>
          <w:szCs w:val="24"/>
          <w:lang w:val="fr-CA"/>
        </w:rPr>
        <w:t>salutations.</w:t>
      </w:r>
    </w:p>
    <w:p w14:paraId="1FA9D7AD" w14:textId="77777777" w:rsidR="00810E8D" w:rsidRDefault="00810E8D" w:rsidP="00810E8D">
      <w:pPr>
        <w:shd w:val="clear" w:color="auto" w:fill="FFFFFF"/>
        <w:spacing w:after="0" w:line="276" w:lineRule="auto"/>
        <w:jc w:val="both"/>
        <w:textAlignment w:val="baseline"/>
        <w:rPr>
          <w:rFonts w:ascii="Arial" w:hAnsi="Arial" w:cs="Arial"/>
          <w:sz w:val="22"/>
          <w:szCs w:val="22"/>
          <w:lang w:eastAsia="fr-CA"/>
        </w:rPr>
      </w:pPr>
    </w:p>
    <w:p w14:paraId="05BEC18F" w14:textId="77777777" w:rsidR="00750B83" w:rsidRPr="00750B83" w:rsidRDefault="00750B83" w:rsidP="00810E8D">
      <w:pPr>
        <w:shd w:val="clear" w:color="auto" w:fill="FFFFFF"/>
        <w:spacing w:after="0" w:line="276" w:lineRule="auto"/>
        <w:jc w:val="both"/>
        <w:textAlignment w:val="baseline"/>
        <w:rPr>
          <w:rFonts w:ascii="Arial" w:hAnsi="Arial" w:cs="Arial"/>
          <w:sz w:val="22"/>
          <w:szCs w:val="22"/>
          <w:lang w:eastAsia="fr-CA"/>
        </w:rPr>
      </w:pPr>
    </w:p>
    <w:p w14:paraId="51C3C537" w14:textId="77777777" w:rsidR="00810E8D" w:rsidRPr="00750B83" w:rsidRDefault="00810E8D" w:rsidP="00810E8D">
      <w:pPr>
        <w:shd w:val="clear" w:color="auto" w:fill="FFFFFF"/>
        <w:spacing w:after="0" w:line="276" w:lineRule="auto"/>
        <w:textAlignment w:val="baseline"/>
        <w:rPr>
          <w:rFonts w:ascii="Arial" w:hAnsi="Arial" w:cs="Arial"/>
          <w:color w:val="231F20"/>
          <w:sz w:val="22"/>
          <w:szCs w:val="22"/>
          <w:lang w:eastAsia="fr-CA"/>
        </w:rPr>
      </w:pPr>
      <w:r w:rsidRPr="00750B83">
        <w:rPr>
          <w:rFonts w:ascii="Arial" w:hAnsi="Arial" w:cs="Arial"/>
          <w:noProof/>
          <w:color w:val="231F20"/>
          <w:sz w:val="22"/>
          <w:szCs w:val="22"/>
          <w:lang w:eastAsia="fr-CA"/>
        </w:rPr>
        <w:drawing>
          <wp:inline distT="0" distB="0" distL="0" distR="0" wp14:anchorId="1CF5D7BE" wp14:editId="1E625211">
            <wp:extent cx="2000121" cy="390525"/>
            <wp:effectExtent l="0" t="0" r="635" b="0"/>
            <wp:docPr id="2" name="Image 2" descr="Une image contenant croquis, fou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croquis, fouet&#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4270" cy="393288"/>
                    </a:xfrm>
                    <a:prstGeom prst="rect">
                      <a:avLst/>
                    </a:prstGeom>
                  </pic:spPr>
                </pic:pic>
              </a:graphicData>
            </a:graphic>
          </wp:inline>
        </w:drawing>
      </w:r>
    </w:p>
    <w:p w14:paraId="5E719FC0" w14:textId="77777777" w:rsidR="00810E8D" w:rsidRPr="00750B83" w:rsidRDefault="00810E8D" w:rsidP="00810E8D">
      <w:pPr>
        <w:shd w:val="clear" w:color="auto" w:fill="FFFFFF"/>
        <w:spacing w:after="0" w:line="276" w:lineRule="auto"/>
        <w:textAlignment w:val="baseline"/>
        <w:rPr>
          <w:rFonts w:ascii="Arial" w:hAnsi="Arial" w:cs="Arial"/>
          <w:color w:val="231F20"/>
          <w:sz w:val="22"/>
          <w:szCs w:val="22"/>
          <w:lang w:eastAsia="fr-CA"/>
        </w:rPr>
      </w:pPr>
      <w:r w:rsidRPr="00750B83">
        <w:rPr>
          <w:rFonts w:ascii="Arial" w:hAnsi="Arial" w:cs="Arial"/>
          <w:color w:val="231F20"/>
          <w:sz w:val="22"/>
          <w:szCs w:val="22"/>
          <w:lang w:eastAsia="fr-CA"/>
        </w:rPr>
        <w:t>Paul Lupien</w:t>
      </w:r>
    </w:p>
    <w:p w14:paraId="480A819C" w14:textId="77777777" w:rsidR="00810E8D" w:rsidRPr="00750B83" w:rsidRDefault="00810E8D" w:rsidP="00810E8D">
      <w:pPr>
        <w:shd w:val="clear" w:color="auto" w:fill="FFFFFF"/>
        <w:spacing w:after="0" w:line="276" w:lineRule="auto"/>
        <w:textAlignment w:val="baseline"/>
        <w:rPr>
          <w:rFonts w:ascii="Arial" w:hAnsi="Arial" w:cs="Arial"/>
          <w:color w:val="231F20"/>
          <w:sz w:val="22"/>
          <w:szCs w:val="22"/>
          <w:lang w:eastAsia="fr-CA"/>
        </w:rPr>
      </w:pPr>
      <w:r w:rsidRPr="00750B83">
        <w:rPr>
          <w:rFonts w:ascii="Arial" w:hAnsi="Arial" w:cs="Arial"/>
          <w:color w:val="231F20"/>
          <w:sz w:val="22"/>
          <w:szCs w:val="22"/>
          <w:lang w:eastAsia="fr-CA"/>
        </w:rPr>
        <w:t>Président du conseil d’administration COPHAN</w:t>
      </w:r>
    </w:p>
    <w:p w14:paraId="561B16FC" w14:textId="77777777" w:rsidR="00810E8D" w:rsidRPr="00750B83" w:rsidRDefault="00810E8D" w:rsidP="00810E8D">
      <w:pPr>
        <w:spacing w:after="0" w:line="276" w:lineRule="auto"/>
        <w:rPr>
          <w:rFonts w:ascii="Arial" w:hAnsi="Arial" w:cs="Arial"/>
          <w:sz w:val="22"/>
          <w:szCs w:val="22"/>
        </w:rPr>
      </w:pPr>
      <w:r w:rsidRPr="00750B83">
        <w:rPr>
          <w:rFonts w:ascii="Arial" w:hAnsi="Arial" w:cs="Arial"/>
          <w:noProof/>
          <w:sz w:val="22"/>
          <w:szCs w:val="22"/>
        </w:rPr>
        <w:drawing>
          <wp:inline distT="0" distB="0" distL="0" distR="0" wp14:anchorId="3CF318F0" wp14:editId="551082F5">
            <wp:extent cx="1562100" cy="573383"/>
            <wp:effectExtent l="0" t="0" r="0" b="0"/>
            <wp:docPr id="12418378" name="Image 1" descr="Une image contenant écriture manuscrite, croquis, calligraphie, typo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8378" name="Image 1" descr="Une image contenant écriture manuscrite, croquis, calligraphie, typographie&#10;&#10;Description générée automatiquement"/>
                    <pic:cNvPicPr/>
                  </pic:nvPicPr>
                  <pic:blipFill>
                    <a:blip r:embed="rId10"/>
                    <a:stretch>
                      <a:fillRect/>
                    </a:stretch>
                  </pic:blipFill>
                  <pic:spPr>
                    <a:xfrm>
                      <a:off x="0" y="0"/>
                      <a:ext cx="1613310" cy="592180"/>
                    </a:xfrm>
                    <a:prstGeom prst="rect">
                      <a:avLst/>
                    </a:prstGeom>
                  </pic:spPr>
                </pic:pic>
              </a:graphicData>
            </a:graphic>
          </wp:inline>
        </w:drawing>
      </w:r>
    </w:p>
    <w:p w14:paraId="684DAF2A" w14:textId="77777777" w:rsidR="00810E8D" w:rsidRPr="00750B83" w:rsidRDefault="00810E8D" w:rsidP="00810E8D">
      <w:pPr>
        <w:spacing w:after="0" w:line="276" w:lineRule="auto"/>
        <w:rPr>
          <w:rFonts w:ascii="Arial" w:hAnsi="Arial" w:cs="Arial"/>
          <w:sz w:val="22"/>
          <w:szCs w:val="22"/>
        </w:rPr>
      </w:pPr>
      <w:r w:rsidRPr="00750B83">
        <w:rPr>
          <w:rFonts w:ascii="Arial" w:hAnsi="Arial" w:cs="Arial"/>
          <w:sz w:val="22"/>
          <w:szCs w:val="22"/>
        </w:rPr>
        <w:t xml:space="preserve">André Prévost </w:t>
      </w:r>
    </w:p>
    <w:p w14:paraId="336F5E9C" w14:textId="0D54B3A5" w:rsidR="005E0314" w:rsidRPr="00750B83" w:rsidRDefault="00810E8D" w:rsidP="002B400A">
      <w:pPr>
        <w:spacing w:after="0" w:line="276" w:lineRule="auto"/>
        <w:rPr>
          <w:rFonts w:ascii="Arial" w:hAnsi="Arial" w:cs="Arial"/>
          <w:sz w:val="22"/>
          <w:szCs w:val="22"/>
        </w:rPr>
      </w:pPr>
      <w:r w:rsidRPr="00750B83">
        <w:rPr>
          <w:rFonts w:ascii="Arial" w:hAnsi="Arial" w:cs="Arial"/>
          <w:sz w:val="22"/>
          <w:szCs w:val="22"/>
        </w:rPr>
        <w:t>Coordonnateur COPHAN</w:t>
      </w:r>
    </w:p>
    <w:sectPr w:rsidR="005E0314" w:rsidRPr="00750B83" w:rsidSect="003E0116">
      <w:headerReference w:type="default" r:id="rId11"/>
      <w:headerReference w:type="first" r:id="rId12"/>
      <w:footerReference w:type="first" r:id="rId13"/>
      <w:type w:val="continuous"/>
      <w:pgSz w:w="12240" w:h="15840" w:code="1"/>
      <w:pgMar w:top="1134" w:right="1701" w:bottom="357" w:left="1928" w:header="215" w:footer="2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CA778" w14:textId="77777777" w:rsidR="00CE76C9" w:rsidRDefault="00CE76C9">
      <w:r>
        <w:separator/>
      </w:r>
    </w:p>
  </w:endnote>
  <w:endnote w:type="continuationSeparator" w:id="0">
    <w:p w14:paraId="1D17A439" w14:textId="77777777" w:rsidR="00CE76C9" w:rsidRDefault="00CE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haloult_Cond_Demi_Gras">
    <w:altName w:val="Courier New"/>
    <w:panose1 w:val="020B0604020202020204"/>
    <w:charset w:val="00"/>
    <w:family w:val="auto"/>
    <w:pitch w:val="variable"/>
    <w:sig w:usb0="00000003" w:usb1="00000000" w:usb2="00000000" w:usb3="00000000" w:csb0="00000001" w:csb1="00000000"/>
  </w:font>
  <w:font w:name="Chaloult_Cond">
    <w:altName w:val="Courier New"/>
    <w:panose1 w:val="020B0604020202020204"/>
    <w:charset w:val="00"/>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FA38A" w14:textId="513A41EF" w:rsidR="006604B0" w:rsidRPr="00221AD8" w:rsidRDefault="00C3423E" w:rsidP="007420DA">
    <w:pPr>
      <w:pStyle w:val="Pieddepage2eniveau"/>
      <w:rPr>
        <w:rFonts w:ascii="Calibri" w:hAnsi="Calibri"/>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B2D58" w14:textId="77777777" w:rsidR="00CE76C9" w:rsidRDefault="00CE76C9">
      <w:r>
        <w:separator/>
      </w:r>
    </w:p>
  </w:footnote>
  <w:footnote w:type="continuationSeparator" w:id="0">
    <w:p w14:paraId="74334461" w14:textId="77777777" w:rsidR="00CE76C9" w:rsidRDefault="00CE7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EEAB8" w14:textId="416E5FDD" w:rsidR="004E3BAB" w:rsidRPr="004E3BAB" w:rsidRDefault="004E3BAB">
    <w:pPr>
      <w:pStyle w:val="En-tte"/>
      <w:jc w:val="right"/>
      <w:rPr>
        <w:rFonts w:ascii="Calibri" w:hAnsi="Calibri"/>
        <w:sz w:val="18"/>
        <w:szCs w:val="18"/>
      </w:rPr>
    </w:pPr>
    <w:r w:rsidRPr="004E3BAB">
      <w:rPr>
        <w:rFonts w:ascii="Calibri" w:hAnsi="Calibri"/>
        <w:sz w:val="18"/>
        <w:szCs w:val="18"/>
      </w:rPr>
      <w:fldChar w:fldCharType="begin"/>
    </w:r>
    <w:r w:rsidRPr="004E3BAB">
      <w:rPr>
        <w:rFonts w:ascii="Calibri" w:hAnsi="Calibri"/>
        <w:sz w:val="18"/>
        <w:szCs w:val="18"/>
      </w:rPr>
      <w:instrText>PAGE   \* MERGEFORMAT</w:instrText>
    </w:r>
    <w:r w:rsidRPr="004E3BAB">
      <w:rPr>
        <w:rFonts w:ascii="Calibri" w:hAnsi="Calibri"/>
        <w:sz w:val="18"/>
        <w:szCs w:val="18"/>
      </w:rPr>
      <w:fldChar w:fldCharType="separate"/>
    </w:r>
    <w:r w:rsidR="00FF27F7" w:rsidRPr="00FF27F7">
      <w:rPr>
        <w:rFonts w:ascii="Calibri" w:hAnsi="Calibri"/>
        <w:noProof/>
        <w:sz w:val="18"/>
        <w:szCs w:val="18"/>
        <w:lang w:val="fr-FR"/>
      </w:rPr>
      <w:t>2</w:t>
    </w:r>
    <w:r w:rsidRPr="004E3BAB">
      <w:rPr>
        <w:rFonts w:ascii="Calibri" w:hAnsi="Calibri"/>
        <w:sz w:val="18"/>
        <w:szCs w:val="18"/>
      </w:rPr>
      <w:fldChar w:fldCharType="end"/>
    </w:r>
  </w:p>
  <w:p w14:paraId="755F5295" w14:textId="77777777" w:rsidR="00393CAA" w:rsidRDefault="00393CA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99" w:type="dxa"/>
      <w:tblInd w:w="-1843" w:type="dxa"/>
      <w:tblLayout w:type="fixed"/>
      <w:tblCellMar>
        <w:left w:w="0" w:type="dxa"/>
        <w:right w:w="0" w:type="dxa"/>
      </w:tblCellMar>
      <w:tblLook w:val="0000" w:firstRow="0" w:lastRow="0" w:firstColumn="0" w:lastColumn="0" w:noHBand="0" w:noVBand="0"/>
    </w:tblPr>
    <w:tblGrid>
      <w:gridCol w:w="1851"/>
      <w:gridCol w:w="919"/>
      <w:gridCol w:w="4481"/>
      <w:gridCol w:w="3948"/>
    </w:tblGrid>
    <w:tr w:rsidR="006604B0" w14:paraId="5C3964C8" w14:textId="77777777" w:rsidTr="002A7006">
      <w:trPr>
        <w:trHeight w:hRule="exact" w:val="1080"/>
      </w:trPr>
      <w:tc>
        <w:tcPr>
          <w:tcW w:w="2770" w:type="dxa"/>
          <w:gridSpan w:val="2"/>
          <w:vAlign w:val="bottom"/>
        </w:tcPr>
        <w:p w14:paraId="68E58A5A" w14:textId="77777777" w:rsidR="00043C79" w:rsidRDefault="00043C79" w:rsidP="007420DA">
          <w:pPr>
            <w:pStyle w:val="En-tte"/>
          </w:pPr>
        </w:p>
        <w:p w14:paraId="48F980DA" w14:textId="79B0F35C" w:rsidR="00043C79" w:rsidRDefault="00043C79" w:rsidP="00043C79"/>
        <w:p w14:paraId="3C667D51" w14:textId="77777777" w:rsidR="005607AE" w:rsidRDefault="005607AE" w:rsidP="00043C79"/>
        <w:p w14:paraId="2ACE8720" w14:textId="77777777" w:rsidR="005607AE" w:rsidRDefault="005607AE" w:rsidP="00043C79"/>
        <w:p w14:paraId="26D10317" w14:textId="72097CD3" w:rsidR="006604B0" w:rsidRPr="00043C79" w:rsidRDefault="006604B0" w:rsidP="00043C79"/>
      </w:tc>
      <w:tc>
        <w:tcPr>
          <w:tcW w:w="8429" w:type="dxa"/>
          <w:gridSpan w:val="2"/>
        </w:tcPr>
        <w:p w14:paraId="3B703F4E" w14:textId="4E1952DB" w:rsidR="006604B0" w:rsidRDefault="005607AE" w:rsidP="005607AE">
          <w:pPr>
            <w:pStyle w:val="En-tte"/>
          </w:pPr>
          <w:r>
            <w:rPr>
              <w:noProof/>
            </w:rPr>
            <w:drawing>
              <wp:inline distT="0" distB="0" distL="0" distR="0" wp14:anchorId="3C8C7ED7" wp14:editId="74EACB6E">
                <wp:extent cx="3072700" cy="714375"/>
                <wp:effectExtent l="0" t="0" r="0" b="0"/>
                <wp:docPr id="178441783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417831" name="Image 1" descr="Une image contenant texte, Police, logo, Graphique&#10;&#10;Description générée automatiquement"/>
                        <pic:cNvPicPr/>
                      </pic:nvPicPr>
                      <pic:blipFill>
                        <a:blip r:embed="rId1"/>
                        <a:stretch>
                          <a:fillRect/>
                        </a:stretch>
                      </pic:blipFill>
                      <pic:spPr>
                        <a:xfrm>
                          <a:off x="0" y="0"/>
                          <a:ext cx="3077885" cy="715580"/>
                        </a:xfrm>
                        <a:prstGeom prst="rect">
                          <a:avLst/>
                        </a:prstGeom>
                      </pic:spPr>
                    </pic:pic>
                  </a:graphicData>
                </a:graphic>
              </wp:inline>
            </w:drawing>
          </w:r>
        </w:p>
      </w:tc>
    </w:tr>
    <w:tr w:rsidR="006604B0" w:rsidRPr="00DE41BF" w14:paraId="274B6EC5" w14:textId="77777777" w:rsidTr="002A7006">
      <w:trPr>
        <w:gridAfter w:val="1"/>
        <w:wAfter w:w="3948" w:type="dxa"/>
      </w:trPr>
      <w:tc>
        <w:tcPr>
          <w:tcW w:w="1851" w:type="dxa"/>
        </w:tcPr>
        <w:p w14:paraId="20DC3782" w14:textId="77777777" w:rsidR="006604B0" w:rsidRPr="00DE41BF" w:rsidRDefault="006604B0" w:rsidP="007420DA">
          <w:pPr>
            <w:pStyle w:val="En-tte"/>
            <w:rPr>
              <w:rFonts w:asciiTheme="minorHAnsi" w:hAnsiTheme="minorHAnsi" w:cstheme="minorHAnsi"/>
            </w:rPr>
          </w:pPr>
        </w:p>
      </w:tc>
      <w:tc>
        <w:tcPr>
          <w:tcW w:w="5400" w:type="dxa"/>
          <w:gridSpan w:val="2"/>
          <w:tcMar>
            <w:top w:w="567" w:type="dxa"/>
          </w:tcMar>
        </w:tcPr>
        <w:p w14:paraId="3B4A2A74" w14:textId="1D9BF77A" w:rsidR="006604B0" w:rsidRPr="00DE41BF" w:rsidRDefault="006604B0" w:rsidP="00707C46">
          <w:pPr>
            <w:pStyle w:val="En-tte"/>
            <w:spacing w:line="220" w:lineRule="auto"/>
            <w:rPr>
              <w:rFonts w:asciiTheme="minorHAnsi" w:hAnsiTheme="minorHAnsi" w:cstheme="minorHAnsi"/>
            </w:rPr>
          </w:pPr>
        </w:p>
      </w:tc>
    </w:tr>
  </w:tbl>
  <w:p w14:paraId="13E5521D" w14:textId="77777777" w:rsidR="005B2CBE" w:rsidRPr="00DE41BF" w:rsidRDefault="005B2CBE" w:rsidP="007420DA">
    <w:pPr>
      <w:pStyle w:val="En-tte"/>
      <w:rPr>
        <w:rFonts w:asciiTheme="minorHAnsi" w:hAnsiTheme="minorHAnsi" w:cstheme="minorHAnsi"/>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E0740"/>
    <w:multiLevelType w:val="hybridMultilevel"/>
    <w:tmpl w:val="A7DADAC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9CD292A"/>
    <w:multiLevelType w:val="hybridMultilevel"/>
    <w:tmpl w:val="588091E2"/>
    <w:lvl w:ilvl="0" w:tplc="5BA42296">
      <w:start w:val="1"/>
      <w:numFmt w:val="decimal"/>
      <w:lvlText w:val="%1."/>
      <w:lvlJc w:val="left"/>
      <w:pPr>
        <w:ind w:left="360" w:hanging="360"/>
      </w:pPr>
      <w:rPr>
        <w:rFonts w:hint="default"/>
        <w:color w:val="00000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3DE12E22"/>
    <w:multiLevelType w:val="hybridMultilevel"/>
    <w:tmpl w:val="30442210"/>
    <w:lvl w:ilvl="0" w:tplc="C2CA546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787EA8"/>
    <w:multiLevelType w:val="hybridMultilevel"/>
    <w:tmpl w:val="927AF0AE"/>
    <w:lvl w:ilvl="0" w:tplc="4888FEC0">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5420563"/>
    <w:multiLevelType w:val="hybridMultilevel"/>
    <w:tmpl w:val="9E98C9D0"/>
    <w:lvl w:ilvl="0" w:tplc="D6C84E6C">
      <w:numFmt w:val="bullet"/>
      <w:lvlText w:val="-"/>
      <w:lvlJc w:val="left"/>
      <w:pPr>
        <w:ind w:left="720" w:hanging="360"/>
      </w:pPr>
      <w:rPr>
        <w:rFonts w:ascii="Calibri" w:eastAsia="Times New Roman"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F842533"/>
    <w:multiLevelType w:val="multilevel"/>
    <w:tmpl w:val="7DBE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721930"/>
    <w:multiLevelType w:val="hybridMultilevel"/>
    <w:tmpl w:val="FA74F4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D5B7D48"/>
    <w:multiLevelType w:val="hybridMultilevel"/>
    <w:tmpl w:val="A6BE2FD8"/>
    <w:lvl w:ilvl="0" w:tplc="4888FEC0">
      <w:numFmt w:val="bullet"/>
      <w:lvlText w:val="-"/>
      <w:lvlJc w:val="left"/>
      <w:pPr>
        <w:ind w:left="360" w:hanging="360"/>
      </w:pPr>
      <w:rPr>
        <w:rFonts w:ascii="Calibri" w:eastAsia="Times New Roman" w:hAnsi="Calibri" w:cs="Calibri"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75187010"/>
    <w:multiLevelType w:val="hybridMultilevel"/>
    <w:tmpl w:val="D9868BF2"/>
    <w:lvl w:ilvl="0" w:tplc="C1D0C42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591770020">
    <w:abstractNumId w:val="4"/>
  </w:num>
  <w:num w:numId="2" w16cid:durableId="1352608140">
    <w:abstractNumId w:val="7"/>
  </w:num>
  <w:num w:numId="3" w16cid:durableId="631985371">
    <w:abstractNumId w:val="6"/>
  </w:num>
  <w:num w:numId="4" w16cid:durableId="2092434763">
    <w:abstractNumId w:val="0"/>
  </w:num>
  <w:num w:numId="5" w16cid:durableId="2119567157">
    <w:abstractNumId w:val="8"/>
  </w:num>
  <w:num w:numId="6" w16cid:durableId="766081044">
    <w:abstractNumId w:val="1"/>
  </w:num>
  <w:num w:numId="7" w16cid:durableId="631398998">
    <w:abstractNumId w:val="3"/>
  </w:num>
  <w:num w:numId="8" w16cid:durableId="266041242">
    <w:abstractNumId w:val="5"/>
  </w:num>
  <w:num w:numId="9" w16cid:durableId="1658414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hideSpellingErrors/>
  <w:hideGrammaticalErrors/>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138"/>
    <w:rsid w:val="000031B0"/>
    <w:rsid w:val="0001204A"/>
    <w:rsid w:val="00016E92"/>
    <w:rsid w:val="000179BA"/>
    <w:rsid w:val="00021165"/>
    <w:rsid w:val="00021B4C"/>
    <w:rsid w:val="0003036C"/>
    <w:rsid w:val="00030430"/>
    <w:rsid w:val="000309E2"/>
    <w:rsid w:val="00043C79"/>
    <w:rsid w:val="000523B9"/>
    <w:rsid w:val="00053504"/>
    <w:rsid w:val="0005592B"/>
    <w:rsid w:val="0008028C"/>
    <w:rsid w:val="0009265D"/>
    <w:rsid w:val="0009291A"/>
    <w:rsid w:val="000A67EB"/>
    <w:rsid w:val="000B00E2"/>
    <w:rsid w:val="000B33C7"/>
    <w:rsid w:val="000B3B1D"/>
    <w:rsid w:val="000B7C1E"/>
    <w:rsid w:val="000C4A66"/>
    <w:rsid w:val="000C6D0B"/>
    <w:rsid w:val="000E4D72"/>
    <w:rsid w:val="000F62F3"/>
    <w:rsid w:val="00103ACF"/>
    <w:rsid w:val="0010535D"/>
    <w:rsid w:val="00111B0E"/>
    <w:rsid w:val="00113417"/>
    <w:rsid w:val="001219DB"/>
    <w:rsid w:val="00127585"/>
    <w:rsid w:val="00141AE6"/>
    <w:rsid w:val="00146177"/>
    <w:rsid w:val="00151BB9"/>
    <w:rsid w:val="001617DC"/>
    <w:rsid w:val="00175D57"/>
    <w:rsid w:val="0017727C"/>
    <w:rsid w:val="001825A1"/>
    <w:rsid w:val="00192A5E"/>
    <w:rsid w:val="001A167F"/>
    <w:rsid w:val="001B7B4A"/>
    <w:rsid w:val="001C2E81"/>
    <w:rsid w:val="001C40A9"/>
    <w:rsid w:val="001D2FD1"/>
    <w:rsid w:val="001D75BC"/>
    <w:rsid w:val="001D7AA4"/>
    <w:rsid w:val="001E02A3"/>
    <w:rsid w:val="001E0C2A"/>
    <w:rsid w:val="001F6CB2"/>
    <w:rsid w:val="00204138"/>
    <w:rsid w:val="00206580"/>
    <w:rsid w:val="0020684B"/>
    <w:rsid w:val="002149A9"/>
    <w:rsid w:val="00221AD8"/>
    <w:rsid w:val="00241335"/>
    <w:rsid w:val="00245C30"/>
    <w:rsid w:val="00252F20"/>
    <w:rsid w:val="00262B6F"/>
    <w:rsid w:val="00267E49"/>
    <w:rsid w:val="00286D17"/>
    <w:rsid w:val="00293B29"/>
    <w:rsid w:val="002A7006"/>
    <w:rsid w:val="002B2E4D"/>
    <w:rsid w:val="002B400A"/>
    <w:rsid w:val="002C40ED"/>
    <w:rsid w:val="002C517F"/>
    <w:rsid w:val="002D6BAC"/>
    <w:rsid w:val="002D70F6"/>
    <w:rsid w:val="002F47DF"/>
    <w:rsid w:val="00312C65"/>
    <w:rsid w:val="00315715"/>
    <w:rsid w:val="00317FDE"/>
    <w:rsid w:val="00334E52"/>
    <w:rsid w:val="003406F2"/>
    <w:rsid w:val="00345CC7"/>
    <w:rsid w:val="00354076"/>
    <w:rsid w:val="0036012B"/>
    <w:rsid w:val="003609B7"/>
    <w:rsid w:val="003624BC"/>
    <w:rsid w:val="00374373"/>
    <w:rsid w:val="00385E42"/>
    <w:rsid w:val="00393CAA"/>
    <w:rsid w:val="003A37D4"/>
    <w:rsid w:val="003B2262"/>
    <w:rsid w:val="003B5857"/>
    <w:rsid w:val="003D3518"/>
    <w:rsid w:val="003D3D25"/>
    <w:rsid w:val="003D5FD4"/>
    <w:rsid w:val="003E0116"/>
    <w:rsid w:val="003F0E2C"/>
    <w:rsid w:val="003F5C59"/>
    <w:rsid w:val="003F6614"/>
    <w:rsid w:val="004025E3"/>
    <w:rsid w:val="00405993"/>
    <w:rsid w:val="004167C3"/>
    <w:rsid w:val="00427B46"/>
    <w:rsid w:val="00432C43"/>
    <w:rsid w:val="00441941"/>
    <w:rsid w:val="00443C75"/>
    <w:rsid w:val="00452246"/>
    <w:rsid w:val="00456E84"/>
    <w:rsid w:val="00461470"/>
    <w:rsid w:val="00466F67"/>
    <w:rsid w:val="004670BA"/>
    <w:rsid w:val="00485170"/>
    <w:rsid w:val="00485EFC"/>
    <w:rsid w:val="004908A7"/>
    <w:rsid w:val="00493EC3"/>
    <w:rsid w:val="004B33D0"/>
    <w:rsid w:val="004B5C19"/>
    <w:rsid w:val="004B69BD"/>
    <w:rsid w:val="004B6F80"/>
    <w:rsid w:val="004C48BC"/>
    <w:rsid w:val="004D1631"/>
    <w:rsid w:val="004D4369"/>
    <w:rsid w:val="004D4CBF"/>
    <w:rsid w:val="004E28DA"/>
    <w:rsid w:val="004E2B64"/>
    <w:rsid w:val="004E3BAB"/>
    <w:rsid w:val="004E7261"/>
    <w:rsid w:val="004F086F"/>
    <w:rsid w:val="004F436E"/>
    <w:rsid w:val="005113BA"/>
    <w:rsid w:val="00522A0E"/>
    <w:rsid w:val="00522BD2"/>
    <w:rsid w:val="00523F08"/>
    <w:rsid w:val="00526EDC"/>
    <w:rsid w:val="00535262"/>
    <w:rsid w:val="005526DB"/>
    <w:rsid w:val="00555695"/>
    <w:rsid w:val="005607AE"/>
    <w:rsid w:val="005727B2"/>
    <w:rsid w:val="0057376D"/>
    <w:rsid w:val="00573BA0"/>
    <w:rsid w:val="005811CC"/>
    <w:rsid w:val="00587697"/>
    <w:rsid w:val="0058770B"/>
    <w:rsid w:val="005905AF"/>
    <w:rsid w:val="005A0BDF"/>
    <w:rsid w:val="005B2CBE"/>
    <w:rsid w:val="005B5E45"/>
    <w:rsid w:val="005C4411"/>
    <w:rsid w:val="005D07D8"/>
    <w:rsid w:val="005D0EAF"/>
    <w:rsid w:val="005D15D8"/>
    <w:rsid w:val="005E0314"/>
    <w:rsid w:val="005E3D2C"/>
    <w:rsid w:val="005E53F7"/>
    <w:rsid w:val="005F1C26"/>
    <w:rsid w:val="005F3B7D"/>
    <w:rsid w:val="005F3DB8"/>
    <w:rsid w:val="005F781D"/>
    <w:rsid w:val="006015A7"/>
    <w:rsid w:val="00601D0D"/>
    <w:rsid w:val="00610226"/>
    <w:rsid w:val="00614378"/>
    <w:rsid w:val="00615384"/>
    <w:rsid w:val="0062046F"/>
    <w:rsid w:val="00622FD1"/>
    <w:rsid w:val="0063085C"/>
    <w:rsid w:val="00647D97"/>
    <w:rsid w:val="00656FA9"/>
    <w:rsid w:val="006604B0"/>
    <w:rsid w:val="00673B73"/>
    <w:rsid w:val="00682456"/>
    <w:rsid w:val="00686E02"/>
    <w:rsid w:val="00691A25"/>
    <w:rsid w:val="0069386D"/>
    <w:rsid w:val="006965B2"/>
    <w:rsid w:val="00697158"/>
    <w:rsid w:val="006A3AE7"/>
    <w:rsid w:val="006B0D67"/>
    <w:rsid w:val="006C644B"/>
    <w:rsid w:val="006C6FCE"/>
    <w:rsid w:val="006D590D"/>
    <w:rsid w:val="006E260F"/>
    <w:rsid w:val="006E4E5A"/>
    <w:rsid w:val="006F5710"/>
    <w:rsid w:val="007001E4"/>
    <w:rsid w:val="00706B26"/>
    <w:rsid w:val="00707C46"/>
    <w:rsid w:val="007420DA"/>
    <w:rsid w:val="00750B83"/>
    <w:rsid w:val="00761DE2"/>
    <w:rsid w:val="00762D8D"/>
    <w:rsid w:val="0077174C"/>
    <w:rsid w:val="0078286C"/>
    <w:rsid w:val="00784EC9"/>
    <w:rsid w:val="00785466"/>
    <w:rsid w:val="00787178"/>
    <w:rsid w:val="0079075C"/>
    <w:rsid w:val="007918DE"/>
    <w:rsid w:val="007944CA"/>
    <w:rsid w:val="007965CA"/>
    <w:rsid w:val="007A6021"/>
    <w:rsid w:val="007B015E"/>
    <w:rsid w:val="007B5C0D"/>
    <w:rsid w:val="007B74CC"/>
    <w:rsid w:val="007C06D4"/>
    <w:rsid w:val="007C1FF8"/>
    <w:rsid w:val="007C3487"/>
    <w:rsid w:val="007C5EA0"/>
    <w:rsid w:val="007D339E"/>
    <w:rsid w:val="007D55F4"/>
    <w:rsid w:val="007E0960"/>
    <w:rsid w:val="007E6F2A"/>
    <w:rsid w:val="007F6C2F"/>
    <w:rsid w:val="00810E8D"/>
    <w:rsid w:val="00815CEC"/>
    <w:rsid w:val="0081693C"/>
    <w:rsid w:val="00837E87"/>
    <w:rsid w:val="00844980"/>
    <w:rsid w:val="0084784D"/>
    <w:rsid w:val="0085064F"/>
    <w:rsid w:val="008524EC"/>
    <w:rsid w:val="008636F1"/>
    <w:rsid w:val="00874E9C"/>
    <w:rsid w:val="008769AC"/>
    <w:rsid w:val="00887BFA"/>
    <w:rsid w:val="00897448"/>
    <w:rsid w:val="00897A9D"/>
    <w:rsid w:val="008A6D23"/>
    <w:rsid w:val="008B20BE"/>
    <w:rsid w:val="008B289D"/>
    <w:rsid w:val="008B4463"/>
    <w:rsid w:val="008C1212"/>
    <w:rsid w:val="008C1634"/>
    <w:rsid w:val="008E2E87"/>
    <w:rsid w:val="008F3D1A"/>
    <w:rsid w:val="008F7642"/>
    <w:rsid w:val="00900BF9"/>
    <w:rsid w:val="00906D9B"/>
    <w:rsid w:val="00911683"/>
    <w:rsid w:val="00913A71"/>
    <w:rsid w:val="00921A89"/>
    <w:rsid w:val="00925200"/>
    <w:rsid w:val="00951D98"/>
    <w:rsid w:val="00952AB6"/>
    <w:rsid w:val="00961CDA"/>
    <w:rsid w:val="009628E8"/>
    <w:rsid w:val="00965E54"/>
    <w:rsid w:val="009732CB"/>
    <w:rsid w:val="009775C7"/>
    <w:rsid w:val="00981AD1"/>
    <w:rsid w:val="0098613F"/>
    <w:rsid w:val="009A4267"/>
    <w:rsid w:val="009C3387"/>
    <w:rsid w:val="009C5C63"/>
    <w:rsid w:val="009C70C2"/>
    <w:rsid w:val="009D06CF"/>
    <w:rsid w:val="009D480D"/>
    <w:rsid w:val="009F19DD"/>
    <w:rsid w:val="009F261F"/>
    <w:rsid w:val="00A05144"/>
    <w:rsid w:val="00A135C9"/>
    <w:rsid w:val="00A21EF9"/>
    <w:rsid w:val="00A403AE"/>
    <w:rsid w:val="00A47FC3"/>
    <w:rsid w:val="00A52C17"/>
    <w:rsid w:val="00A53AB2"/>
    <w:rsid w:val="00A548F0"/>
    <w:rsid w:val="00A562D6"/>
    <w:rsid w:val="00A56A03"/>
    <w:rsid w:val="00A6221A"/>
    <w:rsid w:val="00A6730C"/>
    <w:rsid w:val="00A67FB4"/>
    <w:rsid w:val="00A87A41"/>
    <w:rsid w:val="00A87B30"/>
    <w:rsid w:val="00A907D4"/>
    <w:rsid w:val="00AB1864"/>
    <w:rsid w:val="00AB59FB"/>
    <w:rsid w:val="00AC59A5"/>
    <w:rsid w:val="00AD2D5A"/>
    <w:rsid w:val="00AE0F02"/>
    <w:rsid w:val="00AE1B7B"/>
    <w:rsid w:val="00AE4A48"/>
    <w:rsid w:val="00AF6244"/>
    <w:rsid w:val="00AF7A8E"/>
    <w:rsid w:val="00B04D18"/>
    <w:rsid w:val="00B06D41"/>
    <w:rsid w:val="00B10147"/>
    <w:rsid w:val="00B16EC4"/>
    <w:rsid w:val="00B214E2"/>
    <w:rsid w:val="00B24E14"/>
    <w:rsid w:val="00B31B8E"/>
    <w:rsid w:val="00B32914"/>
    <w:rsid w:val="00B413E3"/>
    <w:rsid w:val="00B50376"/>
    <w:rsid w:val="00B51495"/>
    <w:rsid w:val="00B652DE"/>
    <w:rsid w:val="00B74420"/>
    <w:rsid w:val="00B8238F"/>
    <w:rsid w:val="00B84C8D"/>
    <w:rsid w:val="00B86B98"/>
    <w:rsid w:val="00B93F43"/>
    <w:rsid w:val="00BA06A8"/>
    <w:rsid w:val="00BA75BD"/>
    <w:rsid w:val="00BA7B96"/>
    <w:rsid w:val="00BB37E3"/>
    <w:rsid w:val="00BE17DE"/>
    <w:rsid w:val="00BE45C7"/>
    <w:rsid w:val="00BF1289"/>
    <w:rsid w:val="00BF2627"/>
    <w:rsid w:val="00BF2E37"/>
    <w:rsid w:val="00BF658F"/>
    <w:rsid w:val="00C029D1"/>
    <w:rsid w:val="00C048BD"/>
    <w:rsid w:val="00C150C2"/>
    <w:rsid w:val="00C17883"/>
    <w:rsid w:val="00C271B7"/>
    <w:rsid w:val="00C31DCD"/>
    <w:rsid w:val="00C3423E"/>
    <w:rsid w:val="00C357A5"/>
    <w:rsid w:val="00C366E7"/>
    <w:rsid w:val="00C46A70"/>
    <w:rsid w:val="00C52BD4"/>
    <w:rsid w:val="00C61DA4"/>
    <w:rsid w:val="00C660AD"/>
    <w:rsid w:val="00C74655"/>
    <w:rsid w:val="00C76A0F"/>
    <w:rsid w:val="00C9487F"/>
    <w:rsid w:val="00C94A65"/>
    <w:rsid w:val="00CA5869"/>
    <w:rsid w:val="00CC0C15"/>
    <w:rsid w:val="00CC3F97"/>
    <w:rsid w:val="00CD28B7"/>
    <w:rsid w:val="00CE0C4A"/>
    <w:rsid w:val="00CE76C9"/>
    <w:rsid w:val="00D22325"/>
    <w:rsid w:val="00D3147D"/>
    <w:rsid w:val="00D3190A"/>
    <w:rsid w:val="00D340DB"/>
    <w:rsid w:val="00D4748F"/>
    <w:rsid w:val="00D5650A"/>
    <w:rsid w:val="00D5729D"/>
    <w:rsid w:val="00D65BF4"/>
    <w:rsid w:val="00D70F43"/>
    <w:rsid w:val="00D8612F"/>
    <w:rsid w:val="00DB4F6D"/>
    <w:rsid w:val="00DB625D"/>
    <w:rsid w:val="00DC297F"/>
    <w:rsid w:val="00DC2C21"/>
    <w:rsid w:val="00DC3516"/>
    <w:rsid w:val="00DD4261"/>
    <w:rsid w:val="00DD7EFF"/>
    <w:rsid w:val="00DE41BF"/>
    <w:rsid w:val="00DE4B54"/>
    <w:rsid w:val="00DF1DCA"/>
    <w:rsid w:val="00DF40F9"/>
    <w:rsid w:val="00E03513"/>
    <w:rsid w:val="00E0692C"/>
    <w:rsid w:val="00E07822"/>
    <w:rsid w:val="00E21C30"/>
    <w:rsid w:val="00E33F2A"/>
    <w:rsid w:val="00E442ED"/>
    <w:rsid w:val="00E50742"/>
    <w:rsid w:val="00E6277C"/>
    <w:rsid w:val="00E70B5F"/>
    <w:rsid w:val="00E7178D"/>
    <w:rsid w:val="00E83176"/>
    <w:rsid w:val="00E85D33"/>
    <w:rsid w:val="00E91055"/>
    <w:rsid w:val="00EB13FE"/>
    <w:rsid w:val="00ED4B6B"/>
    <w:rsid w:val="00EF19CA"/>
    <w:rsid w:val="00EF1CB6"/>
    <w:rsid w:val="00EF558A"/>
    <w:rsid w:val="00EF7A36"/>
    <w:rsid w:val="00F1041D"/>
    <w:rsid w:val="00F21237"/>
    <w:rsid w:val="00F23DC4"/>
    <w:rsid w:val="00F246B6"/>
    <w:rsid w:val="00F303A7"/>
    <w:rsid w:val="00F37A4A"/>
    <w:rsid w:val="00F44FF5"/>
    <w:rsid w:val="00F549BA"/>
    <w:rsid w:val="00F55C1E"/>
    <w:rsid w:val="00F56454"/>
    <w:rsid w:val="00F60F92"/>
    <w:rsid w:val="00F626E9"/>
    <w:rsid w:val="00F84D50"/>
    <w:rsid w:val="00FA6F82"/>
    <w:rsid w:val="00FB19A0"/>
    <w:rsid w:val="00FB24BC"/>
    <w:rsid w:val="00FB3140"/>
    <w:rsid w:val="00FC1BF8"/>
    <w:rsid w:val="00FC70BE"/>
    <w:rsid w:val="00FD4E75"/>
    <w:rsid w:val="00FD62E2"/>
    <w:rsid w:val="00FE49FB"/>
    <w:rsid w:val="00FF27F7"/>
    <w:rsid w:val="030665E1"/>
    <w:rsid w:val="0356D71B"/>
    <w:rsid w:val="071EC131"/>
    <w:rsid w:val="0CDB76E9"/>
    <w:rsid w:val="0E47EBE8"/>
    <w:rsid w:val="0F21E46E"/>
    <w:rsid w:val="16191CA6"/>
    <w:rsid w:val="24F9CD6C"/>
    <w:rsid w:val="2681E452"/>
    <w:rsid w:val="2CAD985C"/>
    <w:rsid w:val="369842A1"/>
    <w:rsid w:val="3B9525E8"/>
    <w:rsid w:val="3C464AD1"/>
    <w:rsid w:val="431BA9DF"/>
    <w:rsid w:val="46286581"/>
    <w:rsid w:val="4D259575"/>
    <w:rsid w:val="51F05579"/>
    <w:rsid w:val="5D5253CF"/>
    <w:rsid w:val="70BC0AF3"/>
  </w:rsids>
  <m:mathPr>
    <m:mathFont m:val="Cambria Math"/>
    <m:brkBin m:val="before"/>
    <m:brkBinSub m:val="--"/>
    <m:smallFrac m:val="0"/>
    <m:dispDef/>
    <m:lMargin m:val="0"/>
    <m:rMargin m:val="0"/>
    <m:defJc m:val="centerGroup"/>
    <m:wrapIndent m:val="1440"/>
    <m:intLim m:val="subSup"/>
    <m:naryLim m:val="undOvr"/>
  </m:mathPr>
  <w:themeFontLang w:val="fr-CA"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13E2F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048BD"/>
    <w:pPr>
      <w:spacing w:after="80"/>
    </w:pPr>
    <w:rPr>
      <w:rFonts w:ascii="Arial Narrow" w:hAnsi="Arial Narrow"/>
      <w:sz w:val="24"/>
      <w:szCs w:val="24"/>
      <w:lang w:eastAsia="fr-FR"/>
    </w:rPr>
  </w:style>
  <w:style w:type="paragraph" w:styleId="Titre1">
    <w:name w:val="heading 1"/>
    <w:basedOn w:val="Normal"/>
    <w:next w:val="Normal"/>
    <w:link w:val="Titre1Car"/>
    <w:uiPriority w:val="9"/>
    <w:qFormat/>
    <w:rsid w:val="002149A9"/>
    <w:pPr>
      <w:keepNext/>
      <w:spacing w:before="80" w:after="40"/>
      <w:outlineLvl w:val="0"/>
    </w:pPr>
    <w:rPr>
      <w:rFonts w:eastAsia="MS Gothic"/>
      <w:b/>
      <w:bCs/>
      <w:caps/>
      <w:kern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rsid w:val="00F37A4A"/>
    <w:pPr>
      <w:tabs>
        <w:tab w:val="center" w:pos="4320"/>
        <w:tab w:val="right" w:pos="8640"/>
      </w:tabs>
    </w:pPr>
    <w:rPr>
      <w:rFonts w:ascii="Chaloult_Cond_Demi_Gras" w:hAnsi="Chaloult_Cond_Demi_Gras"/>
      <w:sz w:val="15"/>
      <w:lang w:eastAsia="fr-FR"/>
    </w:rPr>
  </w:style>
  <w:style w:type="paragraph" w:styleId="Pieddepage">
    <w:name w:val="footer"/>
    <w:qFormat/>
    <w:rsid w:val="00F37A4A"/>
    <w:pPr>
      <w:tabs>
        <w:tab w:val="center" w:pos="4320"/>
        <w:tab w:val="right" w:pos="8640"/>
      </w:tabs>
    </w:pPr>
    <w:rPr>
      <w:rFonts w:ascii="Chaloult_Cond_Demi_Gras" w:hAnsi="Chaloult_Cond_Demi_Gras"/>
      <w:sz w:val="14"/>
      <w:lang w:eastAsia="fr-FR"/>
    </w:rPr>
  </w:style>
  <w:style w:type="paragraph" w:customStyle="1" w:styleId="En-tte2eniveau">
    <w:name w:val="En-tête_2e niveau"/>
    <w:basedOn w:val="En-tte"/>
    <w:next w:val="En-tte"/>
    <w:qFormat/>
    <w:rsid w:val="007420DA"/>
    <w:rPr>
      <w:rFonts w:ascii="Chaloult_Cond" w:hAnsi="Chaloult_Cond"/>
      <w:szCs w:val="15"/>
    </w:rPr>
  </w:style>
  <w:style w:type="paragraph" w:customStyle="1" w:styleId="Pieddepage2eniveau">
    <w:name w:val="Pied de page_2e niveau"/>
    <w:basedOn w:val="Pieddepage"/>
    <w:qFormat/>
    <w:rsid w:val="00F37A4A"/>
    <w:pPr>
      <w:spacing w:line="18" w:lineRule="atLeast"/>
    </w:pPr>
    <w:rPr>
      <w:rFonts w:ascii="Chaloult_Cond" w:hAnsi="Chaloult_Cond"/>
    </w:rPr>
  </w:style>
  <w:style w:type="character" w:customStyle="1" w:styleId="Titre1Car">
    <w:name w:val="Titre 1 Car"/>
    <w:link w:val="Titre1"/>
    <w:uiPriority w:val="9"/>
    <w:rsid w:val="002149A9"/>
    <w:rPr>
      <w:rFonts w:ascii="Arial Narrow" w:eastAsia="MS Gothic" w:hAnsi="Arial Narrow" w:cs="Times New Roman"/>
      <w:b/>
      <w:bCs/>
      <w:caps/>
      <w:kern w:val="32"/>
      <w:sz w:val="24"/>
      <w:szCs w:val="24"/>
    </w:rPr>
  </w:style>
  <w:style w:type="character" w:customStyle="1" w:styleId="En-tteCar">
    <w:name w:val="En-tête Car"/>
    <w:link w:val="En-tte"/>
    <w:uiPriority w:val="99"/>
    <w:rsid w:val="004E3BAB"/>
    <w:rPr>
      <w:rFonts w:ascii="Chaloult_Cond_Demi_Gras" w:hAnsi="Chaloult_Cond_Demi_Gras"/>
      <w:sz w:val="15"/>
      <w:lang w:eastAsia="fr-FR"/>
    </w:rPr>
  </w:style>
  <w:style w:type="paragraph" w:styleId="Textedebulles">
    <w:name w:val="Balloon Text"/>
    <w:basedOn w:val="Normal"/>
    <w:link w:val="TextedebullesCar"/>
    <w:uiPriority w:val="99"/>
    <w:semiHidden/>
    <w:unhideWhenUsed/>
    <w:rsid w:val="004E3BAB"/>
    <w:pPr>
      <w:spacing w:after="0"/>
    </w:pPr>
    <w:rPr>
      <w:rFonts w:ascii="Tahoma" w:hAnsi="Tahoma" w:cs="Tahoma"/>
      <w:sz w:val="16"/>
      <w:szCs w:val="16"/>
    </w:rPr>
  </w:style>
  <w:style w:type="character" w:customStyle="1" w:styleId="TextedebullesCar">
    <w:name w:val="Texte de bulles Car"/>
    <w:link w:val="Textedebulles"/>
    <w:uiPriority w:val="99"/>
    <w:semiHidden/>
    <w:rsid w:val="004E3BAB"/>
    <w:rPr>
      <w:rFonts w:ascii="Tahoma" w:hAnsi="Tahoma" w:cs="Tahoma"/>
      <w:sz w:val="16"/>
      <w:szCs w:val="16"/>
      <w:lang w:eastAsia="fr-FR"/>
    </w:rPr>
  </w:style>
  <w:style w:type="character" w:styleId="Hyperlien">
    <w:name w:val="Hyperlink"/>
    <w:uiPriority w:val="99"/>
    <w:unhideWhenUsed/>
    <w:rsid w:val="00C3423E"/>
    <w:rPr>
      <w:color w:val="0000FF"/>
      <w:u w:val="single"/>
    </w:rPr>
  </w:style>
  <w:style w:type="paragraph" w:styleId="Paragraphedeliste">
    <w:name w:val="List Paragraph"/>
    <w:basedOn w:val="Normal"/>
    <w:uiPriority w:val="34"/>
    <w:qFormat/>
    <w:rsid w:val="00FB3140"/>
    <w:pPr>
      <w:spacing w:after="160" w:line="259" w:lineRule="auto"/>
      <w:ind w:left="720"/>
      <w:contextualSpacing/>
    </w:pPr>
    <w:rPr>
      <w:rFonts w:ascii="Calibri" w:hAnsi="Calibri"/>
      <w:sz w:val="22"/>
      <w:szCs w:val="22"/>
      <w:lang w:eastAsia="en-US"/>
    </w:rPr>
  </w:style>
  <w:style w:type="character" w:customStyle="1" w:styleId="highlight">
    <w:name w:val="highlight"/>
    <w:basedOn w:val="Policepardfaut"/>
    <w:rsid w:val="0017727C"/>
  </w:style>
  <w:style w:type="character" w:customStyle="1" w:styleId="Mentionnonrsolue1">
    <w:name w:val="Mention non résolue1"/>
    <w:basedOn w:val="Policepardfaut"/>
    <w:uiPriority w:val="99"/>
    <w:semiHidden/>
    <w:unhideWhenUsed/>
    <w:rsid w:val="006965B2"/>
    <w:rPr>
      <w:color w:val="605E5C"/>
      <w:shd w:val="clear" w:color="auto" w:fill="E1DFDD"/>
    </w:rPr>
  </w:style>
  <w:style w:type="character" w:styleId="Marquedecommentaire">
    <w:name w:val="annotation reference"/>
    <w:basedOn w:val="Policepardfaut"/>
    <w:uiPriority w:val="99"/>
    <w:semiHidden/>
    <w:unhideWhenUsed/>
    <w:rsid w:val="00673B73"/>
    <w:rPr>
      <w:sz w:val="16"/>
      <w:szCs w:val="16"/>
    </w:rPr>
  </w:style>
  <w:style w:type="paragraph" w:styleId="Commentaire">
    <w:name w:val="annotation text"/>
    <w:basedOn w:val="Normal"/>
    <w:link w:val="CommentaireCar"/>
    <w:uiPriority w:val="99"/>
    <w:unhideWhenUsed/>
    <w:rsid w:val="00673B73"/>
    <w:rPr>
      <w:sz w:val="20"/>
      <w:szCs w:val="20"/>
    </w:rPr>
  </w:style>
  <w:style w:type="character" w:customStyle="1" w:styleId="CommentaireCar">
    <w:name w:val="Commentaire Car"/>
    <w:basedOn w:val="Policepardfaut"/>
    <w:link w:val="Commentaire"/>
    <w:uiPriority w:val="99"/>
    <w:rsid w:val="00673B73"/>
    <w:rPr>
      <w:rFonts w:ascii="Arial Narrow" w:hAnsi="Arial Narrow"/>
      <w:lang w:eastAsia="fr-FR"/>
    </w:rPr>
  </w:style>
  <w:style w:type="paragraph" w:styleId="Objetducommentaire">
    <w:name w:val="annotation subject"/>
    <w:basedOn w:val="Commentaire"/>
    <w:next w:val="Commentaire"/>
    <w:link w:val="ObjetducommentaireCar"/>
    <w:uiPriority w:val="99"/>
    <w:semiHidden/>
    <w:unhideWhenUsed/>
    <w:rsid w:val="00673B73"/>
    <w:rPr>
      <w:b/>
      <w:bCs/>
    </w:rPr>
  </w:style>
  <w:style w:type="character" w:customStyle="1" w:styleId="ObjetducommentaireCar">
    <w:name w:val="Objet du commentaire Car"/>
    <w:basedOn w:val="CommentaireCar"/>
    <w:link w:val="Objetducommentaire"/>
    <w:uiPriority w:val="99"/>
    <w:semiHidden/>
    <w:rsid w:val="00673B73"/>
    <w:rPr>
      <w:rFonts w:ascii="Arial Narrow" w:hAnsi="Arial Narrow"/>
      <w:b/>
      <w:bCs/>
      <w:lang w:eastAsia="fr-FR"/>
    </w:rPr>
  </w:style>
  <w:style w:type="table" w:styleId="Grilledutableau">
    <w:name w:val="Table Grid"/>
    <w:basedOn w:val="TableauNormal"/>
    <w:uiPriority w:val="59"/>
    <w:rsid w:val="00A87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6CF"/>
    <w:pPr>
      <w:spacing w:before="100" w:beforeAutospacing="1" w:after="100" w:afterAutospacing="1"/>
    </w:pPr>
    <w:rPr>
      <w:rFonts w:ascii="Times New Roman" w:hAnsi="Times New Roman"/>
      <w:lang w:eastAsia="fr-CA"/>
    </w:rPr>
  </w:style>
  <w:style w:type="paragraph" w:styleId="Corpsdetexte">
    <w:name w:val="Body Text"/>
    <w:basedOn w:val="Normal"/>
    <w:link w:val="CorpsdetexteCar"/>
    <w:uiPriority w:val="1"/>
    <w:qFormat/>
    <w:rsid w:val="00F626E9"/>
    <w:pPr>
      <w:widowControl w:val="0"/>
      <w:spacing w:after="0"/>
      <w:ind w:left="103"/>
    </w:pPr>
    <w:rPr>
      <w:rFonts w:ascii="Arial" w:eastAsia="Arial" w:hAnsi="Arial" w:cstheme="minorBidi"/>
      <w:sz w:val="22"/>
      <w:szCs w:val="22"/>
      <w:lang w:val="en-US" w:eastAsia="en-US"/>
    </w:rPr>
  </w:style>
  <w:style w:type="character" w:customStyle="1" w:styleId="CorpsdetexteCar">
    <w:name w:val="Corps de texte Car"/>
    <w:basedOn w:val="Policepardfaut"/>
    <w:link w:val="Corpsdetexte"/>
    <w:uiPriority w:val="1"/>
    <w:rsid w:val="00F626E9"/>
    <w:rPr>
      <w:rFonts w:ascii="Arial" w:eastAsia="Arial" w:hAnsi="Arial" w:cstheme="minorBidi"/>
      <w:sz w:val="22"/>
      <w:szCs w:val="22"/>
      <w:lang w:val="en-US" w:eastAsia="en-US"/>
    </w:rPr>
  </w:style>
  <w:style w:type="paragraph" w:styleId="PrformatHTML">
    <w:name w:val="HTML Preformatted"/>
    <w:basedOn w:val="Normal"/>
    <w:link w:val="PrformatHTMLCar"/>
    <w:uiPriority w:val="99"/>
    <w:unhideWhenUsed/>
    <w:rsid w:val="007D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val="en-US" w:eastAsia="en-US"/>
    </w:rPr>
  </w:style>
  <w:style w:type="character" w:customStyle="1" w:styleId="PrformatHTMLCar">
    <w:name w:val="Préformaté HTML Car"/>
    <w:basedOn w:val="Policepardfaut"/>
    <w:link w:val="PrformatHTML"/>
    <w:uiPriority w:val="99"/>
    <w:rsid w:val="007D339E"/>
    <w:rPr>
      <w:rFonts w:ascii="Courier New" w:hAnsi="Courier New" w:cs="Courier New"/>
      <w:lang w:val="en-US" w:eastAsia="en-US"/>
    </w:rPr>
  </w:style>
  <w:style w:type="character" w:customStyle="1" w:styleId="y2iqfc">
    <w:name w:val="y2iqfc"/>
    <w:basedOn w:val="Policepardfaut"/>
    <w:rsid w:val="007D339E"/>
  </w:style>
  <w:style w:type="paragraph" w:styleId="Rvision">
    <w:name w:val="Revision"/>
    <w:hidden/>
    <w:uiPriority w:val="71"/>
    <w:semiHidden/>
    <w:rsid w:val="005F3DB8"/>
    <w:rPr>
      <w:rFonts w:ascii="Arial Narrow" w:hAnsi="Arial Narrow"/>
      <w:sz w:val="24"/>
      <w:szCs w:val="24"/>
      <w:lang w:eastAsia="fr-FR"/>
    </w:rPr>
  </w:style>
  <w:style w:type="paragraph" w:customStyle="1" w:styleId="Corps">
    <w:name w:val="Corps"/>
    <w:rsid w:val="00FC1BF8"/>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rPr>
  </w:style>
  <w:style w:type="character" w:customStyle="1" w:styleId="Aucun">
    <w:name w:val="Aucun"/>
    <w:rsid w:val="00FC1BF8"/>
  </w:style>
  <w:style w:type="character" w:customStyle="1" w:styleId="hgkelc">
    <w:name w:val="hgkelc"/>
    <w:basedOn w:val="Policepardfaut"/>
    <w:rsid w:val="000E4D72"/>
  </w:style>
  <w:style w:type="character" w:customStyle="1" w:styleId="kx21rb">
    <w:name w:val="kx21rb"/>
    <w:basedOn w:val="Policepardfaut"/>
    <w:rsid w:val="000E4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723930">
      <w:bodyDiv w:val="1"/>
      <w:marLeft w:val="0"/>
      <w:marRight w:val="0"/>
      <w:marTop w:val="0"/>
      <w:marBottom w:val="0"/>
      <w:divBdr>
        <w:top w:val="none" w:sz="0" w:space="0" w:color="auto"/>
        <w:left w:val="none" w:sz="0" w:space="0" w:color="auto"/>
        <w:bottom w:val="none" w:sz="0" w:space="0" w:color="auto"/>
        <w:right w:val="none" w:sz="0" w:space="0" w:color="auto"/>
      </w:divBdr>
      <w:divsChild>
        <w:div w:id="1171290771">
          <w:marLeft w:val="0"/>
          <w:marRight w:val="0"/>
          <w:marTop w:val="0"/>
          <w:marBottom w:val="0"/>
          <w:divBdr>
            <w:top w:val="none" w:sz="0" w:space="0" w:color="auto"/>
            <w:left w:val="none" w:sz="0" w:space="0" w:color="auto"/>
            <w:bottom w:val="none" w:sz="0" w:space="0" w:color="auto"/>
            <w:right w:val="none" w:sz="0" w:space="0" w:color="auto"/>
          </w:divBdr>
          <w:divsChild>
            <w:div w:id="1348948472">
              <w:marLeft w:val="0"/>
              <w:marRight w:val="0"/>
              <w:marTop w:val="0"/>
              <w:marBottom w:val="0"/>
              <w:divBdr>
                <w:top w:val="none" w:sz="0" w:space="0" w:color="auto"/>
                <w:left w:val="none" w:sz="0" w:space="0" w:color="auto"/>
                <w:bottom w:val="none" w:sz="0" w:space="0" w:color="auto"/>
                <w:right w:val="none" w:sz="0" w:space="0" w:color="auto"/>
              </w:divBdr>
              <w:divsChild>
                <w:div w:id="2441129">
                  <w:marLeft w:val="0"/>
                  <w:marRight w:val="0"/>
                  <w:marTop w:val="0"/>
                  <w:marBottom w:val="0"/>
                  <w:divBdr>
                    <w:top w:val="none" w:sz="0" w:space="0" w:color="auto"/>
                    <w:left w:val="none" w:sz="0" w:space="0" w:color="auto"/>
                    <w:bottom w:val="none" w:sz="0" w:space="0" w:color="auto"/>
                    <w:right w:val="none" w:sz="0" w:space="0" w:color="auto"/>
                  </w:divBdr>
                  <w:divsChild>
                    <w:div w:id="976757485">
                      <w:marLeft w:val="0"/>
                      <w:marRight w:val="0"/>
                      <w:marTop w:val="0"/>
                      <w:marBottom w:val="0"/>
                      <w:divBdr>
                        <w:top w:val="none" w:sz="0" w:space="0" w:color="auto"/>
                        <w:left w:val="none" w:sz="0" w:space="0" w:color="auto"/>
                        <w:bottom w:val="none" w:sz="0" w:space="0" w:color="auto"/>
                        <w:right w:val="none" w:sz="0" w:space="0" w:color="auto"/>
                      </w:divBdr>
                      <w:divsChild>
                        <w:div w:id="665859347">
                          <w:marLeft w:val="0"/>
                          <w:marRight w:val="0"/>
                          <w:marTop w:val="0"/>
                          <w:marBottom w:val="0"/>
                          <w:divBdr>
                            <w:top w:val="none" w:sz="0" w:space="0" w:color="auto"/>
                            <w:left w:val="none" w:sz="0" w:space="0" w:color="auto"/>
                            <w:bottom w:val="none" w:sz="0" w:space="0" w:color="auto"/>
                            <w:right w:val="none" w:sz="0" w:space="0" w:color="auto"/>
                          </w:divBdr>
                          <w:divsChild>
                            <w:div w:id="702754260">
                              <w:marLeft w:val="0"/>
                              <w:marRight w:val="0"/>
                              <w:marTop w:val="0"/>
                              <w:marBottom w:val="0"/>
                              <w:divBdr>
                                <w:top w:val="none" w:sz="0" w:space="0" w:color="auto"/>
                                <w:left w:val="none" w:sz="0" w:space="0" w:color="auto"/>
                                <w:bottom w:val="none" w:sz="0" w:space="0" w:color="auto"/>
                                <w:right w:val="none" w:sz="0" w:space="0" w:color="auto"/>
                              </w:divBdr>
                              <w:divsChild>
                                <w:div w:id="1911424075">
                                  <w:marLeft w:val="0"/>
                                  <w:marRight w:val="0"/>
                                  <w:marTop w:val="0"/>
                                  <w:marBottom w:val="0"/>
                                  <w:divBdr>
                                    <w:top w:val="none" w:sz="0" w:space="0" w:color="auto"/>
                                    <w:left w:val="none" w:sz="0" w:space="0" w:color="auto"/>
                                    <w:bottom w:val="none" w:sz="0" w:space="0" w:color="auto"/>
                                    <w:right w:val="none" w:sz="0" w:space="0" w:color="auto"/>
                                  </w:divBdr>
                                  <w:divsChild>
                                    <w:div w:id="126514477">
                                      <w:marLeft w:val="0"/>
                                      <w:marRight w:val="0"/>
                                      <w:marTop w:val="0"/>
                                      <w:marBottom w:val="0"/>
                                      <w:divBdr>
                                        <w:top w:val="none" w:sz="0" w:space="0" w:color="auto"/>
                                        <w:left w:val="none" w:sz="0" w:space="0" w:color="auto"/>
                                        <w:bottom w:val="none" w:sz="0" w:space="0" w:color="auto"/>
                                        <w:right w:val="none" w:sz="0" w:space="0" w:color="auto"/>
                                      </w:divBdr>
                                      <w:divsChild>
                                        <w:div w:id="1584996211">
                                          <w:marLeft w:val="0"/>
                                          <w:marRight w:val="0"/>
                                          <w:marTop w:val="0"/>
                                          <w:marBottom w:val="0"/>
                                          <w:divBdr>
                                            <w:top w:val="none" w:sz="0" w:space="0" w:color="auto"/>
                                            <w:left w:val="none" w:sz="0" w:space="0" w:color="auto"/>
                                            <w:bottom w:val="none" w:sz="0" w:space="0" w:color="auto"/>
                                            <w:right w:val="none" w:sz="0" w:space="0" w:color="auto"/>
                                          </w:divBdr>
                                          <w:divsChild>
                                            <w:div w:id="767850694">
                                              <w:marLeft w:val="0"/>
                                              <w:marRight w:val="0"/>
                                              <w:marTop w:val="0"/>
                                              <w:marBottom w:val="0"/>
                                              <w:divBdr>
                                                <w:top w:val="none" w:sz="0" w:space="0" w:color="auto"/>
                                                <w:left w:val="none" w:sz="0" w:space="0" w:color="auto"/>
                                                <w:bottom w:val="none" w:sz="0" w:space="0" w:color="auto"/>
                                                <w:right w:val="none" w:sz="0" w:space="0" w:color="auto"/>
                                              </w:divBdr>
                                              <w:divsChild>
                                                <w:div w:id="2147041302">
                                                  <w:marLeft w:val="0"/>
                                                  <w:marRight w:val="0"/>
                                                  <w:marTop w:val="0"/>
                                                  <w:marBottom w:val="0"/>
                                                  <w:divBdr>
                                                    <w:top w:val="none" w:sz="0" w:space="0" w:color="auto"/>
                                                    <w:left w:val="none" w:sz="0" w:space="0" w:color="auto"/>
                                                    <w:bottom w:val="none" w:sz="0" w:space="0" w:color="auto"/>
                                                    <w:right w:val="none" w:sz="0" w:space="0" w:color="auto"/>
                                                  </w:divBdr>
                                                  <w:divsChild>
                                                    <w:div w:id="786317353">
                                                      <w:marLeft w:val="0"/>
                                                      <w:marRight w:val="0"/>
                                                      <w:marTop w:val="0"/>
                                                      <w:marBottom w:val="0"/>
                                                      <w:divBdr>
                                                        <w:top w:val="none" w:sz="0" w:space="0" w:color="auto"/>
                                                        <w:left w:val="none" w:sz="0" w:space="0" w:color="auto"/>
                                                        <w:bottom w:val="none" w:sz="0" w:space="0" w:color="auto"/>
                                                        <w:right w:val="none" w:sz="0" w:space="0" w:color="auto"/>
                                                      </w:divBdr>
                                                      <w:divsChild>
                                                        <w:div w:id="1509127684">
                                                          <w:marLeft w:val="0"/>
                                                          <w:marRight w:val="0"/>
                                                          <w:marTop w:val="0"/>
                                                          <w:marBottom w:val="0"/>
                                                          <w:divBdr>
                                                            <w:top w:val="none" w:sz="0" w:space="0" w:color="auto"/>
                                                            <w:left w:val="none" w:sz="0" w:space="0" w:color="auto"/>
                                                            <w:bottom w:val="none" w:sz="0" w:space="0" w:color="auto"/>
                                                            <w:right w:val="none" w:sz="0" w:space="0" w:color="auto"/>
                                                          </w:divBdr>
                                                          <w:divsChild>
                                                            <w:div w:id="2136672566">
                                                              <w:marLeft w:val="0"/>
                                                              <w:marRight w:val="0"/>
                                                              <w:marTop w:val="0"/>
                                                              <w:marBottom w:val="0"/>
                                                              <w:divBdr>
                                                                <w:top w:val="none" w:sz="0" w:space="0" w:color="auto"/>
                                                                <w:left w:val="none" w:sz="0" w:space="0" w:color="auto"/>
                                                                <w:bottom w:val="none" w:sz="0" w:space="0" w:color="auto"/>
                                                                <w:right w:val="none" w:sz="0" w:space="0" w:color="auto"/>
                                                              </w:divBdr>
                                                              <w:divsChild>
                                                                <w:div w:id="295567984">
                                                                  <w:marLeft w:val="0"/>
                                                                  <w:marRight w:val="0"/>
                                                                  <w:marTop w:val="0"/>
                                                                  <w:marBottom w:val="0"/>
                                                                  <w:divBdr>
                                                                    <w:top w:val="none" w:sz="0" w:space="0" w:color="auto"/>
                                                                    <w:left w:val="none" w:sz="0" w:space="0" w:color="auto"/>
                                                                    <w:bottom w:val="none" w:sz="0" w:space="0" w:color="auto"/>
                                                                    <w:right w:val="none" w:sz="0" w:space="0" w:color="auto"/>
                                                                  </w:divBdr>
                                                                  <w:divsChild>
                                                                    <w:div w:id="840462197">
                                                                      <w:marLeft w:val="0"/>
                                                                      <w:marRight w:val="0"/>
                                                                      <w:marTop w:val="0"/>
                                                                      <w:marBottom w:val="0"/>
                                                                      <w:divBdr>
                                                                        <w:top w:val="none" w:sz="0" w:space="0" w:color="auto"/>
                                                                        <w:left w:val="none" w:sz="0" w:space="0" w:color="auto"/>
                                                                        <w:bottom w:val="none" w:sz="0" w:space="0" w:color="auto"/>
                                                                        <w:right w:val="none" w:sz="0" w:space="0" w:color="auto"/>
                                                                      </w:divBdr>
                                                                      <w:divsChild>
                                                                        <w:div w:id="1761755709">
                                                                          <w:marLeft w:val="0"/>
                                                                          <w:marRight w:val="0"/>
                                                                          <w:marTop w:val="0"/>
                                                                          <w:marBottom w:val="0"/>
                                                                          <w:divBdr>
                                                                            <w:top w:val="none" w:sz="0" w:space="0" w:color="auto"/>
                                                                            <w:left w:val="none" w:sz="0" w:space="0" w:color="auto"/>
                                                                            <w:bottom w:val="none" w:sz="0" w:space="0" w:color="auto"/>
                                                                            <w:right w:val="none" w:sz="0" w:space="0" w:color="auto"/>
                                                                          </w:divBdr>
                                                                          <w:divsChild>
                                                                            <w:div w:id="1248231042">
                                                                              <w:marLeft w:val="0"/>
                                                                              <w:marRight w:val="0"/>
                                                                              <w:marTop w:val="0"/>
                                                                              <w:marBottom w:val="0"/>
                                                                              <w:divBdr>
                                                                                <w:top w:val="none" w:sz="0" w:space="0" w:color="auto"/>
                                                                                <w:left w:val="none" w:sz="0" w:space="0" w:color="auto"/>
                                                                                <w:bottom w:val="none" w:sz="0" w:space="0" w:color="auto"/>
                                                                                <w:right w:val="none" w:sz="0" w:space="0" w:color="auto"/>
                                                                              </w:divBdr>
                                                                              <w:divsChild>
                                                                                <w:div w:id="1402171221">
                                                                                  <w:marLeft w:val="0"/>
                                                                                  <w:marRight w:val="0"/>
                                                                                  <w:marTop w:val="0"/>
                                                                                  <w:marBottom w:val="0"/>
                                                                                  <w:divBdr>
                                                                                    <w:top w:val="none" w:sz="0" w:space="0" w:color="auto"/>
                                                                                    <w:left w:val="none" w:sz="0" w:space="0" w:color="auto"/>
                                                                                    <w:bottom w:val="none" w:sz="0" w:space="0" w:color="auto"/>
                                                                                    <w:right w:val="none" w:sz="0" w:space="0" w:color="auto"/>
                                                                                  </w:divBdr>
                                                                                  <w:divsChild>
                                                                                    <w:div w:id="1277256396">
                                                                                      <w:marLeft w:val="0"/>
                                                                                      <w:marRight w:val="0"/>
                                                                                      <w:marTop w:val="0"/>
                                                                                      <w:marBottom w:val="0"/>
                                                                                      <w:divBdr>
                                                                                        <w:top w:val="none" w:sz="0" w:space="0" w:color="auto"/>
                                                                                        <w:left w:val="none" w:sz="0" w:space="0" w:color="auto"/>
                                                                                        <w:bottom w:val="none" w:sz="0" w:space="0" w:color="auto"/>
                                                                                        <w:right w:val="none" w:sz="0" w:space="0" w:color="auto"/>
                                                                                      </w:divBdr>
                                                                                      <w:divsChild>
                                                                                        <w:div w:id="191770392">
                                                                                          <w:marLeft w:val="0"/>
                                                                                          <w:marRight w:val="0"/>
                                                                                          <w:marTop w:val="0"/>
                                                                                          <w:marBottom w:val="0"/>
                                                                                          <w:divBdr>
                                                                                            <w:top w:val="none" w:sz="0" w:space="0" w:color="auto"/>
                                                                                            <w:left w:val="none" w:sz="0" w:space="0" w:color="auto"/>
                                                                                            <w:bottom w:val="none" w:sz="0" w:space="0" w:color="auto"/>
                                                                                            <w:right w:val="none" w:sz="0" w:space="0" w:color="auto"/>
                                                                                          </w:divBdr>
                                                                                          <w:divsChild>
                                                                                            <w:div w:id="1131097778">
                                                                                              <w:marLeft w:val="0"/>
                                                                                              <w:marRight w:val="0"/>
                                                                                              <w:marTop w:val="0"/>
                                                                                              <w:marBottom w:val="0"/>
                                                                                              <w:divBdr>
                                                                                                <w:top w:val="none" w:sz="0" w:space="0" w:color="auto"/>
                                                                                                <w:left w:val="none" w:sz="0" w:space="0" w:color="auto"/>
                                                                                                <w:bottom w:val="none" w:sz="0" w:space="0" w:color="auto"/>
                                                                                                <w:right w:val="none" w:sz="0" w:space="0" w:color="auto"/>
                                                                                              </w:divBdr>
                                                                                              <w:divsChild>
                                                                                                <w:div w:id="801995196">
                                                                                                  <w:marLeft w:val="0"/>
                                                                                                  <w:marRight w:val="0"/>
                                                                                                  <w:marTop w:val="0"/>
                                                                                                  <w:marBottom w:val="0"/>
                                                                                                  <w:divBdr>
                                                                                                    <w:top w:val="none" w:sz="0" w:space="0" w:color="auto"/>
                                                                                                    <w:left w:val="none" w:sz="0" w:space="0" w:color="auto"/>
                                                                                                    <w:bottom w:val="none" w:sz="0" w:space="0" w:color="auto"/>
                                                                                                    <w:right w:val="none" w:sz="0" w:space="0" w:color="auto"/>
                                                                                                  </w:divBdr>
                                                                                                  <w:divsChild>
                                                                                                    <w:div w:id="607927942">
                                                                                                      <w:marLeft w:val="0"/>
                                                                                                      <w:marRight w:val="0"/>
                                                                                                      <w:marTop w:val="0"/>
                                                                                                      <w:marBottom w:val="0"/>
                                                                                                      <w:divBdr>
                                                                                                        <w:top w:val="none" w:sz="0" w:space="0" w:color="auto"/>
                                                                                                        <w:left w:val="none" w:sz="0" w:space="0" w:color="auto"/>
                                                                                                        <w:bottom w:val="none" w:sz="0" w:space="0" w:color="auto"/>
                                                                                                        <w:right w:val="none" w:sz="0" w:space="0" w:color="auto"/>
                                                                                                      </w:divBdr>
                                                                                                      <w:divsChild>
                                                                                                        <w:div w:id="595793425">
                                                                                                          <w:marLeft w:val="0"/>
                                                                                                          <w:marRight w:val="0"/>
                                                                                                          <w:marTop w:val="0"/>
                                                                                                          <w:marBottom w:val="0"/>
                                                                                                          <w:divBdr>
                                                                                                            <w:top w:val="none" w:sz="0" w:space="0" w:color="auto"/>
                                                                                                            <w:left w:val="none" w:sz="0" w:space="0" w:color="auto"/>
                                                                                                            <w:bottom w:val="none" w:sz="0" w:space="0" w:color="auto"/>
                                                                                                            <w:right w:val="none" w:sz="0" w:space="0" w:color="auto"/>
                                                                                                          </w:divBdr>
                                                                                                          <w:divsChild>
                                                                                                            <w:div w:id="737827924">
                                                                                                              <w:marLeft w:val="0"/>
                                                                                                              <w:marRight w:val="0"/>
                                                                                                              <w:marTop w:val="0"/>
                                                                                                              <w:marBottom w:val="0"/>
                                                                                                              <w:divBdr>
                                                                                                                <w:top w:val="none" w:sz="0" w:space="0" w:color="auto"/>
                                                                                                                <w:left w:val="none" w:sz="0" w:space="0" w:color="auto"/>
                                                                                                                <w:bottom w:val="none" w:sz="0" w:space="0" w:color="auto"/>
                                                                                                                <w:right w:val="none" w:sz="0" w:space="0" w:color="auto"/>
                                                                                                              </w:divBdr>
                                                                                                              <w:divsChild>
                                                                                                                <w:div w:id="607934384">
                                                                                                                  <w:marLeft w:val="0"/>
                                                                                                                  <w:marRight w:val="0"/>
                                                                                                                  <w:marTop w:val="0"/>
                                                                                                                  <w:marBottom w:val="0"/>
                                                                                                                  <w:divBdr>
                                                                                                                    <w:top w:val="none" w:sz="0" w:space="0" w:color="auto"/>
                                                                                                                    <w:left w:val="none" w:sz="0" w:space="0" w:color="auto"/>
                                                                                                                    <w:bottom w:val="none" w:sz="0" w:space="0" w:color="auto"/>
                                                                                                                    <w:right w:val="none" w:sz="0" w:space="0" w:color="auto"/>
                                                                                                                  </w:divBdr>
                                                                                                                  <w:divsChild>
                                                                                                                    <w:div w:id="1717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148332">
      <w:bodyDiv w:val="1"/>
      <w:marLeft w:val="0"/>
      <w:marRight w:val="0"/>
      <w:marTop w:val="0"/>
      <w:marBottom w:val="0"/>
      <w:divBdr>
        <w:top w:val="none" w:sz="0" w:space="0" w:color="auto"/>
        <w:left w:val="none" w:sz="0" w:space="0" w:color="auto"/>
        <w:bottom w:val="none" w:sz="0" w:space="0" w:color="auto"/>
        <w:right w:val="none" w:sz="0" w:space="0" w:color="auto"/>
      </w:divBdr>
    </w:div>
    <w:div w:id="712848429">
      <w:bodyDiv w:val="1"/>
      <w:marLeft w:val="0"/>
      <w:marRight w:val="0"/>
      <w:marTop w:val="0"/>
      <w:marBottom w:val="0"/>
      <w:divBdr>
        <w:top w:val="none" w:sz="0" w:space="0" w:color="auto"/>
        <w:left w:val="none" w:sz="0" w:space="0" w:color="auto"/>
        <w:bottom w:val="none" w:sz="0" w:space="0" w:color="auto"/>
        <w:right w:val="none" w:sz="0" w:space="0" w:color="auto"/>
      </w:divBdr>
    </w:div>
    <w:div w:id="736628994">
      <w:bodyDiv w:val="1"/>
      <w:marLeft w:val="0"/>
      <w:marRight w:val="0"/>
      <w:marTop w:val="0"/>
      <w:marBottom w:val="0"/>
      <w:divBdr>
        <w:top w:val="none" w:sz="0" w:space="0" w:color="auto"/>
        <w:left w:val="none" w:sz="0" w:space="0" w:color="auto"/>
        <w:bottom w:val="none" w:sz="0" w:space="0" w:color="auto"/>
        <w:right w:val="none" w:sz="0" w:space="0" w:color="auto"/>
      </w:divBdr>
    </w:div>
    <w:div w:id="1322003786">
      <w:bodyDiv w:val="1"/>
      <w:marLeft w:val="0"/>
      <w:marRight w:val="0"/>
      <w:marTop w:val="0"/>
      <w:marBottom w:val="0"/>
      <w:divBdr>
        <w:top w:val="none" w:sz="0" w:space="0" w:color="auto"/>
        <w:left w:val="none" w:sz="0" w:space="0" w:color="auto"/>
        <w:bottom w:val="none" w:sz="0" w:space="0" w:color="auto"/>
        <w:right w:val="none" w:sz="0" w:space="0" w:color="auto"/>
      </w:divBdr>
    </w:div>
    <w:div w:id="1580408873">
      <w:bodyDiv w:val="1"/>
      <w:marLeft w:val="0"/>
      <w:marRight w:val="0"/>
      <w:marTop w:val="0"/>
      <w:marBottom w:val="0"/>
      <w:divBdr>
        <w:top w:val="none" w:sz="0" w:space="0" w:color="auto"/>
        <w:left w:val="none" w:sz="0" w:space="0" w:color="auto"/>
        <w:bottom w:val="none" w:sz="0" w:space="0" w:color="auto"/>
        <w:right w:val="none" w:sz="0" w:space="0" w:color="auto"/>
      </w:divBdr>
    </w:div>
    <w:div w:id="1650935466">
      <w:bodyDiv w:val="1"/>
      <w:marLeft w:val="0"/>
      <w:marRight w:val="0"/>
      <w:marTop w:val="0"/>
      <w:marBottom w:val="0"/>
      <w:divBdr>
        <w:top w:val="none" w:sz="0" w:space="0" w:color="auto"/>
        <w:left w:val="none" w:sz="0" w:space="0" w:color="auto"/>
        <w:bottom w:val="none" w:sz="0" w:space="0" w:color="auto"/>
        <w:right w:val="none" w:sz="0" w:space="0" w:color="auto"/>
      </w:divBdr>
    </w:div>
    <w:div w:id="1752577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phan.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1.PLA\AppData\Local\Temp\Domino%20Web%20Access\78\LettreElectroniqueSloganNoi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AC121-00DF-46F2-B39C-4715F3AF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C:\Users\MARIE-~1.PLA\AppData\Local\Temp\Domino Web Access\78\LettreElectroniqueSloganNoir.dotx</Template>
  <TotalTime>0</TotalTime>
  <Pages>2</Pages>
  <Words>808</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Sdf fdsfsdfg</vt:lpstr>
    </vt:vector>
  </TitlesOfParts>
  <Company>Cossette</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 fdsfsdfg</dc:title>
  <dc:creator>Marie-Noel.Plante</dc:creator>
  <cp:lastModifiedBy>Stéphane Lacroix</cp:lastModifiedBy>
  <cp:revision>2</cp:revision>
  <cp:lastPrinted>2024-07-31T14:54:00Z</cp:lastPrinted>
  <dcterms:created xsi:type="dcterms:W3CDTF">2024-07-31T15:03:00Z</dcterms:created>
  <dcterms:modified xsi:type="dcterms:W3CDTF">2024-07-31T15:03:00Z</dcterms:modified>
</cp:coreProperties>
</file>