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79D5A" w14:textId="77777777" w:rsidR="00CB0FC4" w:rsidRDefault="00CB0FC4" w:rsidP="00CB0FC4">
      <w:pPr>
        <w:spacing w:line="257" w:lineRule="auto"/>
        <w:ind w:left="2268"/>
      </w:pPr>
      <w:r>
        <w:rPr>
          <w:noProof/>
          <w:lang w:val="fr-CA" w:eastAsia="fr-CA"/>
        </w:rPr>
        <w:drawing>
          <wp:inline distT="0" distB="0" distL="0" distR="0" wp14:anchorId="365D7788" wp14:editId="3ABF8010">
            <wp:extent cx="2629460" cy="1162050"/>
            <wp:effectExtent l="0" t="0" r="0" b="0"/>
            <wp:docPr id="1630267848" name="Picture 16302678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67848" name="Picture 1630267848" descr="Une image contenant tex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629460" cy="1162050"/>
                    </a:xfrm>
                    <a:prstGeom prst="rect">
                      <a:avLst/>
                    </a:prstGeom>
                  </pic:spPr>
                </pic:pic>
              </a:graphicData>
            </a:graphic>
          </wp:inline>
        </w:drawing>
      </w:r>
    </w:p>
    <w:p w14:paraId="565C5ABD" w14:textId="77777777" w:rsidR="00CB0FC4" w:rsidRDefault="00CB0FC4" w:rsidP="00CB0FC4">
      <w:pPr>
        <w:spacing w:line="257" w:lineRule="auto"/>
        <w:jc w:val="center"/>
        <w:rPr>
          <w:rFonts w:eastAsia="Arial" w:cs="Arial"/>
          <w:b/>
          <w:bCs/>
          <w:sz w:val="36"/>
          <w:szCs w:val="28"/>
        </w:rPr>
      </w:pPr>
    </w:p>
    <w:p w14:paraId="3011E4B8" w14:textId="77777777" w:rsidR="00CB0FC4" w:rsidRDefault="00CB0FC4" w:rsidP="00CB0FC4">
      <w:pPr>
        <w:spacing w:line="257" w:lineRule="auto"/>
        <w:jc w:val="center"/>
        <w:rPr>
          <w:rFonts w:eastAsia="Arial" w:cs="Arial"/>
          <w:b/>
          <w:bCs/>
          <w:sz w:val="36"/>
          <w:szCs w:val="28"/>
        </w:rPr>
      </w:pPr>
    </w:p>
    <w:p w14:paraId="7E618D85" w14:textId="77777777" w:rsidR="00CB0FC4" w:rsidRDefault="00CB0FC4" w:rsidP="00CB0FC4">
      <w:pPr>
        <w:spacing w:line="257" w:lineRule="auto"/>
        <w:jc w:val="center"/>
        <w:rPr>
          <w:rFonts w:eastAsia="Arial" w:cs="Arial"/>
          <w:b/>
          <w:bCs/>
          <w:sz w:val="36"/>
          <w:szCs w:val="28"/>
        </w:rPr>
      </w:pPr>
    </w:p>
    <w:p w14:paraId="39803B70" w14:textId="788B432D" w:rsidR="00CB0FC4" w:rsidRPr="00CB0FC4" w:rsidRDefault="00CB0FC4" w:rsidP="00CB0FC4">
      <w:pPr>
        <w:spacing w:line="257" w:lineRule="auto"/>
        <w:jc w:val="center"/>
        <w:rPr>
          <w:rFonts w:eastAsia="Arial" w:cs="Arial"/>
          <w:b/>
          <w:bCs/>
          <w:sz w:val="44"/>
          <w:szCs w:val="36"/>
          <w:lang w:val="fr-CA"/>
        </w:rPr>
      </w:pPr>
      <w:r w:rsidRPr="00CB0FC4">
        <w:rPr>
          <w:rFonts w:eastAsia="Arial" w:cs="Arial"/>
          <w:b/>
          <w:bCs/>
          <w:sz w:val="44"/>
          <w:szCs w:val="36"/>
          <w:lang w:val="fr-CA"/>
        </w:rPr>
        <w:t>Rapport annuel d’activités 2022-2023</w:t>
      </w:r>
    </w:p>
    <w:p w14:paraId="0775144D" w14:textId="77777777" w:rsidR="00CB0FC4" w:rsidRPr="00CB0FC4" w:rsidRDefault="00CB0FC4" w:rsidP="00CB0FC4">
      <w:pPr>
        <w:spacing w:line="257" w:lineRule="auto"/>
        <w:jc w:val="center"/>
        <w:rPr>
          <w:rFonts w:eastAsia="Arial" w:cs="Arial"/>
          <w:b/>
          <w:bCs/>
          <w:sz w:val="44"/>
          <w:szCs w:val="36"/>
          <w:lang w:val="fr-CA"/>
        </w:rPr>
      </w:pPr>
    </w:p>
    <w:p w14:paraId="319894EE" w14:textId="77777777" w:rsidR="00CB0FC4" w:rsidRPr="00CB0FC4" w:rsidRDefault="00CB0FC4" w:rsidP="00CB0FC4">
      <w:pPr>
        <w:spacing w:line="257" w:lineRule="auto"/>
        <w:jc w:val="center"/>
        <w:rPr>
          <w:rFonts w:eastAsia="Arial" w:cs="Arial"/>
          <w:b/>
          <w:bCs/>
          <w:sz w:val="44"/>
          <w:szCs w:val="36"/>
          <w:lang w:val="fr-CA"/>
        </w:rPr>
      </w:pPr>
      <w:r w:rsidRPr="00CB0FC4">
        <w:rPr>
          <w:rFonts w:eastAsia="Arial" w:cs="Arial"/>
          <w:b/>
          <w:bCs/>
          <w:sz w:val="44"/>
          <w:szCs w:val="36"/>
          <w:lang w:val="fr-CA"/>
        </w:rPr>
        <w:t>Ensemble pour l’inclusion !</w:t>
      </w:r>
    </w:p>
    <w:p w14:paraId="3174A2BE" w14:textId="089A80B0" w:rsidR="00CB0FC4" w:rsidRPr="00CB0FC4" w:rsidRDefault="00C866BB" w:rsidP="00CB0FC4">
      <w:pPr>
        <w:spacing w:line="257" w:lineRule="auto"/>
        <w:jc w:val="center"/>
        <w:rPr>
          <w:rFonts w:eastAsia="Arial" w:cs="Arial"/>
          <w:b/>
          <w:bCs/>
          <w:sz w:val="36"/>
          <w:szCs w:val="28"/>
          <w:lang w:val="fr-CA"/>
        </w:rPr>
      </w:pPr>
      <w:r>
        <w:rPr>
          <w:rFonts w:eastAsia="Arial" w:cs="Arial"/>
          <w:b/>
          <w:bCs/>
          <w:noProof/>
          <w:sz w:val="36"/>
          <w:szCs w:val="28"/>
          <w:lang w:val="fr-CA"/>
        </w:rPr>
        <w:drawing>
          <wp:inline distT="0" distB="0" distL="0" distR="0" wp14:anchorId="2A47955D" wp14:editId="43B0CD34">
            <wp:extent cx="4425696" cy="2429877"/>
            <wp:effectExtent l="0" t="0" r="0" b="88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4735" cy="2445820"/>
                    </a:xfrm>
                    <a:prstGeom prst="rect">
                      <a:avLst/>
                    </a:prstGeom>
                  </pic:spPr>
                </pic:pic>
              </a:graphicData>
            </a:graphic>
          </wp:inline>
        </w:drawing>
      </w:r>
    </w:p>
    <w:p w14:paraId="6525FE85" w14:textId="7D4517D7" w:rsidR="00CB0FC4" w:rsidRPr="00CB0FC4" w:rsidRDefault="002F33A2" w:rsidP="00CB0FC4">
      <w:pPr>
        <w:spacing w:line="257" w:lineRule="auto"/>
        <w:jc w:val="center"/>
        <w:rPr>
          <w:rFonts w:eastAsia="Arial" w:cs="Arial"/>
          <w:b/>
          <w:bCs/>
          <w:sz w:val="28"/>
          <w:szCs w:val="28"/>
          <w:lang w:val="fr-CA"/>
        </w:rPr>
      </w:pPr>
      <w:r>
        <w:rPr>
          <w:rFonts w:cs="Arial"/>
          <w:szCs w:val="24"/>
          <w:shd w:val="clear" w:color="auto" w:fill="FFFFFF"/>
          <w:lang w:val="fr-CA"/>
        </w:rPr>
        <w:t>« </w:t>
      </w:r>
      <w:r w:rsidR="004249AD" w:rsidRPr="003D2DE2">
        <w:rPr>
          <w:rFonts w:cs="Arial"/>
          <w:szCs w:val="24"/>
          <w:shd w:val="clear" w:color="auto" w:fill="FFFFFF"/>
          <w:lang w:val="fr-CA"/>
        </w:rPr>
        <w:t>Les meilleures choses qui arrivent dans le monde de l’entreprise ne sont pas le résultat du travail d’un seul homme. C’est le travail de toute une équipe.</w:t>
      </w:r>
      <w:r>
        <w:rPr>
          <w:rFonts w:cs="Arial"/>
          <w:szCs w:val="24"/>
          <w:shd w:val="clear" w:color="auto" w:fill="FFFFFF"/>
          <w:lang w:val="fr-CA"/>
        </w:rPr>
        <w:t> »</w:t>
      </w:r>
      <w:r w:rsidR="004249AD" w:rsidRPr="003D2DE2">
        <w:rPr>
          <w:rFonts w:cs="Arial"/>
          <w:szCs w:val="24"/>
          <w:shd w:val="clear" w:color="auto" w:fill="FFFFFF"/>
          <w:lang w:val="fr-CA"/>
        </w:rPr>
        <w:t xml:space="preserve"> - Steve Jobs</w:t>
      </w:r>
    </w:p>
    <w:p w14:paraId="7884790D" w14:textId="3C76A1B1" w:rsidR="00CB0FC4" w:rsidRPr="00CB0FC4" w:rsidRDefault="00CB0FC4" w:rsidP="00CB0FC4">
      <w:pPr>
        <w:spacing w:line="257" w:lineRule="auto"/>
        <w:jc w:val="center"/>
        <w:rPr>
          <w:rFonts w:eastAsia="Arial" w:cs="Arial"/>
          <w:b/>
          <w:bCs/>
          <w:sz w:val="28"/>
          <w:szCs w:val="28"/>
          <w:lang w:val="fr-CA"/>
        </w:rPr>
      </w:pPr>
    </w:p>
    <w:p w14:paraId="0D24E754" w14:textId="77777777" w:rsidR="00CB0FC4" w:rsidRPr="00CB0FC4" w:rsidRDefault="00CB0FC4" w:rsidP="00CB0FC4">
      <w:pPr>
        <w:spacing w:line="257" w:lineRule="auto"/>
        <w:jc w:val="center"/>
        <w:rPr>
          <w:rFonts w:eastAsia="Arial" w:cs="Arial"/>
          <w:b/>
          <w:bCs/>
          <w:sz w:val="28"/>
          <w:szCs w:val="28"/>
          <w:lang w:val="fr-CA"/>
        </w:rPr>
      </w:pPr>
      <w:r w:rsidRPr="00CB0FC4">
        <w:rPr>
          <w:rFonts w:eastAsia="Arial" w:cs="Arial"/>
          <w:b/>
          <w:bCs/>
          <w:sz w:val="28"/>
          <w:szCs w:val="28"/>
          <w:lang w:val="fr-CA"/>
        </w:rPr>
        <w:t>COPHAN</w:t>
      </w:r>
    </w:p>
    <w:p w14:paraId="5BCB41E1" w14:textId="77777777" w:rsidR="00CB0FC4" w:rsidRPr="00CB0FC4" w:rsidRDefault="00CB0FC4" w:rsidP="00CB0FC4">
      <w:pPr>
        <w:spacing w:line="257" w:lineRule="auto"/>
        <w:jc w:val="center"/>
        <w:rPr>
          <w:rFonts w:eastAsia="Arial" w:cs="Arial"/>
          <w:b/>
          <w:bCs/>
          <w:sz w:val="28"/>
          <w:szCs w:val="28"/>
          <w:lang w:val="fr-CA"/>
        </w:rPr>
      </w:pPr>
    </w:p>
    <w:p w14:paraId="0551D380" w14:textId="3B7E8FEE" w:rsidR="00CB0FC4" w:rsidRPr="00437DA5" w:rsidRDefault="00437DA5" w:rsidP="00CB0FC4">
      <w:pPr>
        <w:spacing w:line="257" w:lineRule="auto"/>
        <w:jc w:val="center"/>
        <w:rPr>
          <w:rFonts w:eastAsia="Arial" w:cs="Arial"/>
          <w:b/>
          <w:bCs/>
          <w:sz w:val="28"/>
          <w:szCs w:val="28"/>
          <w:lang w:val="fr-CA"/>
        </w:rPr>
      </w:pPr>
      <w:r w:rsidRPr="00437DA5">
        <w:rPr>
          <w:rFonts w:eastAsia="Arial" w:cs="Arial"/>
          <w:b/>
          <w:bCs/>
          <w:sz w:val="28"/>
          <w:szCs w:val="28"/>
          <w:lang w:val="fr-CA"/>
        </w:rPr>
        <w:t>Présenté au CA de la COPHAN le 19 mai 2023</w:t>
      </w:r>
      <w:r w:rsidR="00CB0FC4" w:rsidRPr="00437DA5">
        <w:rPr>
          <w:rFonts w:eastAsia="Arial" w:cs="Arial"/>
          <w:b/>
          <w:bCs/>
          <w:sz w:val="28"/>
          <w:szCs w:val="28"/>
          <w:lang w:val="fr-CA"/>
        </w:rPr>
        <w:br w:type="page"/>
      </w:r>
    </w:p>
    <w:sdt>
      <w:sdtPr>
        <w:rPr>
          <w:rFonts w:ascii="Arial" w:eastAsiaTheme="minorHAnsi" w:hAnsi="Arial" w:cstheme="minorBidi"/>
          <w:color w:val="auto"/>
          <w:sz w:val="24"/>
          <w:szCs w:val="22"/>
          <w:lang w:val="fr-FR" w:eastAsia="en-US"/>
        </w:rPr>
        <w:id w:val="-1698078176"/>
        <w:docPartObj>
          <w:docPartGallery w:val="Table of Contents"/>
          <w:docPartUnique/>
        </w:docPartObj>
      </w:sdtPr>
      <w:sdtEndPr>
        <w:rPr>
          <w:b/>
          <w:bCs/>
        </w:rPr>
      </w:sdtEndPr>
      <w:sdtContent>
        <w:p w14:paraId="0B41D85E" w14:textId="343EA3FA" w:rsidR="006C05D4" w:rsidRDefault="006C05D4">
          <w:pPr>
            <w:pStyle w:val="En-ttedetabledesmatires"/>
          </w:pPr>
          <w:r>
            <w:rPr>
              <w:lang w:val="fr-FR"/>
            </w:rPr>
            <w:t>Table des matières</w:t>
          </w:r>
        </w:p>
        <w:p w14:paraId="1DF51EBC" w14:textId="263A9688" w:rsidR="006C05D4" w:rsidRDefault="006C05D4">
          <w:pPr>
            <w:pStyle w:val="TM1"/>
            <w:tabs>
              <w:tab w:val="right" w:leader="dot" w:pos="9350"/>
            </w:tabs>
            <w:rPr>
              <w:noProof/>
            </w:rPr>
          </w:pPr>
          <w:r>
            <w:fldChar w:fldCharType="begin"/>
          </w:r>
          <w:r>
            <w:instrText xml:space="preserve"> TOC \o "1-3" \h \z \u </w:instrText>
          </w:r>
          <w:r>
            <w:fldChar w:fldCharType="separate"/>
          </w:r>
          <w:hyperlink w:anchor="_Toc135060347" w:history="1">
            <w:r w:rsidRPr="001D1294">
              <w:rPr>
                <w:rStyle w:val="Hyperlien"/>
                <w:noProof/>
              </w:rPr>
              <w:t>Liste des abréviations</w:t>
            </w:r>
            <w:r>
              <w:rPr>
                <w:noProof/>
                <w:webHidden/>
              </w:rPr>
              <w:tab/>
            </w:r>
            <w:r>
              <w:rPr>
                <w:noProof/>
                <w:webHidden/>
              </w:rPr>
              <w:fldChar w:fldCharType="begin"/>
            </w:r>
            <w:r>
              <w:rPr>
                <w:noProof/>
                <w:webHidden/>
              </w:rPr>
              <w:instrText xml:space="preserve"> PAGEREF _Toc135060347 \h </w:instrText>
            </w:r>
            <w:r>
              <w:rPr>
                <w:noProof/>
                <w:webHidden/>
              </w:rPr>
            </w:r>
            <w:r>
              <w:rPr>
                <w:noProof/>
                <w:webHidden/>
              </w:rPr>
              <w:fldChar w:fldCharType="separate"/>
            </w:r>
            <w:r w:rsidR="001402EB">
              <w:rPr>
                <w:noProof/>
                <w:webHidden/>
              </w:rPr>
              <w:t>5</w:t>
            </w:r>
            <w:r>
              <w:rPr>
                <w:noProof/>
                <w:webHidden/>
              </w:rPr>
              <w:fldChar w:fldCharType="end"/>
            </w:r>
          </w:hyperlink>
        </w:p>
        <w:p w14:paraId="5FA8DDF9" w14:textId="0E4D1914" w:rsidR="006C05D4" w:rsidRDefault="00000000">
          <w:pPr>
            <w:pStyle w:val="TM1"/>
            <w:tabs>
              <w:tab w:val="right" w:leader="dot" w:pos="9350"/>
            </w:tabs>
            <w:rPr>
              <w:noProof/>
            </w:rPr>
          </w:pPr>
          <w:hyperlink w:anchor="_Toc135060348" w:history="1">
            <w:r w:rsidR="006C05D4" w:rsidRPr="001D1294">
              <w:rPr>
                <w:rStyle w:val="Hyperlien"/>
                <w:noProof/>
              </w:rPr>
              <w:t>Mot du président</w:t>
            </w:r>
            <w:r w:rsidR="006C05D4">
              <w:rPr>
                <w:noProof/>
                <w:webHidden/>
              </w:rPr>
              <w:tab/>
            </w:r>
            <w:r w:rsidR="006C05D4">
              <w:rPr>
                <w:noProof/>
                <w:webHidden/>
              </w:rPr>
              <w:fldChar w:fldCharType="begin"/>
            </w:r>
            <w:r w:rsidR="006C05D4">
              <w:rPr>
                <w:noProof/>
                <w:webHidden/>
              </w:rPr>
              <w:instrText xml:space="preserve"> PAGEREF _Toc135060348 \h </w:instrText>
            </w:r>
            <w:r w:rsidR="006C05D4">
              <w:rPr>
                <w:noProof/>
                <w:webHidden/>
              </w:rPr>
            </w:r>
            <w:r w:rsidR="006C05D4">
              <w:rPr>
                <w:noProof/>
                <w:webHidden/>
              </w:rPr>
              <w:fldChar w:fldCharType="separate"/>
            </w:r>
            <w:r w:rsidR="001402EB">
              <w:rPr>
                <w:noProof/>
                <w:webHidden/>
              </w:rPr>
              <w:t>7</w:t>
            </w:r>
            <w:r w:rsidR="006C05D4">
              <w:rPr>
                <w:noProof/>
                <w:webHidden/>
              </w:rPr>
              <w:fldChar w:fldCharType="end"/>
            </w:r>
          </w:hyperlink>
        </w:p>
        <w:p w14:paraId="6C5884D4" w14:textId="11C23023" w:rsidR="006C05D4" w:rsidRDefault="00000000">
          <w:pPr>
            <w:pStyle w:val="TM1"/>
            <w:tabs>
              <w:tab w:val="right" w:leader="dot" w:pos="9350"/>
            </w:tabs>
            <w:rPr>
              <w:noProof/>
            </w:rPr>
          </w:pPr>
          <w:hyperlink w:anchor="_Toc135060349" w:history="1">
            <w:r w:rsidR="006C05D4" w:rsidRPr="001D1294">
              <w:rPr>
                <w:rStyle w:val="Hyperlien"/>
                <w:noProof/>
              </w:rPr>
              <w:t>Mot du directeur général</w:t>
            </w:r>
            <w:r w:rsidR="006C05D4">
              <w:rPr>
                <w:noProof/>
                <w:webHidden/>
              </w:rPr>
              <w:tab/>
            </w:r>
            <w:r w:rsidR="006C05D4">
              <w:rPr>
                <w:noProof/>
                <w:webHidden/>
              </w:rPr>
              <w:fldChar w:fldCharType="begin"/>
            </w:r>
            <w:r w:rsidR="006C05D4">
              <w:rPr>
                <w:noProof/>
                <w:webHidden/>
              </w:rPr>
              <w:instrText xml:space="preserve"> PAGEREF _Toc135060349 \h </w:instrText>
            </w:r>
            <w:r w:rsidR="006C05D4">
              <w:rPr>
                <w:noProof/>
                <w:webHidden/>
              </w:rPr>
            </w:r>
            <w:r w:rsidR="006C05D4">
              <w:rPr>
                <w:noProof/>
                <w:webHidden/>
              </w:rPr>
              <w:fldChar w:fldCharType="separate"/>
            </w:r>
            <w:r w:rsidR="001402EB">
              <w:rPr>
                <w:noProof/>
                <w:webHidden/>
              </w:rPr>
              <w:t>9</w:t>
            </w:r>
            <w:r w:rsidR="006C05D4">
              <w:rPr>
                <w:noProof/>
                <w:webHidden/>
              </w:rPr>
              <w:fldChar w:fldCharType="end"/>
            </w:r>
          </w:hyperlink>
        </w:p>
        <w:p w14:paraId="1AEC9E06" w14:textId="3B8C0B08" w:rsidR="006C05D4" w:rsidRDefault="00000000">
          <w:pPr>
            <w:pStyle w:val="TM1"/>
            <w:tabs>
              <w:tab w:val="left" w:pos="440"/>
              <w:tab w:val="right" w:leader="dot" w:pos="9350"/>
            </w:tabs>
            <w:rPr>
              <w:noProof/>
            </w:rPr>
          </w:pPr>
          <w:hyperlink w:anchor="_Toc135060350" w:history="1">
            <w:r w:rsidR="006C05D4" w:rsidRPr="001D1294">
              <w:rPr>
                <w:rStyle w:val="Hyperlien"/>
                <w:noProof/>
              </w:rPr>
              <w:t>1</w:t>
            </w:r>
            <w:r w:rsidR="006C05D4">
              <w:rPr>
                <w:noProof/>
              </w:rPr>
              <w:tab/>
            </w:r>
            <w:r w:rsidR="006C05D4" w:rsidRPr="001D1294">
              <w:rPr>
                <w:rStyle w:val="Hyperlien"/>
                <w:noProof/>
              </w:rPr>
              <w:t>La COPHAN</w:t>
            </w:r>
            <w:r w:rsidR="006C05D4">
              <w:rPr>
                <w:noProof/>
                <w:webHidden/>
              </w:rPr>
              <w:tab/>
            </w:r>
            <w:r w:rsidR="006C05D4">
              <w:rPr>
                <w:noProof/>
                <w:webHidden/>
              </w:rPr>
              <w:fldChar w:fldCharType="begin"/>
            </w:r>
            <w:r w:rsidR="006C05D4">
              <w:rPr>
                <w:noProof/>
                <w:webHidden/>
              </w:rPr>
              <w:instrText xml:space="preserve"> PAGEREF _Toc135060350 \h </w:instrText>
            </w:r>
            <w:r w:rsidR="006C05D4">
              <w:rPr>
                <w:noProof/>
                <w:webHidden/>
              </w:rPr>
            </w:r>
            <w:r w:rsidR="006C05D4">
              <w:rPr>
                <w:noProof/>
                <w:webHidden/>
              </w:rPr>
              <w:fldChar w:fldCharType="separate"/>
            </w:r>
            <w:r w:rsidR="001402EB">
              <w:rPr>
                <w:noProof/>
                <w:webHidden/>
              </w:rPr>
              <w:t>11</w:t>
            </w:r>
            <w:r w:rsidR="006C05D4">
              <w:rPr>
                <w:noProof/>
                <w:webHidden/>
              </w:rPr>
              <w:fldChar w:fldCharType="end"/>
            </w:r>
          </w:hyperlink>
        </w:p>
        <w:p w14:paraId="0276F9F7" w14:textId="5D50A4E1" w:rsidR="006C05D4" w:rsidRDefault="00000000">
          <w:pPr>
            <w:pStyle w:val="TM2"/>
            <w:tabs>
              <w:tab w:val="left" w:pos="880"/>
              <w:tab w:val="right" w:leader="dot" w:pos="9350"/>
            </w:tabs>
            <w:rPr>
              <w:noProof/>
            </w:rPr>
          </w:pPr>
          <w:hyperlink w:anchor="_Toc135060351" w:history="1">
            <w:r w:rsidR="006C05D4" w:rsidRPr="001D1294">
              <w:rPr>
                <w:rStyle w:val="Hyperlien"/>
                <w:noProof/>
              </w:rPr>
              <w:t>1.1</w:t>
            </w:r>
            <w:r w:rsidR="006C05D4">
              <w:rPr>
                <w:noProof/>
              </w:rPr>
              <w:tab/>
            </w:r>
            <w:r w:rsidR="006C05D4" w:rsidRPr="001D1294">
              <w:rPr>
                <w:rStyle w:val="Hyperlien"/>
                <w:noProof/>
              </w:rPr>
              <w:t>Mission</w:t>
            </w:r>
            <w:r w:rsidR="006C05D4">
              <w:rPr>
                <w:noProof/>
                <w:webHidden/>
              </w:rPr>
              <w:tab/>
            </w:r>
            <w:r w:rsidR="006C05D4">
              <w:rPr>
                <w:noProof/>
                <w:webHidden/>
              </w:rPr>
              <w:fldChar w:fldCharType="begin"/>
            </w:r>
            <w:r w:rsidR="006C05D4">
              <w:rPr>
                <w:noProof/>
                <w:webHidden/>
              </w:rPr>
              <w:instrText xml:space="preserve"> PAGEREF _Toc135060351 \h </w:instrText>
            </w:r>
            <w:r w:rsidR="006C05D4">
              <w:rPr>
                <w:noProof/>
                <w:webHidden/>
              </w:rPr>
            </w:r>
            <w:r w:rsidR="006C05D4">
              <w:rPr>
                <w:noProof/>
                <w:webHidden/>
              </w:rPr>
              <w:fldChar w:fldCharType="separate"/>
            </w:r>
            <w:r w:rsidR="001402EB">
              <w:rPr>
                <w:noProof/>
                <w:webHidden/>
              </w:rPr>
              <w:t>11</w:t>
            </w:r>
            <w:r w:rsidR="006C05D4">
              <w:rPr>
                <w:noProof/>
                <w:webHidden/>
              </w:rPr>
              <w:fldChar w:fldCharType="end"/>
            </w:r>
          </w:hyperlink>
        </w:p>
        <w:p w14:paraId="29602B89" w14:textId="0F993DB0" w:rsidR="006C05D4" w:rsidRDefault="00000000">
          <w:pPr>
            <w:pStyle w:val="TM2"/>
            <w:tabs>
              <w:tab w:val="left" w:pos="880"/>
              <w:tab w:val="right" w:leader="dot" w:pos="9350"/>
            </w:tabs>
            <w:rPr>
              <w:noProof/>
            </w:rPr>
          </w:pPr>
          <w:hyperlink w:anchor="_Toc135060352" w:history="1">
            <w:r w:rsidR="006C05D4" w:rsidRPr="001D1294">
              <w:rPr>
                <w:rStyle w:val="Hyperlien"/>
                <w:noProof/>
              </w:rPr>
              <w:t>1.2</w:t>
            </w:r>
            <w:r w:rsidR="006C05D4">
              <w:rPr>
                <w:noProof/>
              </w:rPr>
              <w:tab/>
            </w:r>
            <w:r w:rsidR="006C05D4" w:rsidRPr="001D1294">
              <w:rPr>
                <w:rStyle w:val="Hyperlien"/>
                <w:noProof/>
              </w:rPr>
              <w:t>Vision</w:t>
            </w:r>
            <w:r w:rsidR="006C05D4">
              <w:rPr>
                <w:noProof/>
                <w:webHidden/>
              </w:rPr>
              <w:tab/>
            </w:r>
            <w:r w:rsidR="006C05D4">
              <w:rPr>
                <w:noProof/>
                <w:webHidden/>
              </w:rPr>
              <w:fldChar w:fldCharType="begin"/>
            </w:r>
            <w:r w:rsidR="006C05D4">
              <w:rPr>
                <w:noProof/>
                <w:webHidden/>
              </w:rPr>
              <w:instrText xml:space="preserve"> PAGEREF _Toc135060352 \h </w:instrText>
            </w:r>
            <w:r w:rsidR="006C05D4">
              <w:rPr>
                <w:noProof/>
                <w:webHidden/>
              </w:rPr>
            </w:r>
            <w:r w:rsidR="006C05D4">
              <w:rPr>
                <w:noProof/>
                <w:webHidden/>
              </w:rPr>
              <w:fldChar w:fldCharType="separate"/>
            </w:r>
            <w:r w:rsidR="001402EB">
              <w:rPr>
                <w:noProof/>
                <w:webHidden/>
              </w:rPr>
              <w:t>11</w:t>
            </w:r>
            <w:r w:rsidR="006C05D4">
              <w:rPr>
                <w:noProof/>
                <w:webHidden/>
              </w:rPr>
              <w:fldChar w:fldCharType="end"/>
            </w:r>
          </w:hyperlink>
        </w:p>
        <w:p w14:paraId="6972E017" w14:textId="2BDBE4C4" w:rsidR="006C05D4" w:rsidRDefault="00000000">
          <w:pPr>
            <w:pStyle w:val="TM2"/>
            <w:tabs>
              <w:tab w:val="left" w:pos="880"/>
              <w:tab w:val="right" w:leader="dot" w:pos="9350"/>
            </w:tabs>
            <w:rPr>
              <w:noProof/>
            </w:rPr>
          </w:pPr>
          <w:hyperlink w:anchor="_Toc135060353" w:history="1">
            <w:r w:rsidR="006C05D4" w:rsidRPr="001D1294">
              <w:rPr>
                <w:rStyle w:val="Hyperlien"/>
                <w:noProof/>
              </w:rPr>
              <w:t>1.3</w:t>
            </w:r>
            <w:r w:rsidR="006C05D4">
              <w:rPr>
                <w:noProof/>
              </w:rPr>
              <w:tab/>
            </w:r>
            <w:r w:rsidR="006C05D4" w:rsidRPr="001D1294">
              <w:rPr>
                <w:rStyle w:val="Hyperlien"/>
                <w:noProof/>
              </w:rPr>
              <w:t>Valeurs</w:t>
            </w:r>
            <w:r w:rsidR="006C05D4">
              <w:rPr>
                <w:noProof/>
                <w:webHidden/>
              </w:rPr>
              <w:tab/>
            </w:r>
            <w:r w:rsidR="006C05D4">
              <w:rPr>
                <w:noProof/>
                <w:webHidden/>
              </w:rPr>
              <w:fldChar w:fldCharType="begin"/>
            </w:r>
            <w:r w:rsidR="006C05D4">
              <w:rPr>
                <w:noProof/>
                <w:webHidden/>
              </w:rPr>
              <w:instrText xml:space="preserve"> PAGEREF _Toc135060353 \h </w:instrText>
            </w:r>
            <w:r w:rsidR="006C05D4">
              <w:rPr>
                <w:noProof/>
                <w:webHidden/>
              </w:rPr>
            </w:r>
            <w:r w:rsidR="006C05D4">
              <w:rPr>
                <w:noProof/>
                <w:webHidden/>
              </w:rPr>
              <w:fldChar w:fldCharType="separate"/>
            </w:r>
            <w:r w:rsidR="001402EB">
              <w:rPr>
                <w:noProof/>
                <w:webHidden/>
              </w:rPr>
              <w:t>11</w:t>
            </w:r>
            <w:r w:rsidR="006C05D4">
              <w:rPr>
                <w:noProof/>
                <w:webHidden/>
              </w:rPr>
              <w:fldChar w:fldCharType="end"/>
            </w:r>
          </w:hyperlink>
        </w:p>
        <w:p w14:paraId="770BC179" w14:textId="1C51A4A9" w:rsidR="006C05D4" w:rsidRDefault="00000000">
          <w:pPr>
            <w:pStyle w:val="TM2"/>
            <w:tabs>
              <w:tab w:val="left" w:pos="880"/>
              <w:tab w:val="right" w:leader="dot" w:pos="9350"/>
            </w:tabs>
            <w:rPr>
              <w:noProof/>
            </w:rPr>
          </w:pPr>
          <w:hyperlink w:anchor="_Toc135060354" w:history="1">
            <w:r w:rsidR="006C05D4" w:rsidRPr="001D1294">
              <w:rPr>
                <w:rStyle w:val="Hyperlien"/>
                <w:noProof/>
              </w:rPr>
              <w:t>1.4</w:t>
            </w:r>
            <w:r w:rsidR="006C05D4">
              <w:rPr>
                <w:noProof/>
              </w:rPr>
              <w:tab/>
            </w:r>
            <w:r w:rsidR="006C05D4" w:rsidRPr="001D1294">
              <w:rPr>
                <w:rStyle w:val="Hyperlien"/>
                <w:noProof/>
              </w:rPr>
              <w:t>Principes d’intervention</w:t>
            </w:r>
            <w:r w:rsidR="006C05D4">
              <w:rPr>
                <w:noProof/>
                <w:webHidden/>
              </w:rPr>
              <w:tab/>
            </w:r>
            <w:r w:rsidR="006C05D4">
              <w:rPr>
                <w:noProof/>
                <w:webHidden/>
              </w:rPr>
              <w:fldChar w:fldCharType="begin"/>
            </w:r>
            <w:r w:rsidR="006C05D4">
              <w:rPr>
                <w:noProof/>
                <w:webHidden/>
              </w:rPr>
              <w:instrText xml:space="preserve"> PAGEREF _Toc135060354 \h </w:instrText>
            </w:r>
            <w:r w:rsidR="006C05D4">
              <w:rPr>
                <w:noProof/>
                <w:webHidden/>
              </w:rPr>
            </w:r>
            <w:r w:rsidR="006C05D4">
              <w:rPr>
                <w:noProof/>
                <w:webHidden/>
              </w:rPr>
              <w:fldChar w:fldCharType="separate"/>
            </w:r>
            <w:r w:rsidR="001402EB">
              <w:rPr>
                <w:noProof/>
                <w:webHidden/>
              </w:rPr>
              <w:t>11</w:t>
            </w:r>
            <w:r w:rsidR="006C05D4">
              <w:rPr>
                <w:noProof/>
                <w:webHidden/>
              </w:rPr>
              <w:fldChar w:fldCharType="end"/>
            </w:r>
          </w:hyperlink>
        </w:p>
        <w:p w14:paraId="190A271C" w14:textId="7C0D234D" w:rsidR="006C05D4" w:rsidRDefault="00000000">
          <w:pPr>
            <w:pStyle w:val="TM2"/>
            <w:tabs>
              <w:tab w:val="left" w:pos="880"/>
              <w:tab w:val="right" w:leader="dot" w:pos="9350"/>
            </w:tabs>
            <w:rPr>
              <w:noProof/>
            </w:rPr>
          </w:pPr>
          <w:hyperlink w:anchor="_Toc135060355" w:history="1">
            <w:r w:rsidR="006C05D4" w:rsidRPr="001D1294">
              <w:rPr>
                <w:rStyle w:val="Hyperlien"/>
                <w:noProof/>
              </w:rPr>
              <w:t>1.5</w:t>
            </w:r>
            <w:r w:rsidR="006C05D4">
              <w:rPr>
                <w:noProof/>
              </w:rPr>
              <w:tab/>
            </w:r>
            <w:r w:rsidR="006C05D4" w:rsidRPr="001D1294">
              <w:rPr>
                <w:rStyle w:val="Hyperlien"/>
                <w:noProof/>
              </w:rPr>
              <w:t>Le conseil administration 2022-2023</w:t>
            </w:r>
            <w:r w:rsidR="006C05D4">
              <w:rPr>
                <w:noProof/>
                <w:webHidden/>
              </w:rPr>
              <w:tab/>
            </w:r>
            <w:r w:rsidR="006C05D4">
              <w:rPr>
                <w:noProof/>
                <w:webHidden/>
              </w:rPr>
              <w:fldChar w:fldCharType="begin"/>
            </w:r>
            <w:r w:rsidR="006C05D4">
              <w:rPr>
                <w:noProof/>
                <w:webHidden/>
              </w:rPr>
              <w:instrText xml:space="preserve"> PAGEREF _Toc135060355 \h </w:instrText>
            </w:r>
            <w:r w:rsidR="006C05D4">
              <w:rPr>
                <w:noProof/>
                <w:webHidden/>
              </w:rPr>
            </w:r>
            <w:r w:rsidR="006C05D4">
              <w:rPr>
                <w:noProof/>
                <w:webHidden/>
              </w:rPr>
              <w:fldChar w:fldCharType="separate"/>
            </w:r>
            <w:r w:rsidR="001402EB">
              <w:rPr>
                <w:noProof/>
                <w:webHidden/>
              </w:rPr>
              <w:t>12</w:t>
            </w:r>
            <w:r w:rsidR="006C05D4">
              <w:rPr>
                <w:noProof/>
                <w:webHidden/>
              </w:rPr>
              <w:fldChar w:fldCharType="end"/>
            </w:r>
          </w:hyperlink>
        </w:p>
        <w:p w14:paraId="358B233B" w14:textId="4AF522CD" w:rsidR="006C05D4" w:rsidRDefault="00000000">
          <w:pPr>
            <w:pStyle w:val="TM3"/>
            <w:tabs>
              <w:tab w:val="right" w:leader="dot" w:pos="9350"/>
            </w:tabs>
            <w:rPr>
              <w:noProof/>
            </w:rPr>
          </w:pPr>
          <w:hyperlink w:anchor="_Toc135060356" w:history="1">
            <w:r w:rsidR="006C05D4" w:rsidRPr="001D1294">
              <w:rPr>
                <w:rStyle w:val="Hyperlien"/>
                <w:noProof/>
                <w:lang w:val="fr-CA"/>
              </w:rPr>
              <w:t>Trésorière Kristen Robillard</w:t>
            </w:r>
            <w:r w:rsidR="006C05D4">
              <w:rPr>
                <w:noProof/>
                <w:webHidden/>
              </w:rPr>
              <w:tab/>
            </w:r>
            <w:r w:rsidR="006C05D4">
              <w:rPr>
                <w:noProof/>
                <w:webHidden/>
              </w:rPr>
              <w:fldChar w:fldCharType="begin"/>
            </w:r>
            <w:r w:rsidR="006C05D4">
              <w:rPr>
                <w:noProof/>
                <w:webHidden/>
              </w:rPr>
              <w:instrText xml:space="preserve"> PAGEREF _Toc135060356 \h </w:instrText>
            </w:r>
            <w:r w:rsidR="006C05D4">
              <w:rPr>
                <w:noProof/>
                <w:webHidden/>
              </w:rPr>
            </w:r>
            <w:r w:rsidR="006C05D4">
              <w:rPr>
                <w:noProof/>
                <w:webHidden/>
              </w:rPr>
              <w:fldChar w:fldCharType="separate"/>
            </w:r>
            <w:r w:rsidR="001402EB">
              <w:rPr>
                <w:noProof/>
                <w:webHidden/>
              </w:rPr>
              <w:t>12</w:t>
            </w:r>
            <w:r w:rsidR="006C05D4">
              <w:rPr>
                <w:noProof/>
                <w:webHidden/>
              </w:rPr>
              <w:fldChar w:fldCharType="end"/>
            </w:r>
          </w:hyperlink>
        </w:p>
        <w:p w14:paraId="35D361E8" w14:textId="25FF15A8" w:rsidR="006C05D4" w:rsidRDefault="00000000">
          <w:pPr>
            <w:pStyle w:val="TM3"/>
            <w:tabs>
              <w:tab w:val="right" w:leader="dot" w:pos="9350"/>
            </w:tabs>
            <w:rPr>
              <w:noProof/>
            </w:rPr>
          </w:pPr>
          <w:hyperlink w:anchor="_Toc135060357" w:history="1">
            <w:r w:rsidR="006C05D4" w:rsidRPr="001D1294">
              <w:rPr>
                <w:rStyle w:val="Hyperlien"/>
                <w:noProof/>
                <w:lang w:val="fr-CA"/>
              </w:rPr>
              <w:t>Secrétaire Geneviève Genest</w:t>
            </w:r>
            <w:r w:rsidR="006C05D4">
              <w:rPr>
                <w:noProof/>
                <w:webHidden/>
              </w:rPr>
              <w:tab/>
            </w:r>
            <w:r w:rsidR="006C05D4">
              <w:rPr>
                <w:noProof/>
                <w:webHidden/>
              </w:rPr>
              <w:fldChar w:fldCharType="begin"/>
            </w:r>
            <w:r w:rsidR="006C05D4">
              <w:rPr>
                <w:noProof/>
                <w:webHidden/>
              </w:rPr>
              <w:instrText xml:space="preserve"> PAGEREF _Toc135060357 \h </w:instrText>
            </w:r>
            <w:r w:rsidR="006C05D4">
              <w:rPr>
                <w:noProof/>
                <w:webHidden/>
              </w:rPr>
            </w:r>
            <w:r w:rsidR="006C05D4">
              <w:rPr>
                <w:noProof/>
                <w:webHidden/>
              </w:rPr>
              <w:fldChar w:fldCharType="separate"/>
            </w:r>
            <w:r w:rsidR="001402EB">
              <w:rPr>
                <w:noProof/>
                <w:webHidden/>
              </w:rPr>
              <w:t>12</w:t>
            </w:r>
            <w:r w:rsidR="006C05D4">
              <w:rPr>
                <w:noProof/>
                <w:webHidden/>
              </w:rPr>
              <w:fldChar w:fldCharType="end"/>
            </w:r>
          </w:hyperlink>
        </w:p>
        <w:p w14:paraId="095FC219" w14:textId="6CAB6A36" w:rsidR="006C05D4" w:rsidRDefault="00000000">
          <w:pPr>
            <w:pStyle w:val="TM2"/>
            <w:tabs>
              <w:tab w:val="left" w:pos="880"/>
              <w:tab w:val="right" w:leader="dot" w:pos="9350"/>
            </w:tabs>
            <w:rPr>
              <w:noProof/>
            </w:rPr>
          </w:pPr>
          <w:hyperlink w:anchor="_Toc135060358" w:history="1">
            <w:r w:rsidR="006C05D4" w:rsidRPr="001D1294">
              <w:rPr>
                <w:rStyle w:val="Hyperlien"/>
                <w:noProof/>
              </w:rPr>
              <w:t>1.6</w:t>
            </w:r>
            <w:r w:rsidR="006C05D4">
              <w:rPr>
                <w:noProof/>
              </w:rPr>
              <w:tab/>
            </w:r>
            <w:r w:rsidR="006C05D4" w:rsidRPr="001D1294">
              <w:rPr>
                <w:rStyle w:val="Hyperlien"/>
                <w:noProof/>
              </w:rPr>
              <w:t>La permanence</w:t>
            </w:r>
            <w:r w:rsidR="006C05D4">
              <w:rPr>
                <w:noProof/>
                <w:webHidden/>
              </w:rPr>
              <w:tab/>
            </w:r>
            <w:r w:rsidR="006C05D4">
              <w:rPr>
                <w:noProof/>
                <w:webHidden/>
              </w:rPr>
              <w:fldChar w:fldCharType="begin"/>
            </w:r>
            <w:r w:rsidR="006C05D4">
              <w:rPr>
                <w:noProof/>
                <w:webHidden/>
              </w:rPr>
              <w:instrText xml:space="preserve"> PAGEREF _Toc135060358 \h </w:instrText>
            </w:r>
            <w:r w:rsidR="006C05D4">
              <w:rPr>
                <w:noProof/>
                <w:webHidden/>
              </w:rPr>
            </w:r>
            <w:r w:rsidR="006C05D4">
              <w:rPr>
                <w:noProof/>
                <w:webHidden/>
              </w:rPr>
              <w:fldChar w:fldCharType="separate"/>
            </w:r>
            <w:r w:rsidR="001402EB">
              <w:rPr>
                <w:noProof/>
                <w:webHidden/>
              </w:rPr>
              <w:t>14</w:t>
            </w:r>
            <w:r w:rsidR="006C05D4">
              <w:rPr>
                <w:noProof/>
                <w:webHidden/>
              </w:rPr>
              <w:fldChar w:fldCharType="end"/>
            </w:r>
          </w:hyperlink>
        </w:p>
        <w:p w14:paraId="39A5F121" w14:textId="073214F8" w:rsidR="006C05D4" w:rsidRDefault="00000000">
          <w:pPr>
            <w:pStyle w:val="TM2"/>
            <w:tabs>
              <w:tab w:val="left" w:pos="880"/>
              <w:tab w:val="right" w:leader="dot" w:pos="9350"/>
            </w:tabs>
            <w:rPr>
              <w:noProof/>
            </w:rPr>
          </w:pPr>
          <w:hyperlink w:anchor="_Toc135060359" w:history="1">
            <w:r w:rsidR="006C05D4" w:rsidRPr="001D1294">
              <w:rPr>
                <w:rStyle w:val="Hyperlien"/>
                <w:noProof/>
              </w:rPr>
              <w:t>1.7</w:t>
            </w:r>
            <w:r w:rsidR="006C05D4">
              <w:rPr>
                <w:noProof/>
              </w:rPr>
              <w:tab/>
            </w:r>
            <w:r w:rsidR="006C05D4" w:rsidRPr="001D1294">
              <w:rPr>
                <w:rStyle w:val="Hyperlien"/>
                <w:noProof/>
              </w:rPr>
              <w:t>Les nouveaux locaux COPHAN-AQEIPS</w:t>
            </w:r>
            <w:r w:rsidR="006C05D4">
              <w:rPr>
                <w:noProof/>
                <w:webHidden/>
              </w:rPr>
              <w:tab/>
            </w:r>
            <w:r w:rsidR="006C05D4">
              <w:rPr>
                <w:noProof/>
                <w:webHidden/>
              </w:rPr>
              <w:fldChar w:fldCharType="begin"/>
            </w:r>
            <w:r w:rsidR="006C05D4">
              <w:rPr>
                <w:noProof/>
                <w:webHidden/>
              </w:rPr>
              <w:instrText xml:space="preserve"> PAGEREF _Toc135060359 \h </w:instrText>
            </w:r>
            <w:r w:rsidR="006C05D4">
              <w:rPr>
                <w:noProof/>
                <w:webHidden/>
              </w:rPr>
            </w:r>
            <w:r w:rsidR="006C05D4">
              <w:rPr>
                <w:noProof/>
                <w:webHidden/>
              </w:rPr>
              <w:fldChar w:fldCharType="separate"/>
            </w:r>
            <w:r w:rsidR="001402EB">
              <w:rPr>
                <w:noProof/>
                <w:webHidden/>
              </w:rPr>
              <w:t>15</w:t>
            </w:r>
            <w:r w:rsidR="006C05D4">
              <w:rPr>
                <w:noProof/>
                <w:webHidden/>
              </w:rPr>
              <w:fldChar w:fldCharType="end"/>
            </w:r>
          </w:hyperlink>
        </w:p>
        <w:p w14:paraId="2E2053BC" w14:textId="710C2E36" w:rsidR="006C05D4" w:rsidRDefault="00000000">
          <w:pPr>
            <w:pStyle w:val="TM1"/>
            <w:tabs>
              <w:tab w:val="left" w:pos="480"/>
              <w:tab w:val="right" w:leader="dot" w:pos="9350"/>
            </w:tabs>
            <w:rPr>
              <w:noProof/>
            </w:rPr>
          </w:pPr>
          <w:hyperlink w:anchor="_Toc135060360" w:history="1">
            <w:r w:rsidR="006C05D4" w:rsidRPr="001D1294">
              <w:rPr>
                <w:rStyle w:val="Hyperlien"/>
                <w:noProof/>
              </w:rPr>
              <w:t>2</w:t>
            </w:r>
            <w:r w:rsidR="006C05D4">
              <w:rPr>
                <w:noProof/>
              </w:rPr>
              <w:tab/>
            </w:r>
            <w:r w:rsidR="006C05D4" w:rsidRPr="001D1294">
              <w:rPr>
                <w:rStyle w:val="Hyperlien"/>
                <w:noProof/>
              </w:rPr>
              <w:t>La vie associative et la promotion de l’inclusion des personnes en situation de handicap</w:t>
            </w:r>
            <w:r w:rsidR="006C05D4">
              <w:rPr>
                <w:noProof/>
                <w:webHidden/>
              </w:rPr>
              <w:tab/>
            </w:r>
            <w:r w:rsidR="006C05D4">
              <w:rPr>
                <w:noProof/>
                <w:webHidden/>
              </w:rPr>
              <w:fldChar w:fldCharType="begin"/>
            </w:r>
            <w:r w:rsidR="006C05D4">
              <w:rPr>
                <w:noProof/>
                <w:webHidden/>
              </w:rPr>
              <w:instrText xml:space="preserve"> PAGEREF _Toc135060360 \h </w:instrText>
            </w:r>
            <w:r w:rsidR="006C05D4">
              <w:rPr>
                <w:noProof/>
                <w:webHidden/>
              </w:rPr>
            </w:r>
            <w:r w:rsidR="006C05D4">
              <w:rPr>
                <w:noProof/>
                <w:webHidden/>
              </w:rPr>
              <w:fldChar w:fldCharType="separate"/>
            </w:r>
            <w:r w:rsidR="001402EB">
              <w:rPr>
                <w:noProof/>
                <w:webHidden/>
              </w:rPr>
              <w:t>16</w:t>
            </w:r>
            <w:r w:rsidR="006C05D4">
              <w:rPr>
                <w:noProof/>
                <w:webHidden/>
              </w:rPr>
              <w:fldChar w:fldCharType="end"/>
            </w:r>
          </w:hyperlink>
        </w:p>
        <w:p w14:paraId="2939177C" w14:textId="26BA17F8" w:rsidR="006C05D4" w:rsidRDefault="00000000">
          <w:pPr>
            <w:pStyle w:val="TM2"/>
            <w:tabs>
              <w:tab w:val="left" w:pos="880"/>
              <w:tab w:val="right" w:leader="dot" w:pos="9350"/>
            </w:tabs>
            <w:rPr>
              <w:noProof/>
            </w:rPr>
          </w:pPr>
          <w:hyperlink w:anchor="_Toc135060361" w:history="1">
            <w:r w:rsidR="006C05D4" w:rsidRPr="001D1294">
              <w:rPr>
                <w:rStyle w:val="Hyperlien"/>
                <w:noProof/>
              </w:rPr>
              <w:t>2.1</w:t>
            </w:r>
            <w:r w:rsidR="006C05D4">
              <w:rPr>
                <w:noProof/>
              </w:rPr>
              <w:tab/>
            </w:r>
            <w:r w:rsidR="006C05D4" w:rsidRPr="001D1294">
              <w:rPr>
                <w:rStyle w:val="Hyperlien"/>
                <w:noProof/>
              </w:rPr>
              <w:t>Les membres de la COPHAN</w:t>
            </w:r>
            <w:r w:rsidR="006C05D4">
              <w:rPr>
                <w:noProof/>
                <w:webHidden/>
              </w:rPr>
              <w:tab/>
            </w:r>
            <w:r w:rsidR="006C05D4">
              <w:rPr>
                <w:noProof/>
                <w:webHidden/>
              </w:rPr>
              <w:fldChar w:fldCharType="begin"/>
            </w:r>
            <w:r w:rsidR="006C05D4">
              <w:rPr>
                <w:noProof/>
                <w:webHidden/>
              </w:rPr>
              <w:instrText xml:space="preserve"> PAGEREF _Toc135060361 \h </w:instrText>
            </w:r>
            <w:r w:rsidR="006C05D4">
              <w:rPr>
                <w:noProof/>
                <w:webHidden/>
              </w:rPr>
            </w:r>
            <w:r w:rsidR="006C05D4">
              <w:rPr>
                <w:noProof/>
                <w:webHidden/>
              </w:rPr>
              <w:fldChar w:fldCharType="separate"/>
            </w:r>
            <w:r w:rsidR="001402EB">
              <w:rPr>
                <w:noProof/>
                <w:webHidden/>
              </w:rPr>
              <w:t>16</w:t>
            </w:r>
            <w:r w:rsidR="006C05D4">
              <w:rPr>
                <w:noProof/>
                <w:webHidden/>
              </w:rPr>
              <w:fldChar w:fldCharType="end"/>
            </w:r>
          </w:hyperlink>
        </w:p>
        <w:p w14:paraId="0E46AEC4" w14:textId="5C15D1CE" w:rsidR="006C05D4" w:rsidRDefault="00000000">
          <w:pPr>
            <w:pStyle w:val="TM2"/>
            <w:tabs>
              <w:tab w:val="left" w:pos="880"/>
              <w:tab w:val="right" w:leader="dot" w:pos="9350"/>
            </w:tabs>
            <w:rPr>
              <w:noProof/>
            </w:rPr>
          </w:pPr>
          <w:hyperlink w:anchor="_Toc135060362" w:history="1">
            <w:r w:rsidR="006C05D4" w:rsidRPr="001D1294">
              <w:rPr>
                <w:rStyle w:val="Hyperlien"/>
                <w:noProof/>
              </w:rPr>
              <w:t>2.2</w:t>
            </w:r>
            <w:r w:rsidR="006C05D4">
              <w:rPr>
                <w:noProof/>
              </w:rPr>
              <w:tab/>
            </w:r>
            <w:r w:rsidR="006C05D4" w:rsidRPr="001D1294">
              <w:rPr>
                <w:rStyle w:val="Hyperlien"/>
                <w:noProof/>
              </w:rPr>
              <w:t>Les partis réunis pour discuter des enjeux des personnes handicapées le 21 septembre 2022</w:t>
            </w:r>
            <w:r w:rsidR="006C05D4">
              <w:rPr>
                <w:noProof/>
                <w:webHidden/>
              </w:rPr>
              <w:tab/>
            </w:r>
            <w:r w:rsidR="006C05D4">
              <w:rPr>
                <w:noProof/>
                <w:webHidden/>
              </w:rPr>
              <w:fldChar w:fldCharType="begin"/>
            </w:r>
            <w:r w:rsidR="006C05D4">
              <w:rPr>
                <w:noProof/>
                <w:webHidden/>
              </w:rPr>
              <w:instrText xml:space="preserve"> PAGEREF _Toc135060362 \h </w:instrText>
            </w:r>
            <w:r w:rsidR="006C05D4">
              <w:rPr>
                <w:noProof/>
                <w:webHidden/>
              </w:rPr>
            </w:r>
            <w:r w:rsidR="006C05D4">
              <w:rPr>
                <w:noProof/>
                <w:webHidden/>
              </w:rPr>
              <w:fldChar w:fldCharType="separate"/>
            </w:r>
            <w:r w:rsidR="001402EB">
              <w:rPr>
                <w:noProof/>
                <w:webHidden/>
              </w:rPr>
              <w:t>17</w:t>
            </w:r>
            <w:r w:rsidR="006C05D4">
              <w:rPr>
                <w:noProof/>
                <w:webHidden/>
              </w:rPr>
              <w:fldChar w:fldCharType="end"/>
            </w:r>
          </w:hyperlink>
        </w:p>
        <w:p w14:paraId="48AB49F4" w14:textId="52EE3FAB" w:rsidR="006C05D4" w:rsidRDefault="00000000">
          <w:pPr>
            <w:pStyle w:val="TM2"/>
            <w:tabs>
              <w:tab w:val="left" w:pos="880"/>
              <w:tab w:val="right" w:leader="dot" w:pos="9350"/>
            </w:tabs>
            <w:rPr>
              <w:noProof/>
            </w:rPr>
          </w:pPr>
          <w:hyperlink w:anchor="_Toc135060363" w:history="1">
            <w:r w:rsidR="006C05D4" w:rsidRPr="001D1294">
              <w:rPr>
                <w:rStyle w:val="Hyperlien"/>
                <w:noProof/>
              </w:rPr>
              <w:t>2.3</w:t>
            </w:r>
            <w:r w:rsidR="006C05D4">
              <w:rPr>
                <w:noProof/>
              </w:rPr>
              <w:tab/>
            </w:r>
            <w:r w:rsidR="006C05D4" w:rsidRPr="001D1294">
              <w:rPr>
                <w:rStyle w:val="Hyperlien"/>
                <w:noProof/>
              </w:rPr>
              <w:t>Intervention de la COPHAN à AMI-Télé du 15 novembre 2022</w:t>
            </w:r>
            <w:r w:rsidR="006C05D4">
              <w:rPr>
                <w:noProof/>
                <w:webHidden/>
              </w:rPr>
              <w:tab/>
            </w:r>
            <w:r w:rsidR="006C05D4">
              <w:rPr>
                <w:noProof/>
                <w:webHidden/>
              </w:rPr>
              <w:fldChar w:fldCharType="begin"/>
            </w:r>
            <w:r w:rsidR="006C05D4">
              <w:rPr>
                <w:noProof/>
                <w:webHidden/>
              </w:rPr>
              <w:instrText xml:space="preserve"> PAGEREF _Toc135060363 \h </w:instrText>
            </w:r>
            <w:r w:rsidR="006C05D4">
              <w:rPr>
                <w:noProof/>
                <w:webHidden/>
              </w:rPr>
            </w:r>
            <w:r w:rsidR="006C05D4">
              <w:rPr>
                <w:noProof/>
                <w:webHidden/>
              </w:rPr>
              <w:fldChar w:fldCharType="separate"/>
            </w:r>
            <w:r w:rsidR="001402EB">
              <w:rPr>
                <w:noProof/>
                <w:webHidden/>
              </w:rPr>
              <w:t>18</w:t>
            </w:r>
            <w:r w:rsidR="006C05D4">
              <w:rPr>
                <w:noProof/>
                <w:webHidden/>
              </w:rPr>
              <w:fldChar w:fldCharType="end"/>
            </w:r>
          </w:hyperlink>
        </w:p>
        <w:p w14:paraId="6E40EAAF" w14:textId="32188B01" w:rsidR="006C05D4" w:rsidRDefault="00000000">
          <w:pPr>
            <w:pStyle w:val="TM2"/>
            <w:tabs>
              <w:tab w:val="left" w:pos="880"/>
              <w:tab w:val="right" w:leader="dot" w:pos="9350"/>
            </w:tabs>
            <w:rPr>
              <w:noProof/>
            </w:rPr>
          </w:pPr>
          <w:hyperlink w:anchor="_Toc135060364" w:history="1">
            <w:r w:rsidR="006C05D4" w:rsidRPr="001D1294">
              <w:rPr>
                <w:rStyle w:val="Hyperlien"/>
                <w:noProof/>
              </w:rPr>
              <w:t>2.4</w:t>
            </w:r>
            <w:r w:rsidR="006C05D4">
              <w:rPr>
                <w:noProof/>
              </w:rPr>
              <w:tab/>
            </w:r>
            <w:r w:rsidR="006C05D4" w:rsidRPr="001D1294">
              <w:rPr>
                <w:rStyle w:val="Hyperlien"/>
                <w:noProof/>
              </w:rPr>
              <w:t>Journée internationale des personnes handicapées du 3 décembre 2022</w:t>
            </w:r>
            <w:r w:rsidR="006C05D4">
              <w:rPr>
                <w:noProof/>
                <w:webHidden/>
              </w:rPr>
              <w:tab/>
            </w:r>
            <w:r w:rsidR="006C05D4">
              <w:rPr>
                <w:noProof/>
                <w:webHidden/>
              </w:rPr>
              <w:fldChar w:fldCharType="begin"/>
            </w:r>
            <w:r w:rsidR="006C05D4">
              <w:rPr>
                <w:noProof/>
                <w:webHidden/>
              </w:rPr>
              <w:instrText xml:space="preserve"> PAGEREF _Toc135060364 \h </w:instrText>
            </w:r>
            <w:r w:rsidR="006C05D4">
              <w:rPr>
                <w:noProof/>
                <w:webHidden/>
              </w:rPr>
            </w:r>
            <w:r w:rsidR="006C05D4">
              <w:rPr>
                <w:noProof/>
                <w:webHidden/>
              </w:rPr>
              <w:fldChar w:fldCharType="separate"/>
            </w:r>
            <w:r w:rsidR="001402EB">
              <w:rPr>
                <w:noProof/>
                <w:webHidden/>
              </w:rPr>
              <w:t>19</w:t>
            </w:r>
            <w:r w:rsidR="006C05D4">
              <w:rPr>
                <w:noProof/>
                <w:webHidden/>
              </w:rPr>
              <w:fldChar w:fldCharType="end"/>
            </w:r>
          </w:hyperlink>
        </w:p>
        <w:p w14:paraId="4B781BA2" w14:textId="03C9158D" w:rsidR="006C05D4" w:rsidRDefault="00000000">
          <w:pPr>
            <w:pStyle w:val="TM2"/>
            <w:tabs>
              <w:tab w:val="left" w:pos="880"/>
              <w:tab w:val="right" w:leader="dot" w:pos="9350"/>
            </w:tabs>
            <w:rPr>
              <w:noProof/>
            </w:rPr>
          </w:pPr>
          <w:hyperlink w:anchor="_Toc135060365" w:history="1">
            <w:r w:rsidR="006C05D4" w:rsidRPr="001D1294">
              <w:rPr>
                <w:rStyle w:val="Hyperlien"/>
                <w:noProof/>
              </w:rPr>
              <w:t>2.5</w:t>
            </w:r>
            <w:r w:rsidR="006C05D4">
              <w:rPr>
                <w:noProof/>
              </w:rPr>
              <w:tab/>
            </w:r>
            <w:r w:rsidR="006C05D4" w:rsidRPr="001D1294">
              <w:rPr>
                <w:rStyle w:val="Hyperlien"/>
                <w:noProof/>
              </w:rPr>
              <w:t>Rencontre de la COPHAN avec l’OPHQ - novembre 2022</w:t>
            </w:r>
            <w:r w:rsidR="006C05D4">
              <w:rPr>
                <w:noProof/>
                <w:webHidden/>
              </w:rPr>
              <w:tab/>
            </w:r>
            <w:r w:rsidR="006C05D4">
              <w:rPr>
                <w:noProof/>
                <w:webHidden/>
              </w:rPr>
              <w:fldChar w:fldCharType="begin"/>
            </w:r>
            <w:r w:rsidR="006C05D4">
              <w:rPr>
                <w:noProof/>
                <w:webHidden/>
              </w:rPr>
              <w:instrText xml:space="preserve"> PAGEREF _Toc135060365 \h </w:instrText>
            </w:r>
            <w:r w:rsidR="006C05D4">
              <w:rPr>
                <w:noProof/>
                <w:webHidden/>
              </w:rPr>
            </w:r>
            <w:r w:rsidR="006C05D4">
              <w:rPr>
                <w:noProof/>
                <w:webHidden/>
              </w:rPr>
              <w:fldChar w:fldCharType="separate"/>
            </w:r>
            <w:r w:rsidR="001402EB">
              <w:rPr>
                <w:noProof/>
                <w:webHidden/>
              </w:rPr>
              <w:t>20</w:t>
            </w:r>
            <w:r w:rsidR="006C05D4">
              <w:rPr>
                <w:noProof/>
                <w:webHidden/>
              </w:rPr>
              <w:fldChar w:fldCharType="end"/>
            </w:r>
          </w:hyperlink>
        </w:p>
        <w:p w14:paraId="59C8EA98" w14:textId="15BC1526" w:rsidR="006C05D4" w:rsidRDefault="00000000">
          <w:pPr>
            <w:pStyle w:val="TM2"/>
            <w:tabs>
              <w:tab w:val="left" w:pos="880"/>
              <w:tab w:val="right" w:leader="dot" w:pos="9350"/>
            </w:tabs>
            <w:rPr>
              <w:noProof/>
            </w:rPr>
          </w:pPr>
          <w:hyperlink w:anchor="_Toc135060366" w:history="1">
            <w:r w:rsidR="006C05D4" w:rsidRPr="001D1294">
              <w:rPr>
                <w:rStyle w:val="Hyperlien"/>
                <w:noProof/>
              </w:rPr>
              <w:t>2.6</w:t>
            </w:r>
            <w:r w:rsidR="006C05D4">
              <w:rPr>
                <w:noProof/>
              </w:rPr>
              <w:tab/>
            </w:r>
            <w:r w:rsidR="006C05D4" w:rsidRPr="001D1294">
              <w:rPr>
                <w:rStyle w:val="Hyperlien"/>
                <w:noProof/>
              </w:rPr>
              <w:t>Rencontre de la COPHAN avec la CDPDJ - décembre 2022</w:t>
            </w:r>
            <w:r w:rsidR="006C05D4">
              <w:rPr>
                <w:noProof/>
                <w:webHidden/>
              </w:rPr>
              <w:tab/>
            </w:r>
            <w:r w:rsidR="006C05D4">
              <w:rPr>
                <w:noProof/>
                <w:webHidden/>
              </w:rPr>
              <w:fldChar w:fldCharType="begin"/>
            </w:r>
            <w:r w:rsidR="006C05D4">
              <w:rPr>
                <w:noProof/>
                <w:webHidden/>
              </w:rPr>
              <w:instrText xml:space="preserve"> PAGEREF _Toc135060366 \h </w:instrText>
            </w:r>
            <w:r w:rsidR="006C05D4">
              <w:rPr>
                <w:noProof/>
                <w:webHidden/>
              </w:rPr>
            </w:r>
            <w:r w:rsidR="006C05D4">
              <w:rPr>
                <w:noProof/>
                <w:webHidden/>
              </w:rPr>
              <w:fldChar w:fldCharType="separate"/>
            </w:r>
            <w:r w:rsidR="001402EB">
              <w:rPr>
                <w:noProof/>
                <w:webHidden/>
              </w:rPr>
              <w:t>21</w:t>
            </w:r>
            <w:r w:rsidR="006C05D4">
              <w:rPr>
                <w:noProof/>
                <w:webHidden/>
              </w:rPr>
              <w:fldChar w:fldCharType="end"/>
            </w:r>
          </w:hyperlink>
        </w:p>
        <w:p w14:paraId="0BDCB3C5" w14:textId="44507A0D" w:rsidR="006C05D4" w:rsidRDefault="00000000">
          <w:pPr>
            <w:pStyle w:val="TM2"/>
            <w:tabs>
              <w:tab w:val="left" w:pos="880"/>
              <w:tab w:val="right" w:leader="dot" w:pos="9350"/>
            </w:tabs>
            <w:rPr>
              <w:noProof/>
            </w:rPr>
          </w:pPr>
          <w:hyperlink w:anchor="_Toc135060367" w:history="1">
            <w:r w:rsidR="006C05D4" w:rsidRPr="001D1294">
              <w:rPr>
                <w:rStyle w:val="Hyperlien"/>
                <w:noProof/>
              </w:rPr>
              <w:t>2.7</w:t>
            </w:r>
            <w:r w:rsidR="006C05D4">
              <w:rPr>
                <w:noProof/>
              </w:rPr>
              <w:tab/>
            </w:r>
            <w:r w:rsidR="006C05D4" w:rsidRPr="001D1294">
              <w:rPr>
                <w:rStyle w:val="Hyperlien"/>
                <w:noProof/>
                <w:shd w:val="clear" w:color="auto" w:fill="FFFFFF"/>
              </w:rPr>
              <w:t>Rencontre avec la Ministre responsable de la Solidarité sociale et de l'action communautaire</w:t>
            </w:r>
            <w:r w:rsidR="006C05D4">
              <w:rPr>
                <w:noProof/>
                <w:webHidden/>
              </w:rPr>
              <w:tab/>
            </w:r>
            <w:r w:rsidR="006C05D4">
              <w:rPr>
                <w:noProof/>
                <w:webHidden/>
              </w:rPr>
              <w:fldChar w:fldCharType="begin"/>
            </w:r>
            <w:r w:rsidR="006C05D4">
              <w:rPr>
                <w:noProof/>
                <w:webHidden/>
              </w:rPr>
              <w:instrText xml:space="preserve"> PAGEREF _Toc135060367 \h </w:instrText>
            </w:r>
            <w:r w:rsidR="006C05D4">
              <w:rPr>
                <w:noProof/>
                <w:webHidden/>
              </w:rPr>
            </w:r>
            <w:r w:rsidR="006C05D4">
              <w:rPr>
                <w:noProof/>
                <w:webHidden/>
              </w:rPr>
              <w:fldChar w:fldCharType="separate"/>
            </w:r>
            <w:r w:rsidR="001402EB">
              <w:rPr>
                <w:noProof/>
                <w:webHidden/>
              </w:rPr>
              <w:t>21</w:t>
            </w:r>
            <w:r w:rsidR="006C05D4">
              <w:rPr>
                <w:noProof/>
                <w:webHidden/>
              </w:rPr>
              <w:fldChar w:fldCharType="end"/>
            </w:r>
          </w:hyperlink>
        </w:p>
        <w:p w14:paraId="2CE94B48" w14:textId="345FD3BF" w:rsidR="006C05D4" w:rsidRDefault="00000000">
          <w:pPr>
            <w:pStyle w:val="TM2"/>
            <w:tabs>
              <w:tab w:val="left" w:pos="880"/>
              <w:tab w:val="right" w:leader="dot" w:pos="9350"/>
            </w:tabs>
            <w:rPr>
              <w:noProof/>
            </w:rPr>
          </w:pPr>
          <w:hyperlink w:anchor="_Toc135060368" w:history="1">
            <w:r w:rsidR="006C05D4" w:rsidRPr="001D1294">
              <w:rPr>
                <w:rStyle w:val="Hyperlien"/>
                <w:noProof/>
              </w:rPr>
              <w:t>2.8</w:t>
            </w:r>
            <w:r w:rsidR="006C05D4">
              <w:rPr>
                <w:noProof/>
              </w:rPr>
              <w:tab/>
            </w:r>
            <w:r w:rsidR="006C05D4" w:rsidRPr="001D1294">
              <w:rPr>
                <w:rStyle w:val="Hyperlien"/>
                <w:noProof/>
                <w:shd w:val="clear" w:color="auto" w:fill="FFFFFF"/>
              </w:rPr>
              <w:t>Rencontre de comté du député de Papineau et du très honorable Justin Trudeau premier ministre du Canada</w:t>
            </w:r>
            <w:r w:rsidR="006C05D4">
              <w:rPr>
                <w:noProof/>
                <w:webHidden/>
              </w:rPr>
              <w:tab/>
            </w:r>
            <w:r w:rsidR="006C05D4">
              <w:rPr>
                <w:noProof/>
                <w:webHidden/>
              </w:rPr>
              <w:fldChar w:fldCharType="begin"/>
            </w:r>
            <w:r w:rsidR="006C05D4">
              <w:rPr>
                <w:noProof/>
                <w:webHidden/>
              </w:rPr>
              <w:instrText xml:space="preserve"> PAGEREF _Toc135060368 \h </w:instrText>
            </w:r>
            <w:r w:rsidR="006C05D4">
              <w:rPr>
                <w:noProof/>
                <w:webHidden/>
              </w:rPr>
            </w:r>
            <w:r w:rsidR="006C05D4">
              <w:rPr>
                <w:noProof/>
                <w:webHidden/>
              </w:rPr>
              <w:fldChar w:fldCharType="separate"/>
            </w:r>
            <w:r w:rsidR="001402EB">
              <w:rPr>
                <w:noProof/>
                <w:webHidden/>
              </w:rPr>
              <w:t>22</w:t>
            </w:r>
            <w:r w:rsidR="006C05D4">
              <w:rPr>
                <w:noProof/>
                <w:webHidden/>
              </w:rPr>
              <w:fldChar w:fldCharType="end"/>
            </w:r>
          </w:hyperlink>
        </w:p>
        <w:p w14:paraId="0CF9E446" w14:textId="68DE883F" w:rsidR="006C05D4" w:rsidRDefault="00000000">
          <w:pPr>
            <w:pStyle w:val="TM2"/>
            <w:tabs>
              <w:tab w:val="left" w:pos="880"/>
              <w:tab w:val="right" w:leader="dot" w:pos="9350"/>
            </w:tabs>
            <w:rPr>
              <w:noProof/>
            </w:rPr>
          </w:pPr>
          <w:hyperlink w:anchor="_Toc135060369" w:history="1">
            <w:r w:rsidR="006C05D4" w:rsidRPr="001D1294">
              <w:rPr>
                <w:rStyle w:val="Hyperlien"/>
                <w:noProof/>
              </w:rPr>
              <w:t>2.9</w:t>
            </w:r>
            <w:r w:rsidR="006C05D4">
              <w:rPr>
                <w:noProof/>
              </w:rPr>
              <w:tab/>
            </w:r>
            <w:r w:rsidR="006C05D4" w:rsidRPr="001D1294">
              <w:rPr>
                <w:rStyle w:val="Hyperlien"/>
                <w:noProof/>
              </w:rPr>
              <w:t>La rencontre des membres et de partenaires du 17 février 2023</w:t>
            </w:r>
            <w:r w:rsidR="006C05D4">
              <w:rPr>
                <w:noProof/>
                <w:webHidden/>
              </w:rPr>
              <w:tab/>
            </w:r>
            <w:r w:rsidR="006C05D4">
              <w:rPr>
                <w:noProof/>
                <w:webHidden/>
              </w:rPr>
              <w:fldChar w:fldCharType="begin"/>
            </w:r>
            <w:r w:rsidR="006C05D4">
              <w:rPr>
                <w:noProof/>
                <w:webHidden/>
              </w:rPr>
              <w:instrText xml:space="preserve"> PAGEREF _Toc135060369 \h </w:instrText>
            </w:r>
            <w:r w:rsidR="006C05D4">
              <w:rPr>
                <w:noProof/>
                <w:webHidden/>
              </w:rPr>
            </w:r>
            <w:r w:rsidR="006C05D4">
              <w:rPr>
                <w:noProof/>
                <w:webHidden/>
              </w:rPr>
              <w:fldChar w:fldCharType="separate"/>
            </w:r>
            <w:r w:rsidR="001402EB">
              <w:rPr>
                <w:noProof/>
                <w:webHidden/>
              </w:rPr>
              <w:t>23</w:t>
            </w:r>
            <w:r w:rsidR="006C05D4">
              <w:rPr>
                <w:noProof/>
                <w:webHidden/>
              </w:rPr>
              <w:fldChar w:fldCharType="end"/>
            </w:r>
          </w:hyperlink>
        </w:p>
        <w:p w14:paraId="69B7001C" w14:textId="5B2D51EE" w:rsidR="006C05D4" w:rsidRDefault="00000000">
          <w:pPr>
            <w:pStyle w:val="TM2"/>
            <w:tabs>
              <w:tab w:val="left" w:pos="880"/>
              <w:tab w:val="right" w:leader="dot" w:pos="9350"/>
            </w:tabs>
            <w:rPr>
              <w:noProof/>
            </w:rPr>
          </w:pPr>
          <w:hyperlink w:anchor="_Toc135060370" w:history="1">
            <w:r w:rsidR="006C05D4" w:rsidRPr="001D1294">
              <w:rPr>
                <w:rStyle w:val="Hyperlien"/>
                <w:noProof/>
              </w:rPr>
              <w:t>2.10</w:t>
            </w:r>
            <w:r w:rsidR="006C05D4">
              <w:rPr>
                <w:noProof/>
              </w:rPr>
              <w:tab/>
            </w:r>
            <w:r w:rsidR="006C05D4" w:rsidRPr="001D1294">
              <w:rPr>
                <w:rStyle w:val="Hyperlien"/>
                <w:noProof/>
                <w:shd w:val="clear" w:color="auto" w:fill="FFFFFF"/>
              </w:rPr>
              <w:t>Entrevue sur le Canal M du président du conseil d’administration de la COPHAN – février 2023</w:t>
            </w:r>
            <w:r w:rsidR="006C05D4">
              <w:rPr>
                <w:noProof/>
                <w:webHidden/>
              </w:rPr>
              <w:tab/>
            </w:r>
            <w:r w:rsidR="006C05D4">
              <w:rPr>
                <w:noProof/>
                <w:webHidden/>
              </w:rPr>
              <w:fldChar w:fldCharType="begin"/>
            </w:r>
            <w:r w:rsidR="006C05D4">
              <w:rPr>
                <w:noProof/>
                <w:webHidden/>
              </w:rPr>
              <w:instrText xml:space="preserve"> PAGEREF _Toc135060370 \h </w:instrText>
            </w:r>
            <w:r w:rsidR="006C05D4">
              <w:rPr>
                <w:noProof/>
                <w:webHidden/>
              </w:rPr>
            </w:r>
            <w:r w:rsidR="006C05D4">
              <w:rPr>
                <w:noProof/>
                <w:webHidden/>
              </w:rPr>
              <w:fldChar w:fldCharType="separate"/>
            </w:r>
            <w:r w:rsidR="001402EB">
              <w:rPr>
                <w:noProof/>
                <w:webHidden/>
              </w:rPr>
              <w:t>24</w:t>
            </w:r>
            <w:r w:rsidR="006C05D4">
              <w:rPr>
                <w:noProof/>
                <w:webHidden/>
              </w:rPr>
              <w:fldChar w:fldCharType="end"/>
            </w:r>
          </w:hyperlink>
        </w:p>
        <w:p w14:paraId="2C8C123B" w14:textId="2B2797D5" w:rsidR="006C05D4" w:rsidRDefault="00000000">
          <w:pPr>
            <w:pStyle w:val="TM2"/>
            <w:tabs>
              <w:tab w:val="left" w:pos="880"/>
              <w:tab w:val="right" w:leader="dot" w:pos="9350"/>
            </w:tabs>
            <w:rPr>
              <w:noProof/>
            </w:rPr>
          </w:pPr>
          <w:hyperlink w:anchor="_Toc135060371" w:history="1">
            <w:r w:rsidR="006C05D4" w:rsidRPr="001D1294">
              <w:rPr>
                <w:rStyle w:val="Hyperlien"/>
                <w:noProof/>
              </w:rPr>
              <w:t>2.11</w:t>
            </w:r>
            <w:r w:rsidR="006C05D4">
              <w:rPr>
                <w:noProof/>
              </w:rPr>
              <w:tab/>
            </w:r>
            <w:r w:rsidR="006C05D4" w:rsidRPr="001D1294">
              <w:rPr>
                <w:rStyle w:val="Hyperlien"/>
                <w:noProof/>
                <w:bdr w:val="none" w:sz="0" w:space="0" w:color="auto" w:frame="1"/>
                <w:shd w:val="clear" w:color="auto" w:fill="FFFFFF"/>
              </w:rPr>
              <w:t>Première édition des Prix Papillons, Inclusion de la COPHAN</w:t>
            </w:r>
            <w:r w:rsidR="006C05D4">
              <w:rPr>
                <w:noProof/>
                <w:webHidden/>
              </w:rPr>
              <w:tab/>
            </w:r>
            <w:r w:rsidR="006C05D4">
              <w:rPr>
                <w:noProof/>
                <w:webHidden/>
              </w:rPr>
              <w:fldChar w:fldCharType="begin"/>
            </w:r>
            <w:r w:rsidR="006C05D4">
              <w:rPr>
                <w:noProof/>
                <w:webHidden/>
              </w:rPr>
              <w:instrText xml:space="preserve"> PAGEREF _Toc135060371 \h </w:instrText>
            </w:r>
            <w:r w:rsidR="006C05D4">
              <w:rPr>
                <w:noProof/>
                <w:webHidden/>
              </w:rPr>
            </w:r>
            <w:r w:rsidR="006C05D4">
              <w:rPr>
                <w:noProof/>
                <w:webHidden/>
              </w:rPr>
              <w:fldChar w:fldCharType="separate"/>
            </w:r>
            <w:r w:rsidR="001402EB">
              <w:rPr>
                <w:noProof/>
                <w:webHidden/>
              </w:rPr>
              <w:t>24</w:t>
            </w:r>
            <w:r w:rsidR="006C05D4">
              <w:rPr>
                <w:noProof/>
                <w:webHidden/>
              </w:rPr>
              <w:fldChar w:fldCharType="end"/>
            </w:r>
          </w:hyperlink>
        </w:p>
        <w:p w14:paraId="14A43608" w14:textId="6549D476" w:rsidR="006C05D4" w:rsidRDefault="00000000">
          <w:pPr>
            <w:pStyle w:val="TM2"/>
            <w:tabs>
              <w:tab w:val="left" w:pos="880"/>
              <w:tab w:val="right" w:leader="dot" w:pos="9350"/>
            </w:tabs>
            <w:rPr>
              <w:noProof/>
            </w:rPr>
          </w:pPr>
          <w:hyperlink w:anchor="_Toc135060372" w:history="1">
            <w:r w:rsidR="006C05D4" w:rsidRPr="001D1294">
              <w:rPr>
                <w:rStyle w:val="Hyperlien"/>
                <w:noProof/>
              </w:rPr>
              <w:t>2.12</w:t>
            </w:r>
            <w:r w:rsidR="006C05D4">
              <w:rPr>
                <w:noProof/>
              </w:rPr>
              <w:tab/>
            </w:r>
            <w:r w:rsidR="006C05D4" w:rsidRPr="001D1294">
              <w:rPr>
                <w:rStyle w:val="Hyperlien"/>
                <w:noProof/>
              </w:rPr>
              <w:t>Projet 2020</w:t>
            </w:r>
            <w:r w:rsidR="006C05D4">
              <w:rPr>
                <w:noProof/>
                <w:webHidden/>
              </w:rPr>
              <w:tab/>
            </w:r>
            <w:r w:rsidR="006C05D4">
              <w:rPr>
                <w:noProof/>
                <w:webHidden/>
              </w:rPr>
              <w:fldChar w:fldCharType="begin"/>
            </w:r>
            <w:r w:rsidR="006C05D4">
              <w:rPr>
                <w:noProof/>
                <w:webHidden/>
              </w:rPr>
              <w:instrText xml:space="preserve"> PAGEREF _Toc135060372 \h </w:instrText>
            </w:r>
            <w:r w:rsidR="006C05D4">
              <w:rPr>
                <w:noProof/>
                <w:webHidden/>
              </w:rPr>
            </w:r>
            <w:r w:rsidR="006C05D4">
              <w:rPr>
                <w:noProof/>
                <w:webHidden/>
              </w:rPr>
              <w:fldChar w:fldCharType="separate"/>
            </w:r>
            <w:r w:rsidR="001402EB">
              <w:rPr>
                <w:noProof/>
                <w:webHidden/>
              </w:rPr>
              <w:t>25</w:t>
            </w:r>
            <w:r w:rsidR="006C05D4">
              <w:rPr>
                <w:noProof/>
                <w:webHidden/>
              </w:rPr>
              <w:fldChar w:fldCharType="end"/>
            </w:r>
          </w:hyperlink>
        </w:p>
        <w:p w14:paraId="7AB98727" w14:textId="35EFDF21" w:rsidR="006C05D4" w:rsidRDefault="00000000">
          <w:pPr>
            <w:pStyle w:val="TM2"/>
            <w:tabs>
              <w:tab w:val="left" w:pos="880"/>
              <w:tab w:val="right" w:leader="dot" w:pos="9350"/>
            </w:tabs>
            <w:rPr>
              <w:noProof/>
            </w:rPr>
          </w:pPr>
          <w:hyperlink w:anchor="_Toc135060373" w:history="1">
            <w:r w:rsidR="006C05D4" w:rsidRPr="001D1294">
              <w:rPr>
                <w:rStyle w:val="Hyperlien"/>
                <w:noProof/>
              </w:rPr>
              <w:t>2.13</w:t>
            </w:r>
            <w:r w:rsidR="006C05D4">
              <w:rPr>
                <w:noProof/>
              </w:rPr>
              <w:tab/>
            </w:r>
            <w:r w:rsidR="006C05D4" w:rsidRPr="001D1294">
              <w:rPr>
                <w:rStyle w:val="Hyperlien"/>
                <w:noProof/>
              </w:rPr>
              <w:t>Services aux membres</w:t>
            </w:r>
            <w:r w:rsidR="006C05D4">
              <w:rPr>
                <w:noProof/>
                <w:webHidden/>
              </w:rPr>
              <w:tab/>
            </w:r>
            <w:r w:rsidR="006C05D4">
              <w:rPr>
                <w:noProof/>
                <w:webHidden/>
              </w:rPr>
              <w:fldChar w:fldCharType="begin"/>
            </w:r>
            <w:r w:rsidR="006C05D4">
              <w:rPr>
                <w:noProof/>
                <w:webHidden/>
              </w:rPr>
              <w:instrText xml:space="preserve"> PAGEREF _Toc135060373 \h </w:instrText>
            </w:r>
            <w:r w:rsidR="006C05D4">
              <w:rPr>
                <w:noProof/>
                <w:webHidden/>
              </w:rPr>
            </w:r>
            <w:r w:rsidR="006C05D4">
              <w:rPr>
                <w:noProof/>
                <w:webHidden/>
              </w:rPr>
              <w:fldChar w:fldCharType="separate"/>
            </w:r>
            <w:r w:rsidR="001402EB">
              <w:rPr>
                <w:noProof/>
                <w:webHidden/>
              </w:rPr>
              <w:t>25</w:t>
            </w:r>
            <w:r w:rsidR="006C05D4">
              <w:rPr>
                <w:noProof/>
                <w:webHidden/>
              </w:rPr>
              <w:fldChar w:fldCharType="end"/>
            </w:r>
          </w:hyperlink>
        </w:p>
        <w:p w14:paraId="3A82D07D" w14:textId="640C8BB9" w:rsidR="006C05D4" w:rsidRDefault="00000000">
          <w:pPr>
            <w:pStyle w:val="TM2"/>
            <w:tabs>
              <w:tab w:val="left" w:pos="880"/>
              <w:tab w:val="right" w:leader="dot" w:pos="9350"/>
            </w:tabs>
            <w:rPr>
              <w:noProof/>
            </w:rPr>
          </w:pPr>
          <w:hyperlink w:anchor="_Toc135060374" w:history="1">
            <w:r w:rsidR="006C05D4" w:rsidRPr="001D1294">
              <w:rPr>
                <w:rStyle w:val="Hyperlien"/>
                <w:noProof/>
              </w:rPr>
              <w:t>2.14</w:t>
            </w:r>
            <w:r w:rsidR="006C05D4">
              <w:rPr>
                <w:noProof/>
              </w:rPr>
              <w:tab/>
            </w:r>
            <w:r w:rsidR="006C05D4" w:rsidRPr="001D1294">
              <w:rPr>
                <w:rStyle w:val="Hyperlien"/>
                <w:noProof/>
              </w:rPr>
              <w:t>L’infolettre de la COPHAN</w:t>
            </w:r>
            <w:r w:rsidR="006C05D4">
              <w:rPr>
                <w:noProof/>
                <w:webHidden/>
              </w:rPr>
              <w:tab/>
            </w:r>
            <w:r w:rsidR="006C05D4">
              <w:rPr>
                <w:noProof/>
                <w:webHidden/>
              </w:rPr>
              <w:fldChar w:fldCharType="begin"/>
            </w:r>
            <w:r w:rsidR="006C05D4">
              <w:rPr>
                <w:noProof/>
                <w:webHidden/>
              </w:rPr>
              <w:instrText xml:space="preserve"> PAGEREF _Toc135060374 \h </w:instrText>
            </w:r>
            <w:r w:rsidR="006C05D4">
              <w:rPr>
                <w:noProof/>
                <w:webHidden/>
              </w:rPr>
            </w:r>
            <w:r w:rsidR="006C05D4">
              <w:rPr>
                <w:noProof/>
                <w:webHidden/>
              </w:rPr>
              <w:fldChar w:fldCharType="separate"/>
            </w:r>
            <w:r w:rsidR="001402EB">
              <w:rPr>
                <w:noProof/>
                <w:webHidden/>
              </w:rPr>
              <w:t>26</w:t>
            </w:r>
            <w:r w:rsidR="006C05D4">
              <w:rPr>
                <w:noProof/>
                <w:webHidden/>
              </w:rPr>
              <w:fldChar w:fldCharType="end"/>
            </w:r>
          </w:hyperlink>
        </w:p>
        <w:p w14:paraId="478525D9" w14:textId="0882B515" w:rsidR="006C05D4" w:rsidRDefault="00000000">
          <w:pPr>
            <w:pStyle w:val="TM1"/>
            <w:tabs>
              <w:tab w:val="left" w:pos="480"/>
              <w:tab w:val="right" w:leader="dot" w:pos="9350"/>
            </w:tabs>
            <w:rPr>
              <w:noProof/>
            </w:rPr>
          </w:pPr>
          <w:hyperlink w:anchor="_Toc135060375" w:history="1">
            <w:r w:rsidR="006C05D4" w:rsidRPr="001D1294">
              <w:rPr>
                <w:rStyle w:val="Hyperlien"/>
                <w:noProof/>
              </w:rPr>
              <w:t>3</w:t>
            </w:r>
            <w:r w:rsidR="006C05D4">
              <w:rPr>
                <w:noProof/>
              </w:rPr>
              <w:tab/>
            </w:r>
            <w:r w:rsidR="006C05D4" w:rsidRPr="001D1294">
              <w:rPr>
                <w:rStyle w:val="Hyperlien"/>
                <w:noProof/>
              </w:rPr>
              <w:t>Le bilan du Plan d’action 2022-2023 et les perspectives 2023-2024</w:t>
            </w:r>
            <w:r w:rsidR="006C05D4">
              <w:rPr>
                <w:noProof/>
                <w:webHidden/>
              </w:rPr>
              <w:tab/>
            </w:r>
            <w:r w:rsidR="006C05D4">
              <w:rPr>
                <w:noProof/>
                <w:webHidden/>
              </w:rPr>
              <w:fldChar w:fldCharType="begin"/>
            </w:r>
            <w:r w:rsidR="006C05D4">
              <w:rPr>
                <w:noProof/>
                <w:webHidden/>
              </w:rPr>
              <w:instrText xml:space="preserve"> PAGEREF _Toc135060375 \h </w:instrText>
            </w:r>
            <w:r w:rsidR="006C05D4">
              <w:rPr>
                <w:noProof/>
                <w:webHidden/>
              </w:rPr>
            </w:r>
            <w:r w:rsidR="006C05D4">
              <w:rPr>
                <w:noProof/>
                <w:webHidden/>
              </w:rPr>
              <w:fldChar w:fldCharType="separate"/>
            </w:r>
            <w:r w:rsidR="001402EB">
              <w:rPr>
                <w:noProof/>
                <w:webHidden/>
              </w:rPr>
              <w:t>26</w:t>
            </w:r>
            <w:r w:rsidR="006C05D4">
              <w:rPr>
                <w:noProof/>
                <w:webHidden/>
              </w:rPr>
              <w:fldChar w:fldCharType="end"/>
            </w:r>
          </w:hyperlink>
        </w:p>
        <w:p w14:paraId="5A09D8E3" w14:textId="015B65BB" w:rsidR="006C05D4" w:rsidRDefault="00000000">
          <w:pPr>
            <w:pStyle w:val="TM2"/>
            <w:tabs>
              <w:tab w:val="left" w:pos="880"/>
              <w:tab w:val="right" w:leader="dot" w:pos="9350"/>
            </w:tabs>
            <w:rPr>
              <w:noProof/>
            </w:rPr>
          </w:pPr>
          <w:hyperlink w:anchor="_Toc135060376" w:history="1">
            <w:r w:rsidR="006C05D4" w:rsidRPr="001D1294">
              <w:rPr>
                <w:rStyle w:val="Hyperlien"/>
                <w:noProof/>
              </w:rPr>
              <w:t>3.1</w:t>
            </w:r>
            <w:r w:rsidR="006C05D4">
              <w:rPr>
                <w:noProof/>
              </w:rPr>
              <w:tab/>
            </w:r>
            <w:r w:rsidR="006C05D4" w:rsidRPr="001D1294">
              <w:rPr>
                <w:rStyle w:val="Hyperlien"/>
                <w:noProof/>
              </w:rPr>
              <w:t>La gouvernance</w:t>
            </w:r>
            <w:r w:rsidR="006C05D4">
              <w:rPr>
                <w:noProof/>
                <w:webHidden/>
              </w:rPr>
              <w:tab/>
            </w:r>
            <w:r w:rsidR="006C05D4">
              <w:rPr>
                <w:noProof/>
                <w:webHidden/>
              </w:rPr>
              <w:fldChar w:fldCharType="begin"/>
            </w:r>
            <w:r w:rsidR="006C05D4">
              <w:rPr>
                <w:noProof/>
                <w:webHidden/>
              </w:rPr>
              <w:instrText xml:space="preserve"> PAGEREF _Toc135060376 \h </w:instrText>
            </w:r>
            <w:r w:rsidR="006C05D4">
              <w:rPr>
                <w:noProof/>
                <w:webHidden/>
              </w:rPr>
            </w:r>
            <w:r w:rsidR="006C05D4">
              <w:rPr>
                <w:noProof/>
                <w:webHidden/>
              </w:rPr>
              <w:fldChar w:fldCharType="separate"/>
            </w:r>
            <w:r w:rsidR="001402EB">
              <w:rPr>
                <w:noProof/>
                <w:webHidden/>
              </w:rPr>
              <w:t>26</w:t>
            </w:r>
            <w:r w:rsidR="006C05D4">
              <w:rPr>
                <w:noProof/>
                <w:webHidden/>
              </w:rPr>
              <w:fldChar w:fldCharType="end"/>
            </w:r>
          </w:hyperlink>
        </w:p>
        <w:p w14:paraId="46D25B40" w14:textId="669D7340" w:rsidR="006C05D4" w:rsidRDefault="00000000">
          <w:pPr>
            <w:pStyle w:val="TM3"/>
            <w:tabs>
              <w:tab w:val="left" w:pos="1320"/>
              <w:tab w:val="right" w:leader="dot" w:pos="9350"/>
            </w:tabs>
            <w:rPr>
              <w:noProof/>
            </w:rPr>
          </w:pPr>
          <w:hyperlink w:anchor="_Toc135060377" w:history="1">
            <w:r w:rsidR="006C05D4" w:rsidRPr="001D1294">
              <w:rPr>
                <w:rStyle w:val="Hyperlien"/>
                <w:noProof/>
              </w:rPr>
              <w:t>3.1.1</w:t>
            </w:r>
            <w:r w:rsidR="006C05D4">
              <w:rPr>
                <w:noProof/>
              </w:rPr>
              <w:tab/>
            </w:r>
            <w:r w:rsidR="006C05D4" w:rsidRPr="001D1294">
              <w:rPr>
                <w:rStyle w:val="Hyperlien"/>
                <w:noProof/>
              </w:rPr>
              <w:t>Conseil d’administration</w:t>
            </w:r>
            <w:r w:rsidR="006C05D4">
              <w:rPr>
                <w:noProof/>
                <w:webHidden/>
              </w:rPr>
              <w:tab/>
            </w:r>
            <w:r w:rsidR="006C05D4">
              <w:rPr>
                <w:noProof/>
                <w:webHidden/>
              </w:rPr>
              <w:fldChar w:fldCharType="begin"/>
            </w:r>
            <w:r w:rsidR="006C05D4">
              <w:rPr>
                <w:noProof/>
                <w:webHidden/>
              </w:rPr>
              <w:instrText xml:space="preserve"> PAGEREF _Toc135060377 \h </w:instrText>
            </w:r>
            <w:r w:rsidR="006C05D4">
              <w:rPr>
                <w:noProof/>
                <w:webHidden/>
              </w:rPr>
            </w:r>
            <w:r w:rsidR="006C05D4">
              <w:rPr>
                <w:noProof/>
                <w:webHidden/>
              </w:rPr>
              <w:fldChar w:fldCharType="separate"/>
            </w:r>
            <w:r w:rsidR="001402EB">
              <w:rPr>
                <w:noProof/>
                <w:webHidden/>
              </w:rPr>
              <w:t>27</w:t>
            </w:r>
            <w:r w:rsidR="006C05D4">
              <w:rPr>
                <w:noProof/>
                <w:webHidden/>
              </w:rPr>
              <w:fldChar w:fldCharType="end"/>
            </w:r>
          </w:hyperlink>
        </w:p>
        <w:p w14:paraId="0F03777A" w14:textId="67A9BC47" w:rsidR="006C05D4" w:rsidRDefault="00000000">
          <w:pPr>
            <w:pStyle w:val="TM3"/>
            <w:tabs>
              <w:tab w:val="left" w:pos="1320"/>
              <w:tab w:val="right" w:leader="dot" w:pos="9350"/>
            </w:tabs>
            <w:rPr>
              <w:noProof/>
            </w:rPr>
          </w:pPr>
          <w:hyperlink w:anchor="_Toc135060378" w:history="1">
            <w:r w:rsidR="006C05D4" w:rsidRPr="001D1294">
              <w:rPr>
                <w:rStyle w:val="Hyperlien"/>
                <w:noProof/>
              </w:rPr>
              <w:t>3.1.2</w:t>
            </w:r>
            <w:r w:rsidR="006C05D4">
              <w:rPr>
                <w:noProof/>
              </w:rPr>
              <w:tab/>
            </w:r>
            <w:r w:rsidR="006C05D4" w:rsidRPr="001D1294">
              <w:rPr>
                <w:rStyle w:val="Hyperlien"/>
                <w:noProof/>
              </w:rPr>
              <w:t>Direction générale</w:t>
            </w:r>
            <w:r w:rsidR="006C05D4">
              <w:rPr>
                <w:noProof/>
                <w:webHidden/>
              </w:rPr>
              <w:tab/>
            </w:r>
            <w:r w:rsidR="006C05D4">
              <w:rPr>
                <w:noProof/>
                <w:webHidden/>
              </w:rPr>
              <w:fldChar w:fldCharType="begin"/>
            </w:r>
            <w:r w:rsidR="006C05D4">
              <w:rPr>
                <w:noProof/>
                <w:webHidden/>
              </w:rPr>
              <w:instrText xml:space="preserve"> PAGEREF _Toc135060378 \h </w:instrText>
            </w:r>
            <w:r w:rsidR="006C05D4">
              <w:rPr>
                <w:noProof/>
                <w:webHidden/>
              </w:rPr>
            </w:r>
            <w:r w:rsidR="006C05D4">
              <w:rPr>
                <w:noProof/>
                <w:webHidden/>
              </w:rPr>
              <w:fldChar w:fldCharType="separate"/>
            </w:r>
            <w:r w:rsidR="001402EB">
              <w:rPr>
                <w:noProof/>
                <w:webHidden/>
              </w:rPr>
              <w:t>27</w:t>
            </w:r>
            <w:r w:rsidR="006C05D4">
              <w:rPr>
                <w:noProof/>
                <w:webHidden/>
              </w:rPr>
              <w:fldChar w:fldCharType="end"/>
            </w:r>
          </w:hyperlink>
        </w:p>
        <w:p w14:paraId="130B32E7" w14:textId="698543EA" w:rsidR="006C05D4" w:rsidRDefault="00000000">
          <w:pPr>
            <w:pStyle w:val="TM3"/>
            <w:tabs>
              <w:tab w:val="left" w:pos="1320"/>
              <w:tab w:val="right" w:leader="dot" w:pos="9350"/>
            </w:tabs>
            <w:rPr>
              <w:noProof/>
            </w:rPr>
          </w:pPr>
          <w:hyperlink w:anchor="_Toc135060379" w:history="1">
            <w:r w:rsidR="006C05D4" w:rsidRPr="001D1294">
              <w:rPr>
                <w:rStyle w:val="Hyperlien"/>
                <w:noProof/>
              </w:rPr>
              <w:t>3.1.3</w:t>
            </w:r>
            <w:r w:rsidR="006C05D4">
              <w:rPr>
                <w:noProof/>
              </w:rPr>
              <w:tab/>
            </w:r>
            <w:r w:rsidR="006C05D4" w:rsidRPr="001D1294">
              <w:rPr>
                <w:rStyle w:val="Hyperlien"/>
                <w:noProof/>
              </w:rPr>
              <w:t>Financement</w:t>
            </w:r>
            <w:r w:rsidR="006C05D4">
              <w:rPr>
                <w:noProof/>
                <w:webHidden/>
              </w:rPr>
              <w:tab/>
            </w:r>
            <w:r w:rsidR="006C05D4">
              <w:rPr>
                <w:noProof/>
                <w:webHidden/>
              </w:rPr>
              <w:fldChar w:fldCharType="begin"/>
            </w:r>
            <w:r w:rsidR="006C05D4">
              <w:rPr>
                <w:noProof/>
                <w:webHidden/>
              </w:rPr>
              <w:instrText xml:space="preserve"> PAGEREF _Toc135060379 \h </w:instrText>
            </w:r>
            <w:r w:rsidR="006C05D4">
              <w:rPr>
                <w:noProof/>
                <w:webHidden/>
              </w:rPr>
            </w:r>
            <w:r w:rsidR="006C05D4">
              <w:rPr>
                <w:noProof/>
                <w:webHidden/>
              </w:rPr>
              <w:fldChar w:fldCharType="separate"/>
            </w:r>
            <w:r w:rsidR="001402EB">
              <w:rPr>
                <w:noProof/>
                <w:webHidden/>
              </w:rPr>
              <w:t>28</w:t>
            </w:r>
            <w:r w:rsidR="006C05D4">
              <w:rPr>
                <w:noProof/>
                <w:webHidden/>
              </w:rPr>
              <w:fldChar w:fldCharType="end"/>
            </w:r>
          </w:hyperlink>
        </w:p>
        <w:p w14:paraId="2FAC8882" w14:textId="558BC3E9" w:rsidR="006C05D4" w:rsidRDefault="00000000">
          <w:pPr>
            <w:pStyle w:val="TM3"/>
            <w:tabs>
              <w:tab w:val="left" w:pos="1320"/>
              <w:tab w:val="right" w:leader="dot" w:pos="9350"/>
            </w:tabs>
            <w:rPr>
              <w:noProof/>
            </w:rPr>
          </w:pPr>
          <w:hyperlink w:anchor="_Toc135060380" w:history="1">
            <w:r w:rsidR="006C05D4" w:rsidRPr="001D1294">
              <w:rPr>
                <w:rStyle w:val="Hyperlien"/>
                <w:rFonts w:cs="Arial"/>
                <w:noProof/>
                <w:lang w:val="fr-CA"/>
              </w:rPr>
              <w:t>3.1.4</w:t>
            </w:r>
            <w:r w:rsidR="006C05D4">
              <w:rPr>
                <w:noProof/>
              </w:rPr>
              <w:tab/>
            </w:r>
            <w:r w:rsidR="006C05D4" w:rsidRPr="001D1294">
              <w:rPr>
                <w:rStyle w:val="Hyperlien"/>
                <w:noProof/>
                <w:lang w:val="fr-CA"/>
              </w:rPr>
              <w:t>Reddition de comptes</w:t>
            </w:r>
            <w:r w:rsidR="006C05D4">
              <w:rPr>
                <w:noProof/>
                <w:webHidden/>
              </w:rPr>
              <w:tab/>
            </w:r>
            <w:r w:rsidR="006C05D4">
              <w:rPr>
                <w:noProof/>
                <w:webHidden/>
              </w:rPr>
              <w:fldChar w:fldCharType="begin"/>
            </w:r>
            <w:r w:rsidR="006C05D4">
              <w:rPr>
                <w:noProof/>
                <w:webHidden/>
              </w:rPr>
              <w:instrText xml:space="preserve"> PAGEREF _Toc135060380 \h </w:instrText>
            </w:r>
            <w:r w:rsidR="006C05D4">
              <w:rPr>
                <w:noProof/>
                <w:webHidden/>
              </w:rPr>
            </w:r>
            <w:r w:rsidR="006C05D4">
              <w:rPr>
                <w:noProof/>
                <w:webHidden/>
              </w:rPr>
              <w:fldChar w:fldCharType="separate"/>
            </w:r>
            <w:r w:rsidR="001402EB">
              <w:rPr>
                <w:noProof/>
                <w:webHidden/>
              </w:rPr>
              <w:t>28</w:t>
            </w:r>
            <w:r w:rsidR="006C05D4">
              <w:rPr>
                <w:noProof/>
                <w:webHidden/>
              </w:rPr>
              <w:fldChar w:fldCharType="end"/>
            </w:r>
          </w:hyperlink>
        </w:p>
        <w:p w14:paraId="08FDACBC" w14:textId="6BE55774" w:rsidR="006C05D4" w:rsidRDefault="00000000">
          <w:pPr>
            <w:pStyle w:val="TM3"/>
            <w:tabs>
              <w:tab w:val="left" w:pos="1320"/>
              <w:tab w:val="right" w:leader="dot" w:pos="9350"/>
            </w:tabs>
            <w:rPr>
              <w:noProof/>
            </w:rPr>
          </w:pPr>
          <w:hyperlink w:anchor="_Toc135060381" w:history="1">
            <w:r w:rsidR="006C05D4" w:rsidRPr="001D1294">
              <w:rPr>
                <w:rStyle w:val="Hyperlien"/>
                <w:noProof/>
              </w:rPr>
              <w:t>3.1.5</w:t>
            </w:r>
            <w:r w:rsidR="006C05D4">
              <w:rPr>
                <w:noProof/>
              </w:rPr>
              <w:tab/>
            </w:r>
            <w:r w:rsidR="006C05D4" w:rsidRPr="001D1294">
              <w:rPr>
                <w:rStyle w:val="Hyperlien"/>
                <w:noProof/>
              </w:rPr>
              <w:t>Règlement général</w:t>
            </w:r>
            <w:r w:rsidR="006C05D4">
              <w:rPr>
                <w:noProof/>
                <w:webHidden/>
              </w:rPr>
              <w:tab/>
            </w:r>
            <w:r w:rsidR="006C05D4">
              <w:rPr>
                <w:noProof/>
                <w:webHidden/>
              </w:rPr>
              <w:fldChar w:fldCharType="begin"/>
            </w:r>
            <w:r w:rsidR="006C05D4">
              <w:rPr>
                <w:noProof/>
                <w:webHidden/>
              </w:rPr>
              <w:instrText xml:space="preserve"> PAGEREF _Toc135060381 \h </w:instrText>
            </w:r>
            <w:r w:rsidR="006C05D4">
              <w:rPr>
                <w:noProof/>
                <w:webHidden/>
              </w:rPr>
            </w:r>
            <w:r w:rsidR="006C05D4">
              <w:rPr>
                <w:noProof/>
                <w:webHidden/>
              </w:rPr>
              <w:fldChar w:fldCharType="separate"/>
            </w:r>
            <w:r w:rsidR="001402EB">
              <w:rPr>
                <w:noProof/>
                <w:webHidden/>
              </w:rPr>
              <w:t>28</w:t>
            </w:r>
            <w:r w:rsidR="006C05D4">
              <w:rPr>
                <w:noProof/>
                <w:webHidden/>
              </w:rPr>
              <w:fldChar w:fldCharType="end"/>
            </w:r>
          </w:hyperlink>
        </w:p>
        <w:p w14:paraId="06D8630B" w14:textId="6821748B" w:rsidR="006C05D4" w:rsidRDefault="00000000">
          <w:pPr>
            <w:pStyle w:val="TM2"/>
            <w:tabs>
              <w:tab w:val="left" w:pos="880"/>
              <w:tab w:val="right" w:leader="dot" w:pos="9350"/>
            </w:tabs>
            <w:rPr>
              <w:noProof/>
            </w:rPr>
          </w:pPr>
          <w:hyperlink w:anchor="_Toc135060382" w:history="1">
            <w:r w:rsidR="006C05D4" w:rsidRPr="001D1294">
              <w:rPr>
                <w:rStyle w:val="Hyperlien"/>
                <w:noProof/>
              </w:rPr>
              <w:t>3.2</w:t>
            </w:r>
            <w:r w:rsidR="006C05D4">
              <w:rPr>
                <w:noProof/>
              </w:rPr>
              <w:tab/>
            </w:r>
            <w:r w:rsidR="006C05D4" w:rsidRPr="001D1294">
              <w:rPr>
                <w:rStyle w:val="Hyperlien"/>
                <w:noProof/>
              </w:rPr>
              <w:t>L’emploi et le revenu</w:t>
            </w:r>
            <w:r w:rsidR="006C05D4">
              <w:rPr>
                <w:noProof/>
                <w:webHidden/>
              </w:rPr>
              <w:tab/>
            </w:r>
            <w:r w:rsidR="006C05D4">
              <w:rPr>
                <w:noProof/>
                <w:webHidden/>
              </w:rPr>
              <w:fldChar w:fldCharType="begin"/>
            </w:r>
            <w:r w:rsidR="006C05D4">
              <w:rPr>
                <w:noProof/>
                <w:webHidden/>
              </w:rPr>
              <w:instrText xml:space="preserve"> PAGEREF _Toc135060382 \h </w:instrText>
            </w:r>
            <w:r w:rsidR="006C05D4">
              <w:rPr>
                <w:noProof/>
                <w:webHidden/>
              </w:rPr>
            </w:r>
            <w:r w:rsidR="006C05D4">
              <w:rPr>
                <w:noProof/>
                <w:webHidden/>
              </w:rPr>
              <w:fldChar w:fldCharType="separate"/>
            </w:r>
            <w:r w:rsidR="001402EB">
              <w:rPr>
                <w:noProof/>
                <w:webHidden/>
              </w:rPr>
              <w:t>29</w:t>
            </w:r>
            <w:r w:rsidR="006C05D4">
              <w:rPr>
                <w:noProof/>
                <w:webHidden/>
              </w:rPr>
              <w:fldChar w:fldCharType="end"/>
            </w:r>
          </w:hyperlink>
        </w:p>
        <w:p w14:paraId="365C600F" w14:textId="78FD88CC" w:rsidR="006C05D4" w:rsidRDefault="00000000">
          <w:pPr>
            <w:pStyle w:val="TM3"/>
            <w:tabs>
              <w:tab w:val="left" w:pos="1320"/>
              <w:tab w:val="right" w:leader="dot" w:pos="9350"/>
            </w:tabs>
            <w:rPr>
              <w:noProof/>
            </w:rPr>
          </w:pPr>
          <w:hyperlink w:anchor="_Toc135060383" w:history="1">
            <w:r w:rsidR="006C05D4" w:rsidRPr="001D1294">
              <w:rPr>
                <w:rStyle w:val="Hyperlien"/>
                <w:noProof/>
                <w:lang w:val="fr-CA"/>
              </w:rPr>
              <w:t>3.2.1</w:t>
            </w:r>
            <w:r w:rsidR="006C05D4">
              <w:rPr>
                <w:noProof/>
              </w:rPr>
              <w:tab/>
            </w:r>
            <w:r w:rsidR="006C05D4" w:rsidRPr="001D1294">
              <w:rPr>
                <w:rStyle w:val="Hyperlien"/>
                <w:noProof/>
                <w:lang w:val="fr-CA"/>
              </w:rPr>
              <w:t>Programme de revenu de base (PRB)</w:t>
            </w:r>
            <w:r w:rsidR="006C05D4">
              <w:rPr>
                <w:noProof/>
                <w:webHidden/>
              </w:rPr>
              <w:tab/>
            </w:r>
            <w:r w:rsidR="006C05D4">
              <w:rPr>
                <w:noProof/>
                <w:webHidden/>
              </w:rPr>
              <w:fldChar w:fldCharType="begin"/>
            </w:r>
            <w:r w:rsidR="006C05D4">
              <w:rPr>
                <w:noProof/>
                <w:webHidden/>
              </w:rPr>
              <w:instrText xml:space="preserve"> PAGEREF _Toc135060383 \h </w:instrText>
            </w:r>
            <w:r w:rsidR="006C05D4">
              <w:rPr>
                <w:noProof/>
                <w:webHidden/>
              </w:rPr>
            </w:r>
            <w:r w:rsidR="006C05D4">
              <w:rPr>
                <w:noProof/>
                <w:webHidden/>
              </w:rPr>
              <w:fldChar w:fldCharType="separate"/>
            </w:r>
            <w:r w:rsidR="001402EB">
              <w:rPr>
                <w:noProof/>
                <w:webHidden/>
              </w:rPr>
              <w:t>29</w:t>
            </w:r>
            <w:r w:rsidR="006C05D4">
              <w:rPr>
                <w:noProof/>
                <w:webHidden/>
              </w:rPr>
              <w:fldChar w:fldCharType="end"/>
            </w:r>
          </w:hyperlink>
        </w:p>
        <w:p w14:paraId="10DDE8BB" w14:textId="13E019F5" w:rsidR="006C05D4" w:rsidRDefault="00000000">
          <w:pPr>
            <w:pStyle w:val="TM3"/>
            <w:tabs>
              <w:tab w:val="left" w:pos="1320"/>
              <w:tab w:val="right" w:leader="dot" w:pos="9350"/>
            </w:tabs>
            <w:rPr>
              <w:noProof/>
            </w:rPr>
          </w:pPr>
          <w:hyperlink w:anchor="_Toc135060384" w:history="1">
            <w:r w:rsidR="006C05D4" w:rsidRPr="001D1294">
              <w:rPr>
                <w:rStyle w:val="Hyperlien"/>
                <w:noProof/>
                <w:lang w:val="fr-CA"/>
              </w:rPr>
              <w:t>3.2.2</w:t>
            </w:r>
            <w:r w:rsidR="006C05D4">
              <w:rPr>
                <w:noProof/>
              </w:rPr>
              <w:tab/>
            </w:r>
            <w:r w:rsidR="006C05D4" w:rsidRPr="001D1294">
              <w:rPr>
                <w:rStyle w:val="Hyperlien"/>
                <w:noProof/>
                <w:lang w:val="fr-CA"/>
              </w:rPr>
              <w:t>Projet de loi C-22 : prestations canadiennes pour les personnes handicapées</w:t>
            </w:r>
            <w:r w:rsidR="006C05D4">
              <w:rPr>
                <w:noProof/>
                <w:webHidden/>
              </w:rPr>
              <w:tab/>
            </w:r>
            <w:r w:rsidR="006C05D4">
              <w:rPr>
                <w:noProof/>
                <w:webHidden/>
              </w:rPr>
              <w:fldChar w:fldCharType="begin"/>
            </w:r>
            <w:r w:rsidR="006C05D4">
              <w:rPr>
                <w:noProof/>
                <w:webHidden/>
              </w:rPr>
              <w:instrText xml:space="preserve"> PAGEREF _Toc135060384 \h </w:instrText>
            </w:r>
            <w:r w:rsidR="006C05D4">
              <w:rPr>
                <w:noProof/>
                <w:webHidden/>
              </w:rPr>
            </w:r>
            <w:r w:rsidR="006C05D4">
              <w:rPr>
                <w:noProof/>
                <w:webHidden/>
              </w:rPr>
              <w:fldChar w:fldCharType="separate"/>
            </w:r>
            <w:r w:rsidR="001402EB">
              <w:rPr>
                <w:noProof/>
                <w:webHidden/>
              </w:rPr>
              <w:t>30</w:t>
            </w:r>
            <w:r w:rsidR="006C05D4">
              <w:rPr>
                <w:noProof/>
                <w:webHidden/>
              </w:rPr>
              <w:fldChar w:fldCharType="end"/>
            </w:r>
          </w:hyperlink>
        </w:p>
        <w:p w14:paraId="2C361A23" w14:textId="05D887A1" w:rsidR="006C05D4" w:rsidRDefault="00000000">
          <w:pPr>
            <w:pStyle w:val="TM3"/>
            <w:tabs>
              <w:tab w:val="left" w:pos="1320"/>
              <w:tab w:val="right" w:leader="dot" w:pos="9350"/>
            </w:tabs>
            <w:rPr>
              <w:noProof/>
            </w:rPr>
          </w:pPr>
          <w:hyperlink w:anchor="_Toc135060385" w:history="1">
            <w:r w:rsidR="006C05D4" w:rsidRPr="001D1294">
              <w:rPr>
                <w:rStyle w:val="Hyperlien"/>
                <w:noProof/>
                <w:lang w:val="fr-CA"/>
              </w:rPr>
              <w:t>3.2.3</w:t>
            </w:r>
            <w:r w:rsidR="006C05D4">
              <w:rPr>
                <w:noProof/>
              </w:rPr>
              <w:tab/>
            </w:r>
            <w:r w:rsidR="006C05D4" w:rsidRPr="001D1294">
              <w:rPr>
                <w:rStyle w:val="Hyperlien"/>
                <w:noProof/>
                <w:lang w:val="fr-CA"/>
              </w:rPr>
              <w:t>Rente d’invalidité</w:t>
            </w:r>
            <w:r w:rsidR="006C05D4">
              <w:rPr>
                <w:noProof/>
                <w:webHidden/>
              </w:rPr>
              <w:tab/>
            </w:r>
            <w:r w:rsidR="006C05D4">
              <w:rPr>
                <w:noProof/>
                <w:webHidden/>
              </w:rPr>
              <w:fldChar w:fldCharType="begin"/>
            </w:r>
            <w:r w:rsidR="006C05D4">
              <w:rPr>
                <w:noProof/>
                <w:webHidden/>
              </w:rPr>
              <w:instrText xml:space="preserve"> PAGEREF _Toc135060385 \h </w:instrText>
            </w:r>
            <w:r w:rsidR="006C05D4">
              <w:rPr>
                <w:noProof/>
                <w:webHidden/>
              </w:rPr>
            </w:r>
            <w:r w:rsidR="006C05D4">
              <w:rPr>
                <w:noProof/>
                <w:webHidden/>
              </w:rPr>
              <w:fldChar w:fldCharType="separate"/>
            </w:r>
            <w:r w:rsidR="001402EB">
              <w:rPr>
                <w:noProof/>
                <w:webHidden/>
              </w:rPr>
              <w:t>30</w:t>
            </w:r>
            <w:r w:rsidR="006C05D4">
              <w:rPr>
                <w:noProof/>
                <w:webHidden/>
              </w:rPr>
              <w:fldChar w:fldCharType="end"/>
            </w:r>
          </w:hyperlink>
        </w:p>
        <w:p w14:paraId="32958024" w14:textId="17E27A50" w:rsidR="006C05D4" w:rsidRDefault="00000000">
          <w:pPr>
            <w:pStyle w:val="TM3"/>
            <w:tabs>
              <w:tab w:val="left" w:pos="1320"/>
              <w:tab w:val="right" w:leader="dot" w:pos="9350"/>
            </w:tabs>
            <w:rPr>
              <w:noProof/>
            </w:rPr>
          </w:pPr>
          <w:hyperlink w:anchor="_Toc135060386" w:history="1">
            <w:r w:rsidR="006C05D4" w:rsidRPr="001D1294">
              <w:rPr>
                <w:rStyle w:val="Hyperlien"/>
                <w:rFonts w:eastAsia="Times New Roman"/>
                <w:noProof/>
                <w:lang w:val="fr-CA"/>
              </w:rPr>
              <w:t>3.2.4</w:t>
            </w:r>
            <w:r w:rsidR="006C05D4">
              <w:rPr>
                <w:noProof/>
              </w:rPr>
              <w:tab/>
            </w:r>
            <w:r w:rsidR="006C05D4" w:rsidRPr="001D1294">
              <w:rPr>
                <w:rStyle w:val="Hyperlien"/>
                <w:rFonts w:eastAsia="Times New Roman"/>
                <w:noProof/>
                <w:lang w:val="fr-CA"/>
              </w:rPr>
              <w:t>Plan d'action gouvernemental pour l'inclusion économique et la participation sociale (PAGIEPS)</w:t>
            </w:r>
            <w:r w:rsidR="006C05D4">
              <w:rPr>
                <w:noProof/>
                <w:webHidden/>
              </w:rPr>
              <w:tab/>
            </w:r>
            <w:r w:rsidR="006C05D4">
              <w:rPr>
                <w:noProof/>
                <w:webHidden/>
              </w:rPr>
              <w:fldChar w:fldCharType="begin"/>
            </w:r>
            <w:r w:rsidR="006C05D4">
              <w:rPr>
                <w:noProof/>
                <w:webHidden/>
              </w:rPr>
              <w:instrText xml:space="preserve"> PAGEREF _Toc135060386 \h </w:instrText>
            </w:r>
            <w:r w:rsidR="006C05D4">
              <w:rPr>
                <w:noProof/>
                <w:webHidden/>
              </w:rPr>
            </w:r>
            <w:r w:rsidR="006C05D4">
              <w:rPr>
                <w:noProof/>
                <w:webHidden/>
              </w:rPr>
              <w:fldChar w:fldCharType="separate"/>
            </w:r>
            <w:r w:rsidR="001402EB">
              <w:rPr>
                <w:noProof/>
                <w:webHidden/>
              </w:rPr>
              <w:t>32</w:t>
            </w:r>
            <w:r w:rsidR="006C05D4">
              <w:rPr>
                <w:noProof/>
                <w:webHidden/>
              </w:rPr>
              <w:fldChar w:fldCharType="end"/>
            </w:r>
          </w:hyperlink>
        </w:p>
        <w:p w14:paraId="2C61AD3C" w14:textId="1BEBADF7" w:rsidR="006C05D4" w:rsidRDefault="00000000">
          <w:pPr>
            <w:pStyle w:val="TM3"/>
            <w:tabs>
              <w:tab w:val="left" w:pos="1320"/>
              <w:tab w:val="right" w:leader="dot" w:pos="9350"/>
            </w:tabs>
            <w:rPr>
              <w:noProof/>
            </w:rPr>
          </w:pPr>
          <w:hyperlink w:anchor="_Toc135060387" w:history="1">
            <w:r w:rsidR="006C05D4" w:rsidRPr="001D1294">
              <w:rPr>
                <w:rStyle w:val="Hyperlien"/>
                <w:noProof/>
                <w:lang w:val="fr-CA"/>
              </w:rPr>
              <w:t>3.2.5</w:t>
            </w:r>
            <w:r w:rsidR="006C05D4">
              <w:rPr>
                <w:noProof/>
              </w:rPr>
              <w:tab/>
            </w:r>
            <w:r w:rsidR="006C05D4" w:rsidRPr="001D1294">
              <w:rPr>
                <w:rStyle w:val="Hyperlien"/>
                <w:noProof/>
                <w:shd w:val="clear" w:color="auto" w:fill="FFFFFF"/>
                <w:lang w:val="fr-CA"/>
              </w:rPr>
              <w:t>Rendre remboursable le montant pour déficience grave et prolongée des fonctions mentales ou physiques</w:t>
            </w:r>
            <w:r w:rsidR="006C05D4">
              <w:rPr>
                <w:noProof/>
                <w:webHidden/>
              </w:rPr>
              <w:tab/>
            </w:r>
            <w:r w:rsidR="006C05D4">
              <w:rPr>
                <w:noProof/>
                <w:webHidden/>
              </w:rPr>
              <w:fldChar w:fldCharType="begin"/>
            </w:r>
            <w:r w:rsidR="006C05D4">
              <w:rPr>
                <w:noProof/>
                <w:webHidden/>
              </w:rPr>
              <w:instrText xml:space="preserve"> PAGEREF _Toc135060387 \h </w:instrText>
            </w:r>
            <w:r w:rsidR="006C05D4">
              <w:rPr>
                <w:noProof/>
                <w:webHidden/>
              </w:rPr>
            </w:r>
            <w:r w:rsidR="006C05D4">
              <w:rPr>
                <w:noProof/>
                <w:webHidden/>
              </w:rPr>
              <w:fldChar w:fldCharType="separate"/>
            </w:r>
            <w:r w:rsidR="001402EB">
              <w:rPr>
                <w:noProof/>
                <w:webHidden/>
              </w:rPr>
              <w:t>32</w:t>
            </w:r>
            <w:r w:rsidR="006C05D4">
              <w:rPr>
                <w:noProof/>
                <w:webHidden/>
              </w:rPr>
              <w:fldChar w:fldCharType="end"/>
            </w:r>
          </w:hyperlink>
        </w:p>
        <w:p w14:paraId="3A3FAD91" w14:textId="5E5C4D08" w:rsidR="006C05D4" w:rsidRDefault="00000000">
          <w:pPr>
            <w:pStyle w:val="TM3"/>
            <w:tabs>
              <w:tab w:val="left" w:pos="1320"/>
              <w:tab w:val="right" w:leader="dot" w:pos="9350"/>
            </w:tabs>
            <w:rPr>
              <w:noProof/>
            </w:rPr>
          </w:pPr>
          <w:hyperlink w:anchor="_Toc135060388" w:history="1">
            <w:r w:rsidR="006C05D4" w:rsidRPr="001D1294">
              <w:rPr>
                <w:rStyle w:val="Hyperlien"/>
                <w:noProof/>
                <w:lang w:val="fr-CA"/>
              </w:rPr>
              <w:t>3.2.6</w:t>
            </w:r>
            <w:r w:rsidR="006C05D4">
              <w:rPr>
                <w:noProof/>
              </w:rPr>
              <w:tab/>
            </w:r>
            <w:r w:rsidR="006C05D4" w:rsidRPr="001D1294">
              <w:rPr>
                <w:rStyle w:val="Hyperlien"/>
                <w:noProof/>
                <w:lang w:val="fr-CA"/>
              </w:rPr>
              <w:t>Québec, très loin de l'inclusion des personnes en situation de handicap au travail</w:t>
            </w:r>
            <w:r w:rsidR="006C05D4">
              <w:rPr>
                <w:noProof/>
                <w:webHidden/>
              </w:rPr>
              <w:tab/>
            </w:r>
            <w:r w:rsidR="006C05D4">
              <w:rPr>
                <w:noProof/>
                <w:webHidden/>
              </w:rPr>
              <w:fldChar w:fldCharType="begin"/>
            </w:r>
            <w:r w:rsidR="006C05D4">
              <w:rPr>
                <w:noProof/>
                <w:webHidden/>
              </w:rPr>
              <w:instrText xml:space="preserve"> PAGEREF _Toc135060388 \h </w:instrText>
            </w:r>
            <w:r w:rsidR="006C05D4">
              <w:rPr>
                <w:noProof/>
                <w:webHidden/>
              </w:rPr>
            </w:r>
            <w:r w:rsidR="006C05D4">
              <w:rPr>
                <w:noProof/>
                <w:webHidden/>
              </w:rPr>
              <w:fldChar w:fldCharType="separate"/>
            </w:r>
            <w:r w:rsidR="001402EB">
              <w:rPr>
                <w:noProof/>
                <w:webHidden/>
              </w:rPr>
              <w:t>33</w:t>
            </w:r>
            <w:r w:rsidR="006C05D4">
              <w:rPr>
                <w:noProof/>
                <w:webHidden/>
              </w:rPr>
              <w:fldChar w:fldCharType="end"/>
            </w:r>
          </w:hyperlink>
        </w:p>
        <w:p w14:paraId="37F25431" w14:textId="3651400C" w:rsidR="006C05D4" w:rsidRDefault="00000000">
          <w:pPr>
            <w:pStyle w:val="TM3"/>
            <w:tabs>
              <w:tab w:val="left" w:pos="1320"/>
              <w:tab w:val="right" w:leader="dot" w:pos="9350"/>
            </w:tabs>
            <w:rPr>
              <w:noProof/>
            </w:rPr>
          </w:pPr>
          <w:hyperlink w:anchor="_Toc135060389" w:history="1">
            <w:r w:rsidR="006C05D4" w:rsidRPr="001D1294">
              <w:rPr>
                <w:rStyle w:val="Hyperlien"/>
                <w:noProof/>
                <w:lang w:val="fr-CA"/>
              </w:rPr>
              <w:t>3.2.7</w:t>
            </w:r>
            <w:r w:rsidR="006C05D4">
              <w:rPr>
                <w:noProof/>
              </w:rPr>
              <w:tab/>
            </w:r>
            <w:r w:rsidR="006C05D4" w:rsidRPr="001D1294">
              <w:rPr>
                <w:rStyle w:val="Hyperlien"/>
                <w:noProof/>
                <w:lang w:val="fr-CA"/>
              </w:rPr>
              <w:t>Sollicitation pour participer à une étude sur les obstacles vécus par les personnes en situation de handicap en emploi</w:t>
            </w:r>
            <w:r w:rsidR="006C05D4">
              <w:rPr>
                <w:noProof/>
                <w:webHidden/>
              </w:rPr>
              <w:tab/>
            </w:r>
            <w:r w:rsidR="006C05D4">
              <w:rPr>
                <w:noProof/>
                <w:webHidden/>
              </w:rPr>
              <w:fldChar w:fldCharType="begin"/>
            </w:r>
            <w:r w:rsidR="006C05D4">
              <w:rPr>
                <w:noProof/>
                <w:webHidden/>
              </w:rPr>
              <w:instrText xml:space="preserve"> PAGEREF _Toc135060389 \h </w:instrText>
            </w:r>
            <w:r w:rsidR="006C05D4">
              <w:rPr>
                <w:noProof/>
                <w:webHidden/>
              </w:rPr>
            </w:r>
            <w:r w:rsidR="006C05D4">
              <w:rPr>
                <w:noProof/>
                <w:webHidden/>
              </w:rPr>
              <w:fldChar w:fldCharType="separate"/>
            </w:r>
            <w:r w:rsidR="001402EB">
              <w:rPr>
                <w:noProof/>
                <w:webHidden/>
              </w:rPr>
              <w:t>33</w:t>
            </w:r>
            <w:r w:rsidR="006C05D4">
              <w:rPr>
                <w:noProof/>
                <w:webHidden/>
              </w:rPr>
              <w:fldChar w:fldCharType="end"/>
            </w:r>
          </w:hyperlink>
        </w:p>
        <w:p w14:paraId="66949E56" w14:textId="7C91F5A8" w:rsidR="006C05D4" w:rsidRDefault="00000000">
          <w:pPr>
            <w:pStyle w:val="TM3"/>
            <w:tabs>
              <w:tab w:val="left" w:pos="1320"/>
              <w:tab w:val="right" w:leader="dot" w:pos="9350"/>
            </w:tabs>
            <w:rPr>
              <w:noProof/>
            </w:rPr>
          </w:pPr>
          <w:hyperlink w:anchor="_Toc135060390" w:history="1">
            <w:r w:rsidR="006C05D4" w:rsidRPr="001D1294">
              <w:rPr>
                <w:rStyle w:val="Hyperlien"/>
                <w:noProof/>
                <w:lang w:val="fr-CA"/>
              </w:rPr>
              <w:t>3.2.8</w:t>
            </w:r>
            <w:r w:rsidR="006C05D4">
              <w:rPr>
                <w:noProof/>
              </w:rPr>
              <w:tab/>
            </w:r>
            <w:r w:rsidR="006C05D4" w:rsidRPr="001D1294">
              <w:rPr>
                <w:rStyle w:val="Hyperlien"/>
                <w:noProof/>
                <w:lang w:val="fr-CA"/>
              </w:rPr>
              <w:t>Avis de la COPHAN déposé dans le cadre des consultations pré-budgétaires du gouvernement du Québec (budget 2022-2023)</w:t>
            </w:r>
            <w:r w:rsidR="006C05D4">
              <w:rPr>
                <w:noProof/>
                <w:webHidden/>
              </w:rPr>
              <w:tab/>
            </w:r>
            <w:r w:rsidR="006C05D4">
              <w:rPr>
                <w:noProof/>
                <w:webHidden/>
              </w:rPr>
              <w:fldChar w:fldCharType="begin"/>
            </w:r>
            <w:r w:rsidR="006C05D4">
              <w:rPr>
                <w:noProof/>
                <w:webHidden/>
              </w:rPr>
              <w:instrText xml:space="preserve"> PAGEREF _Toc135060390 \h </w:instrText>
            </w:r>
            <w:r w:rsidR="006C05D4">
              <w:rPr>
                <w:noProof/>
                <w:webHidden/>
              </w:rPr>
            </w:r>
            <w:r w:rsidR="006C05D4">
              <w:rPr>
                <w:noProof/>
                <w:webHidden/>
              </w:rPr>
              <w:fldChar w:fldCharType="separate"/>
            </w:r>
            <w:r w:rsidR="001402EB">
              <w:rPr>
                <w:noProof/>
                <w:webHidden/>
              </w:rPr>
              <w:t>34</w:t>
            </w:r>
            <w:r w:rsidR="006C05D4">
              <w:rPr>
                <w:noProof/>
                <w:webHidden/>
              </w:rPr>
              <w:fldChar w:fldCharType="end"/>
            </w:r>
          </w:hyperlink>
        </w:p>
        <w:p w14:paraId="6E8B2E78" w14:textId="7B2E475F" w:rsidR="006C05D4" w:rsidRDefault="00000000">
          <w:pPr>
            <w:pStyle w:val="TM2"/>
            <w:tabs>
              <w:tab w:val="left" w:pos="880"/>
              <w:tab w:val="right" w:leader="dot" w:pos="9350"/>
            </w:tabs>
            <w:rPr>
              <w:noProof/>
            </w:rPr>
          </w:pPr>
          <w:hyperlink w:anchor="_Toc135060391" w:history="1">
            <w:r w:rsidR="006C05D4" w:rsidRPr="001D1294">
              <w:rPr>
                <w:rStyle w:val="Hyperlien"/>
                <w:noProof/>
              </w:rPr>
              <w:t>3.3</w:t>
            </w:r>
            <w:r w:rsidR="006C05D4">
              <w:rPr>
                <w:noProof/>
              </w:rPr>
              <w:tab/>
            </w:r>
            <w:r w:rsidR="006C05D4" w:rsidRPr="001D1294">
              <w:rPr>
                <w:rStyle w:val="Hyperlien"/>
                <w:noProof/>
              </w:rPr>
              <w:t>Le transport</w:t>
            </w:r>
            <w:r w:rsidR="006C05D4">
              <w:rPr>
                <w:noProof/>
                <w:webHidden/>
              </w:rPr>
              <w:tab/>
            </w:r>
            <w:r w:rsidR="006C05D4">
              <w:rPr>
                <w:noProof/>
                <w:webHidden/>
              </w:rPr>
              <w:fldChar w:fldCharType="begin"/>
            </w:r>
            <w:r w:rsidR="006C05D4">
              <w:rPr>
                <w:noProof/>
                <w:webHidden/>
              </w:rPr>
              <w:instrText xml:space="preserve"> PAGEREF _Toc135060391 \h </w:instrText>
            </w:r>
            <w:r w:rsidR="006C05D4">
              <w:rPr>
                <w:noProof/>
                <w:webHidden/>
              </w:rPr>
            </w:r>
            <w:r w:rsidR="006C05D4">
              <w:rPr>
                <w:noProof/>
                <w:webHidden/>
              </w:rPr>
              <w:fldChar w:fldCharType="separate"/>
            </w:r>
            <w:r w:rsidR="001402EB">
              <w:rPr>
                <w:noProof/>
                <w:webHidden/>
              </w:rPr>
              <w:t>35</w:t>
            </w:r>
            <w:r w:rsidR="006C05D4">
              <w:rPr>
                <w:noProof/>
                <w:webHidden/>
              </w:rPr>
              <w:fldChar w:fldCharType="end"/>
            </w:r>
          </w:hyperlink>
        </w:p>
        <w:p w14:paraId="6C829AA4" w14:textId="563211C8" w:rsidR="006C05D4" w:rsidRDefault="00000000">
          <w:pPr>
            <w:pStyle w:val="TM3"/>
            <w:tabs>
              <w:tab w:val="left" w:pos="1320"/>
              <w:tab w:val="right" w:leader="dot" w:pos="9350"/>
            </w:tabs>
            <w:rPr>
              <w:noProof/>
            </w:rPr>
          </w:pPr>
          <w:hyperlink w:anchor="_Toc135060392" w:history="1">
            <w:r w:rsidR="006C05D4" w:rsidRPr="001D1294">
              <w:rPr>
                <w:rStyle w:val="Hyperlien"/>
                <w:noProof/>
                <w:lang w:val="fr-CA"/>
              </w:rPr>
              <w:t>3.3.1</w:t>
            </w:r>
            <w:r w:rsidR="006C05D4">
              <w:rPr>
                <w:noProof/>
              </w:rPr>
              <w:tab/>
            </w:r>
            <w:r w:rsidR="006C05D4" w:rsidRPr="001D1294">
              <w:rPr>
                <w:rStyle w:val="Hyperlien"/>
                <w:noProof/>
                <w:lang w:val="fr-CA"/>
              </w:rPr>
              <w:t>La crise du transport adapté</w:t>
            </w:r>
            <w:r w:rsidR="006C05D4">
              <w:rPr>
                <w:noProof/>
                <w:webHidden/>
              </w:rPr>
              <w:tab/>
            </w:r>
            <w:r w:rsidR="006C05D4">
              <w:rPr>
                <w:noProof/>
                <w:webHidden/>
              </w:rPr>
              <w:fldChar w:fldCharType="begin"/>
            </w:r>
            <w:r w:rsidR="006C05D4">
              <w:rPr>
                <w:noProof/>
                <w:webHidden/>
              </w:rPr>
              <w:instrText xml:space="preserve"> PAGEREF _Toc135060392 \h </w:instrText>
            </w:r>
            <w:r w:rsidR="006C05D4">
              <w:rPr>
                <w:noProof/>
                <w:webHidden/>
              </w:rPr>
            </w:r>
            <w:r w:rsidR="006C05D4">
              <w:rPr>
                <w:noProof/>
                <w:webHidden/>
              </w:rPr>
              <w:fldChar w:fldCharType="separate"/>
            </w:r>
            <w:r w:rsidR="001402EB">
              <w:rPr>
                <w:noProof/>
                <w:webHidden/>
              </w:rPr>
              <w:t>36</w:t>
            </w:r>
            <w:r w:rsidR="006C05D4">
              <w:rPr>
                <w:noProof/>
                <w:webHidden/>
              </w:rPr>
              <w:fldChar w:fldCharType="end"/>
            </w:r>
          </w:hyperlink>
        </w:p>
        <w:p w14:paraId="697378E4" w14:textId="27911E7E" w:rsidR="006C05D4" w:rsidRDefault="00000000">
          <w:pPr>
            <w:pStyle w:val="TM3"/>
            <w:tabs>
              <w:tab w:val="left" w:pos="1320"/>
              <w:tab w:val="right" w:leader="dot" w:pos="9350"/>
            </w:tabs>
            <w:rPr>
              <w:noProof/>
            </w:rPr>
          </w:pPr>
          <w:hyperlink w:anchor="_Toc135060393" w:history="1">
            <w:r w:rsidR="006C05D4" w:rsidRPr="001D1294">
              <w:rPr>
                <w:rStyle w:val="Hyperlien"/>
                <w:noProof/>
              </w:rPr>
              <w:t>3.3.2</w:t>
            </w:r>
            <w:r w:rsidR="006C05D4">
              <w:rPr>
                <w:noProof/>
              </w:rPr>
              <w:tab/>
            </w:r>
            <w:r w:rsidR="006C05D4" w:rsidRPr="001D1294">
              <w:rPr>
                <w:rStyle w:val="Hyperlien"/>
                <w:noProof/>
              </w:rPr>
              <w:t>Table de concertation nationale de l’industrie du transport rémunéré de personnes par automobile</w:t>
            </w:r>
            <w:r w:rsidR="006C05D4">
              <w:rPr>
                <w:noProof/>
                <w:webHidden/>
              </w:rPr>
              <w:tab/>
            </w:r>
            <w:r w:rsidR="006C05D4">
              <w:rPr>
                <w:noProof/>
                <w:webHidden/>
              </w:rPr>
              <w:fldChar w:fldCharType="begin"/>
            </w:r>
            <w:r w:rsidR="006C05D4">
              <w:rPr>
                <w:noProof/>
                <w:webHidden/>
              </w:rPr>
              <w:instrText xml:space="preserve"> PAGEREF _Toc135060393 \h </w:instrText>
            </w:r>
            <w:r w:rsidR="006C05D4">
              <w:rPr>
                <w:noProof/>
                <w:webHidden/>
              </w:rPr>
            </w:r>
            <w:r w:rsidR="006C05D4">
              <w:rPr>
                <w:noProof/>
                <w:webHidden/>
              </w:rPr>
              <w:fldChar w:fldCharType="separate"/>
            </w:r>
            <w:r w:rsidR="001402EB">
              <w:rPr>
                <w:noProof/>
                <w:webHidden/>
              </w:rPr>
              <w:t>37</w:t>
            </w:r>
            <w:r w:rsidR="006C05D4">
              <w:rPr>
                <w:noProof/>
                <w:webHidden/>
              </w:rPr>
              <w:fldChar w:fldCharType="end"/>
            </w:r>
          </w:hyperlink>
        </w:p>
        <w:p w14:paraId="0DF1B1A7" w14:textId="3DFA5E72" w:rsidR="006C05D4" w:rsidRDefault="00000000">
          <w:pPr>
            <w:pStyle w:val="TM3"/>
            <w:tabs>
              <w:tab w:val="left" w:pos="1320"/>
              <w:tab w:val="right" w:leader="dot" w:pos="9350"/>
            </w:tabs>
            <w:rPr>
              <w:noProof/>
            </w:rPr>
          </w:pPr>
          <w:hyperlink w:anchor="_Toc135060394" w:history="1">
            <w:r w:rsidR="006C05D4" w:rsidRPr="001D1294">
              <w:rPr>
                <w:rStyle w:val="Hyperlien"/>
                <w:noProof/>
              </w:rPr>
              <w:t>3.3.3</w:t>
            </w:r>
            <w:r w:rsidR="006C05D4">
              <w:rPr>
                <w:noProof/>
              </w:rPr>
              <w:tab/>
            </w:r>
            <w:r w:rsidR="006C05D4" w:rsidRPr="001D1294">
              <w:rPr>
                <w:rStyle w:val="Hyperlien"/>
                <w:noProof/>
              </w:rPr>
              <w:t>Lettre ouverte sur le transport adapté des regroupements nationaux</w:t>
            </w:r>
            <w:r w:rsidR="006C05D4">
              <w:rPr>
                <w:noProof/>
                <w:webHidden/>
              </w:rPr>
              <w:tab/>
            </w:r>
            <w:r w:rsidR="006C05D4">
              <w:rPr>
                <w:noProof/>
                <w:webHidden/>
              </w:rPr>
              <w:fldChar w:fldCharType="begin"/>
            </w:r>
            <w:r w:rsidR="006C05D4">
              <w:rPr>
                <w:noProof/>
                <w:webHidden/>
              </w:rPr>
              <w:instrText xml:space="preserve"> PAGEREF _Toc135060394 \h </w:instrText>
            </w:r>
            <w:r w:rsidR="006C05D4">
              <w:rPr>
                <w:noProof/>
                <w:webHidden/>
              </w:rPr>
            </w:r>
            <w:r w:rsidR="006C05D4">
              <w:rPr>
                <w:noProof/>
                <w:webHidden/>
              </w:rPr>
              <w:fldChar w:fldCharType="separate"/>
            </w:r>
            <w:r w:rsidR="001402EB">
              <w:rPr>
                <w:noProof/>
                <w:webHidden/>
              </w:rPr>
              <w:t>37</w:t>
            </w:r>
            <w:r w:rsidR="006C05D4">
              <w:rPr>
                <w:noProof/>
                <w:webHidden/>
              </w:rPr>
              <w:fldChar w:fldCharType="end"/>
            </w:r>
          </w:hyperlink>
        </w:p>
        <w:p w14:paraId="0C38F996" w14:textId="086A5BCD" w:rsidR="006C05D4" w:rsidRDefault="00000000">
          <w:pPr>
            <w:pStyle w:val="TM3"/>
            <w:tabs>
              <w:tab w:val="left" w:pos="1320"/>
              <w:tab w:val="right" w:leader="dot" w:pos="9350"/>
            </w:tabs>
            <w:rPr>
              <w:noProof/>
            </w:rPr>
          </w:pPr>
          <w:hyperlink w:anchor="_Toc135060395" w:history="1">
            <w:r w:rsidR="006C05D4" w:rsidRPr="001D1294">
              <w:rPr>
                <w:rStyle w:val="Hyperlien"/>
                <w:noProof/>
                <w:lang w:val="fr-CA"/>
              </w:rPr>
              <w:t>3.3.4</w:t>
            </w:r>
            <w:r w:rsidR="006C05D4">
              <w:rPr>
                <w:noProof/>
              </w:rPr>
              <w:tab/>
            </w:r>
            <w:r w:rsidR="006C05D4" w:rsidRPr="001D1294">
              <w:rPr>
                <w:rStyle w:val="Hyperlien"/>
                <w:noProof/>
                <w:lang w:val="fr-CA"/>
              </w:rPr>
              <w:t>Accompagnement facultatif du transport adapté à la STM</w:t>
            </w:r>
            <w:r w:rsidR="006C05D4">
              <w:rPr>
                <w:noProof/>
                <w:webHidden/>
              </w:rPr>
              <w:tab/>
            </w:r>
            <w:r w:rsidR="006C05D4">
              <w:rPr>
                <w:noProof/>
                <w:webHidden/>
              </w:rPr>
              <w:fldChar w:fldCharType="begin"/>
            </w:r>
            <w:r w:rsidR="006C05D4">
              <w:rPr>
                <w:noProof/>
                <w:webHidden/>
              </w:rPr>
              <w:instrText xml:space="preserve"> PAGEREF _Toc135060395 \h </w:instrText>
            </w:r>
            <w:r w:rsidR="006C05D4">
              <w:rPr>
                <w:noProof/>
                <w:webHidden/>
              </w:rPr>
            </w:r>
            <w:r w:rsidR="006C05D4">
              <w:rPr>
                <w:noProof/>
                <w:webHidden/>
              </w:rPr>
              <w:fldChar w:fldCharType="separate"/>
            </w:r>
            <w:r w:rsidR="001402EB">
              <w:rPr>
                <w:noProof/>
                <w:webHidden/>
              </w:rPr>
              <w:t>38</w:t>
            </w:r>
            <w:r w:rsidR="006C05D4">
              <w:rPr>
                <w:noProof/>
                <w:webHidden/>
              </w:rPr>
              <w:fldChar w:fldCharType="end"/>
            </w:r>
          </w:hyperlink>
        </w:p>
        <w:p w14:paraId="00CB9F87" w14:textId="6EF18BD2" w:rsidR="006C05D4" w:rsidRDefault="00000000">
          <w:pPr>
            <w:pStyle w:val="TM3"/>
            <w:tabs>
              <w:tab w:val="left" w:pos="1320"/>
              <w:tab w:val="right" w:leader="dot" w:pos="9350"/>
            </w:tabs>
            <w:rPr>
              <w:noProof/>
            </w:rPr>
          </w:pPr>
          <w:hyperlink w:anchor="_Toc135060396" w:history="1">
            <w:r w:rsidR="006C05D4" w:rsidRPr="001D1294">
              <w:rPr>
                <w:rStyle w:val="Hyperlien"/>
                <w:noProof/>
                <w:lang w:val="fr-CA"/>
              </w:rPr>
              <w:t>3.3.5</w:t>
            </w:r>
            <w:r w:rsidR="006C05D4">
              <w:rPr>
                <w:noProof/>
              </w:rPr>
              <w:tab/>
            </w:r>
            <w:r w:rsidR="006C05D4" w:rsidRPr="001D1294">
              <w:rPr>
                <w:rStyle w:val="Hyperlien"/>
                <w:noProof/>
                <w:lang w:val="fr-CA"/>
              </w:rPr>
              <w:t>Mobilité durable</w:t>
            </w:r>
            <w:r w:rsidR="006C05D4">
              <w:rPr>
                <w:noProof/>
                <w:webHidden/>
              </w:rPr>
              <w:tab/>
            </w:r>
            <w:r w:rsidR="006C05D4">
              <w:rPr>
                <w:noProof/>
                <w:webHidden/>
              </w:rPr>
              <w:fldChar w:fldCharType="begin"/>
            </w:r>
            <w:r w:rsidR="006C05D4">
              <w:rPr>
                <w:noProof/>
                <w:webHidden/>
              </w:rPr>
              <w:instrText xml:space="preserve"> PAGEREF _Toc135060396 \h </w:instrText>
            </w:r>
            <w:r w:rsidR="006C05D4">
              <w:rPr>
                <w:noProof/>
                <w:webHidden/>
              </w:rPr>
            </w:r>
            <w:r w:rsidR="006C05D4">
              <w:rPr>
                <w:noProof/>
                <w:webHidden/>
              </w:rPr>
              <w:fldChar w:fldCharType="separate"/>
            </w:r>
            <w:r w:rsidR="001402EB">
              <w:rPr>
                <w:noProof/>
                <w:webHidden/>
              </w:rPr>
              <w:t>38</w:t>
            </w:r>
            <w:r w:rsidR="006C05D4">
              <w:rPr>
                <w:noProof/>
                <w:webHidden/>
              </w:rPr>
              <w:fldChar w:fldCharType="end"/>
            </w:r>
          </w:hyperlink>
        </w:p>
        <w:p w14:paraId="1EB39BB8" w14:textId="373CFB74" w:rsidR="006C05D4" w:rsidRDefault="00000000">
          <w:pPr>
            <w:pStyle w:val="TM3"/>
            <w:tabs>
              <w:tab w:val="left" w:pos="1320"/>
              <w:tab w:val="right" w:leader="dot" w:pos="9350"/>
            </w:tabs>
            <w:rPr>
              <w:noProof/>
            </w:rPr>
          </w:pPr>
          <w:hyperlink w:anchor="_Toc135060397" w:history="1">
            <w:r w:rsidR="006C05D4" w:rsidRPr="001D1294">
              <w:rPr>
                <w:rStyle w:val="Hyperlien"/>
                <w:noProof/>
                <w:lang w:val="fr-CA"/>
              </w:rPr>
              <w:t>3.3.6</w:t>
            </w:r>
            <w:r w:rsidR="006C05D4">
              <w:rPr>
                <w:noProof/>
              </w:rPr>
              <w:tab/>
            </w:r>
            <w:r w:rsidR="006C05D4" w:rsidRPr="001D1294">
              <w:rPr>
                <w:rStyle w:val="Hyperlien"/>
                <w:noProof/>
                <w:lang w:val="fr-CA"/>
              </w:rPr>
              <w:t>Rencontre avec la ministre des Transports et de la Mobilité durable Geneviève Guilbault</w:t>
            </w:r>
            <w:r w:rsidR="006C05D4">
              <w:rPr>
                <w:noProof/>
                <w:webHidden/>
              </w:rPr>
              <w:tab/>
            </w:r>
            <w:r w:rsidR="006C05D4">
              <w:rPr>
                <w:noProof/>
                <w:webHidden/>
              </w:rPr>
              <w:fldChar w:fldCharType="begin"/>
            </w:r>
            <w:r w:rsidR="006C05D4">
              <w:rPr>
                <w:noProof/>
                <w:webHidden/>
              </w:rPr>
              <w:instrText xml:space="preserve"> PAGEREF _Toc135060397 \h </w:instrText>
            </w:r>
            <w:r w:rsidR="006C05D4">
              <w:rPr>
                <w:noProof/>
                <w:webHidden/>
              </w:rPr>
            </w:r>
            <w:r w:rsidR="006C05D4">
              <w:rPr>
                <w:noProof/>
                <w:webHidden/>
              </w:rPr>
              <w:fldChar w:fldCharType="separate"/>
            </w:r>
            <w:r w:rsidR="001402EB">
              <w:rPr>
                <w:noProof/>
                <w:webHidden/>
              </w:rPr>
              <w:t>39</w:t>
            </w:r>
            <w:r w:rsidR="006C05D4">
              <w:rPr>
                <w:noProof/>
                <w:webHidden/>
              </w:rPr>
              <w:fldChar w:fldCharType="end"/>
            </w:r>
          </w:hyperlink>
        </w:p>
        <w:p w14:paraId="6B69929F" w14:textId="1A9E96AD" w:rsidR="006C05D4" w:rsidRDefault="00000000">
          <w:pPr>
            <w:pStyle w:val="TM2"/>
            <w:tabs>
              <w:tab w:val="left" w:pos="880"/>
              <w:tab w:val="right" w:leader="dot" w:pos="9350"/>
            </w:tabs>
            <w:rPr>
              <w:noProof/>
            </w:rPr>
          </w:pPr>
          <w:hyperlink w:anchor="_Toc135060398" w:history="1">
            <w:r w:rsidR="006C05D4" w:rsidRPr="001D1294">
              <w:rPr>
                <w:rStyle w:val="Hyperlien"/>
                <w:noProof/>
              </w:rPr>
              <w:t>3.4</w:t>
            </w:r>
            <w:r w:rsidR="006C05D4">
              <w:rPr>
                <w:noProof/>
              </w:rPr>
              <w:tab/>
            </w:r>
            <w:r w:rsidR="006C05D4" w:rsidRPr="001D1294">
              <w:rPr>
                <w:rStyle w:val="Hyperlien"/>
                <w:noProof/>
              </w:rPr>
              <w:t>La Santé et les Services sociaux</w:t>
            </w:r>
            <w:r w:rsidR="006C05D4">
              <w:rPr>
                <w:noProof/>
                <w:webHidden/>
              </w:rPr>
              <w:tab/>
            </w:r>
            <w:r w:rsidR="006C05D4">
              <w:rPr>
                <w:noProof/>
                <w:webHidden/>
              </w:rPr>
              <w:fldChar w:fldCharType="begin"/>
            </w:r>
            <w:r w:rsidR="006C05D4">
              <w:rPr>
                <w:noProof/>
                <w:webHidden/>
              </w:rPr>
              <w:instrText xml:space="preserve"> PAGEREF _Toc135060398 \h </w:instrText>
            </w:r>
            <w:r w:rsidR="006C05D4">
              <w:rPr>
                <w:noProof/>
                <w:webHidden/>
              </w:rPr>
            </w:r>
            <w:r w:rsidR="006C05D4">
              <w:rPr>
                <w:noProof/>
                <w:webHidden/>
              </w:rPr>
              <w:fldChar w:fldCharType="separate"/>
            </w:r>
            <w:r w:rsidR="001402EB">
              <w:rPr>
                <w:noProof/>
                <w:webHidden/>
              </w:rPr>
              <w:t>40</w:t>
            </w:r>
            <w:r w:rsidR="006C05D4">
              <w:rPr>
                <w:noProof/>
                <w:webHidden/>
              </w:rPr>
              <w:fldChar w:fldCharType="end"/>
            </w:r>
          </w:hyperlink>
        </w:p>
        <w:p w14:paraId="4C2ACC9E" w14:textId="1DDD5161" w:rsidR="006C05D4" w:rsidRDefault="00000000">
          <w:pPr>
            <w:pStyle w:val="TM3"/>
            <w:tabs>
              <w:tab w:val="left" w:pos="1320"/>
              <w:tab w:val="right" w:leader="dot" w:pos="9350"/>
            </w:tabs>
            <w:rPr>
              <w:noProof/>
            </w:rPr>
          </w:pPr>
          <w:hyperlink w:anchor="_Toc135060399" w:history="1">
            <w:r w:rsidR="006C05D4" w:rsidRPr="001D1294">
              <w:rPr>
                <w:rStyle w:val="Hyperlien"/>
                <w:noProof/>
                <w:lang w:val="fr-CA"/>
              </w:rPr>
              <w:t>3.4.1</w:t>
            </w:r>
            <w:r w:rsidR="006C05D4">
              <w:rPr>
                <w:noProof/>
              </w:rPr>
              <w:tab/>
            </w:r>
            <w:r w:rsidR="006C05D4" w:rsidRPr="001D1294">
              <w:rPr>
                <w:rStyle w:val="Hyperlien"/>
                <w:noProof/>
                <w:lang w:val="fr-CA"/>
              </w:rPr>
              <w:t>Avis de la COPHAN – Projet de loi 11: le groupe d’experts sur le handicap oublie des voix importantes</w:t>
            </w:r>
            <w:r w:rsidR="006C05D4">
              <w:rPr>
                <w:noProof/>
                <w:webHidden/>
              </w:rPr>
              <w:tab/>
            </w:r>
            <w:r w:rsidR="006C05D4">
              <w:rPr>
                <w:noProof/>
                <w:webHidden/>
              </w:rPr>
              <w:fldChar w:fldCharType="begin"/>
            </w:r>
            <w:r w:rsidR="006C05D4">
              <w:rPr>
                <w:noProof/>
                <w:webHidden/>
              </w:rPr>
              <w:instrText xml:space="preserve"> PAGEREF _Toc135060399 \h </w:instrText>
            </w:r>
            <w:r w:rsidR="006C05D4">
              <w:rPr>
                <w:noProof/>
                <w:webHidden/>
              </w:rPr>
            </w:r>
            <w:r w:rsidR="006C05D4">
              <w:rPr>
                <w:noProof/>
                <w:webHidden/>
              </w:rPr>
              <w:fldChar w:fldCharType="separate"/>
            </w:r>
            <w:r w:rsidR="001402EB">
              <w:rPr>
                <w:noProof/>
                <w:webHidden/>
              </w:rPr>
              <w:t>41</w:t>
            </w:r>
            <w:r w:rsidR="006C05D4">
              <w:rPr>
                <w:noProof/>
                <w:webHidden/>
              </w:rPr>
              <w:fldChar w:fldCharType="end"/>
            </w:r>
          </w:hyperlink>
        </w:p>
        <w:p w14:paraId="20F8AC62" w14:textId="49EA9096" w:rsidR="006C05D4" w:rsidRDefault="00000000">
          <w:pPr>
            <w:pStyle w:val="TM3"/>
            <w:tabs>
              <w:tab w:val="left" w:pos="1320"/>
              <w:tab w:val="right" w:leader="dot" w:pos="9350"/>
            </w:tabs>
            <w:rPr>
              <w:noProof/>
            </w:rPr>
          </w:pPr>
          <w:hyperlink w:anchor="_Toc135060400" w:history="1">
            <w:r w:rsidR="006C05D4" w:rsidRPr="001D1294">
              <w:rPr>
                <w:rStyle w:val="Hyperlien"/>
                <w:noProof/>
                <w:lang w:val="fr-CA"/>
              </w:rPr>
              <w:t>3.4.2</w:t>
            </w:r>
            <w:r w:rsidR="006C05D4">
              <w:rPr>
                <w:noProof/>
              </w:rPr>
              <w:tab/>
            </w:r>
            <w:r w:rsidR="006C05D4" w:rsidRPr="001D1294">
              <w:rPr>
                <w:rStyle w:val="Hyperlien"/>
                <w:noProof/>
                <w:lang w:val="fr-CA"/>
              </w:rPr>
              <w:t>Le programme de soutien à domicile (SAD) encore trop marginal</w:t>
            </w:r>
            <w:r w:rsidR="006C05D4">
              <w:rPr>
                <w:noProof/>
                <w:webHidden/>
              </w:rPr>
              <w:tab/>
            </w:r>
            <w:r w:rsidR="006C05D4">
              <w:rPr>
                <w:noProof/>
                <w:webHidden/>
              </w:rPr>
              <w:fldChar w:fldCharType="begin"/>
            </w:r>
            <w:r w:rsidR="006C05D4">
              <w:rPr>
                <w:noProof/>
                <w:webHidden/>
              </w:rPr>
              <w:instrText xml:space="preserve"> PAGEREF _Toc135060400 \h </w:instrText>
            </w:r>
            <w:r w:rsidR="006C05D4">
              <w:rPr>
                <w:noProof/>
                <w:webHidden/>
              </w:rPr>
            </w:r>
            <w:r w:rsidR="006C05D4">
              <w:rPr>
                <w:noProof/>
                <w:webHidden/>
              </w:rPr>
              <w:fldChar w:fldCharType="separate"/>
            </w:r>
            <w:r w:rsidR="001402EB">
              <w:rPr>
                <w:noProof/>
                <w:webHidden/>
              </w:rPr>
              <w:t>42</w:t>
            </w:r>
            <w:r w:rsidR="006C05D4">
              <w:rPr>
                <w:noProof/>
                <w:webHidden/>
              </w:rPr>
              <w:fldChar w:fldCharType="end"/>
            </w:r>
          </w:hyperlink>
        </w:p>
        <w:p w14:paraId="7EF9DD0D" w14:textId="5ACE0374" w:rsidR="006C05D4" w:rsidRDefault="00000000">
          <w:pPr>
            <w:pStyle w:val="TM3"/>
            <w:tabs>
              <w:tab w:val="left" w:pos="1320"/>
              <w:tab w:val="right" w:leader="dot" w:pos="9350"/>
            </w:tabs>
            <w:rPr>
              <w:noProof/>
            </w:rPr>
          </w:pPr>
          <w:hyperlink w:anchor="_Toc135060401" w:history="1">
            <w:r w:rsidR="006C05D4" w:rsidRPr="001D1294">
              <w:rPr>
                <w:rStyle w:val="Hyperlien"/>
                <w:rFonts w:eastAsia="Arial"/>
                <w:noProof/>
                <w:bdr w:val="none" w:sz="0" w:space="0" w:color="auto" w:frame="1"/>
                <w:lang w:val="fr-CA"/>
              </w:rPr>
              <w:t>3.4.3</w:t>
            </w:r>
            <w:r w:rsidR="006C05D4">
              <w:rPr>
                <w:noProof/>
              </w:rPr>
              <w:tab/>
            </w:r>
            <w:r w:rsidR="006C05D4" w:rsidRPr="001D1294">
              <w:rPr>
                <w:rStyle w:val="Hyperlien"/>
                <w:rFonts w:eastAsia="Arial"/>
                <w:noProof/>
                <w:bdr w:val="none" w:sz="0" w:space="0" w:color="auto" w:frame="1"/>
                <w:lang w:val="fr-CA"/>
              </w:rPr>
              <w:t>Le programme d’adaptation du domicile (PAD)</w:t>
            </w:r>
            <w:r w:rsidR="006C05D4">
              <w:rPr>
                <w:noProof/>
                <w:webHidden/>
              </w:rPr>
              <w:tab/>
            </w:r>
            <w:r w:rsidR="006C05D4">
              <w:rPr>
                <w:noProof/>
                <w:webHidden/>
              </w:rPr>
              <w:fldChar w:fldCharType="begin"/>
            </w:r>
            <w:r w:rsidR="006C05D4">
              <w:rPr>
                <w:noProof/>
                <w:webHidden/>
              </w:rPr>
              <w:instrText xml:space="preserve"> PAGEREF _Toc135060401 \h </w:instrText>
            </w:r>
            <w:r w:rsidR="006C05D4">
              <w:rPr>
                <w:noProof/>
                <w:webHidden/>
              </w:rPr>
            </w:r>
            <w:r w:rsidR="006C05D4">
              <w:rPr>
                <w:noProof/>
                <w:webHidden/>
              </w:rPr>
              <w:fldChar w:fldCharType="separate"/>
            </w:r>
            <w:r w:rsidR="001402EB">
              <w:rPr>
                <w:noProof/>
                <w:webHidden/>
              </w:rPr>
              <w:t>43</w:t>
            </w:r>
            <w:r w:rsidR="006C05D4">
              <w:rPr>
                <w:noProof/>
                <w:webHidden/>
              </w:rPr>
              <w:fldChar w:fldCharType="end"/>
            </w:r>
          </w:hyperlink>
        </w:p>
        <w:p w14:paraId="52A2376E" w14:textId="1728A7D8" w:rsidR="006C05D4" w:rsidRDefault="00000000">
          <w:pPr>
            <w:pStyle w:val="TM3"/>
            <w:tabs>
              <w:tab w:val="left" w:pos="1320"/>
              <w:tab w:val="right" w:leader="dot" w:pos="9350"/>
            </w:tabs>
            <w:rPr>
              <w:noProof/>
            </w:rPr>
          </w:pPr>
          <w:hyperlink w:anchor="_Toc135060402" w:history="1">
            <w:r w:rsidR="006C05D4" w:rsidRPr="001D1294">
              <w:rPr>
                <w:rStyle w:val="Hyperlien"/>
                <w:noProof/>
                <w:lang w:val="fr-CA"/>
              </w:rPr>
              <w:t>3.4.4</w:t>
            </w:r>
            <w:r w:rsidR="006C05D4">
              <w:rPr>
                <w:noProof/>
              </w:rPr>
              <w:tab/>
            </w:r>
            <w:r w:rsidR="006C05D4" w:rsidRPr="001D1294">
              <w:rPr>
                <w:rStyle w:val="Hyperlien"/>
                <w:noProof/>
                <w:lang w:val="fr-CA"/>
              </w:rPr>
              <w:t>L’accès et la qualité des services dans les milieux d’hébergement inéquitable</w:t>
            </w:r>
            <w:r w:rsidR="006C05D4">
              <w:rPr>
                <w:noProof/>
                <w:webHidden/>
              </w:rPr>
              <w:tab/>
            </w:r>
            <w:r w:rsidR="006C05D4">
              <w:rPr>
                <w:noProof/>
                <w:webHidden/>
              </w:rPr>
              <w:fldChar w:fldCharType="begin"/>
            </w:r>
            <w:r w:rsidR="006C05D4">
              <w:rPr>
                <w:noProof/>
                <w:webHidden/>
              </w:rPr>
              <w:instrText xml:space="preserve"> PAGEREF _Toc135060402 \h </w:instrText>
            </w:r>
            <w:r w:rsidR="006C05D4">
              <w:rPr>
                <w:noProof/>
                <w:webHidden/>
              </w:rPr>
            </w:r>
            <w:r w:rsidR="006C05D4">
              <w:rPr>
                <w:noProof/>
                <w:webHidden/>
              </w:rPr>
              <w:fldChar w:fldCharType="separate"/>
            </w:r>
            <w:r w:rsidR="001402EB">
              <w:rPr>
                <w:noProof/>
                <w:webHidden/>
              </w:rPr>
              <w:t>43</w:t>
            </w:r>
            <w:r w:rsidR="006C05D4">
              <w:rPr>
                <w:noProof/>
                <w:webHidden/>
              </w:rPr>
              <w:fldChar w:fldCharType="end"/>
            </w:r>
          </w:hyperlink>
        </w:p>
        <w:p w14:paraId="34354C9B" w14:textId="77E1AF59" w:rsidR="006C05D4" w:rsidRDefault="00000000">
          <w:pPr>
            <w:pStyle w:val="TM3"/>
            <w:tabs>
              <w:tab w:val="left" w:pos="1320"/>
              <w:tab w:val="right" w:leader="dot" w:pos="9350"/>
            </w:tabs>
            <w:rPr>
              <w:noProof/>
            </w:rPr>
          </w:pPr>
          <w:hyperlink w:anchor="_Toc135060403" w:history="1">
            <w:r w:rsidR="006C05D4" w:rsidRPr="001D1294">
              <w:rPr>
                <w:rStyle w:val="Hyperlien"/>
                <w:noProof/>
                <w:lang w:val="fr-CA"/>
              </w:rPr>
              <w:t>3.4.5</w:t>
            </w:r>
            <w:r w:rsidR="006C05D4">
              <w:rPr>
                <w:noProof/>
              </w:rPr>
              <w:tab/>
            </w:r>
            <w:r w:rsidR="006C05D4" w:rsidRPr="001D1294">
              <w:rPr>
                <w:rStyle w:val="Hyperlien"/>
                <w:noProof/>
                <w:lang w:val="fr-CA"/>
              </w:rPr>
              <w:t>L’exemple de la sensibilité chimique multiple (SCM) comme difficulté au système de s’adapter</w:t>
            </w:r>
            <w:r w:rsidR="006C05D4">
              <w:rPr>
                <w:noProof/>
                <w:webHidden/>
              </w:rPr>
              <w:tab/>
            </w:r>
            <w:r w:rsidR="006C05D4">
              <w:rPr>
                <w:noProof/>
                <w:webHidden/>
              </w:rPr>
              <w:fldChar w:fldCharType="begin"/>
            </w:r>
            <w:r w:rsidR="006C05D4">
              <w:rPr>
                <w:noProof/>
                <w:webHidden/>
              </w:rPr>
              <w:instrText xml:space="preserve"> PAGEREF _Toc135060403 \h </w:instrText>
            </w:r>
            <w:r w:rsidR="006C05D4">
              <w:rPr>
                <w:noProof/>
                <w:webHidden/>
              </w:rPr>
            </w:r>
            <w:r w:rsidR="006C05D4">
              <w:rPr>
                <w:noProof/>
                <w:webHidden/>
              </w:rPr>
              <w:fldChar w:fldCharType="separate"/>
            </w:r>
            <w:r w:rsidR="001402EB">
              <w:rPr>
                <w:noProof/>
                <w:webHidden/>
              </w:rPr>
              <w:t>44</w:t>
            </w:r>
            <w:r w:rsidR="006C05D4">
              <w:rPr>
                <w:noProof/>
                <w:webHidden/>
              </w:rPr>
              <w:fldChar w:fldCharType="end"/>
            </w:r>
          </w:hyperlink>
        </w:p>
        <w:p w14:paraId="7BC8A162" w14:textId="2AF32911" w:rsidR="006C05D4" w:rsidRDefault="00000000">
          <w:pPr>
            <w:pStyle w:val="TM3"/>
            <w:tabs>
              <w:tab w:val="left" w:pos="1320"/>
              <w:tab w:val="right" w:leader="dot" w:pos="9350"/>
            </w:tabs>
            <w:rPr>
              <w:noProof/>
            </w:rPr>
          </w:pPr>
          <w:hyperlink w:anchor="_Toc135060404" w:history="1">
            <w:r w:rsidR="006C05D4" w:rsidRPr="001D1294">
              <w:rPr>
                <w:rStyle w:val="Hyperlien"/>
                <w:noProof/>
              </w:rPr>
              <w:t>3.4.6</w:t>
            </w:r>
            <w:r w:rsidR="006C05D4">
              <w:rPr>
                <w:noProof/>
              </w:rPr>
              <w:tab/>
            </w:r>
            <w:r w:rsidR="006C05D4" w:rsidRPr="001D1294">
              <w:rPr>
                <w:rStyle w:val="Hyperlien"/>
                <w:noProof/>
              </w:rPr>
              <w:t>Rencontres de suivi des associations du MSSS</w:t>
            </w:r>
            <w:r w:rsidR="006C05D4">
              <w:rPr>
                <w:noProof/>
                <w:webHidden/>
              </w:rPr>
              <w:tab/>
            </w:r>
            <w:r w:rsidR="006C05D4">
              <w:rPr>
                <w:noProof/>
                <w:webHidden/>
              </w:rPr>
              <w:fldChar w:fldCharType="begin"/>
            </w:r>
            <w:r w:rsidR="006C05D4">
              <w:rPr>
                <w:noProof/>
                <w:webHidden/>
              </w:rPr>
              <w:instrText xml:space="preserve"> PAGEREF _Toc135060404 \h </w:instrText>
            </w:r>
            <w:r w:rsidR="006C05D4">
              <w:rPr>
                <w:noProof/>
                <w:webHidden/>
              </w:rPr>
            </w:r>
            <w:r w:rsidR="006C05D4">
              <w:rPr>
                <w:noProof/>
                <w:webHidden/>
              </w:rPr>
              <w:fldChar w:fldCharType="separate"/>
            </w:r>
            <w:r w:rsidR="001402EB">
              <w:rPr>
                <w:noProof/>
                <w:webHidden/>
              </w:rPr>
              <w:t>45</w:t>
            </w:r>
            <w:r w:rsidR="006C05D4">
              <w:rPr>
                <w:noProof/>
                <w:webHidden/>
              </w:rPr>
              <w:fldChar w:fldCharType="end"/>
            </w:r>
          </w:hyperlink>
        </w:p>
        <w:p w14:paraId="5AE42CF4" w14:textId="0E4746A3" w:rsidR="006C05D4" w:rsidRDefault="00000000">
          <w:pPr>
            <w:pStyle w:val="TM3"/>
            <w:tabs>
              <w:tab w:val="left" w:pos="1320"/>
              <w:tab w:val="right" w:leader="dot" w:pos="9350"/>
            </w:tabs>
            <w:rPr>
              <w:noProof/>
            </w:rPr>
          </w:pPr>
          <w:hyperlink w:anchor="_Toc135060405" w:history="1">
            <w:r w:rsidR="006C05D4" w:rsidRPr="001D1294">
              <w:rPr>
                <w:rStyle w:val="Hyperlien"/>
                <w:noProof/>
                <w:lang w:val="fr-CA"/>
              </w:rPr>
              <w:t>3.4.7</w:t>
            </w:r>
            <w:r w:rsidR="006C05D4">
              <w:rPr>
                <w:noProof/>
              </w:rPr>
              <w:tab/>
            </w:r>
            <w:r w:rsidR="006C05D4" w:rsidRPr="001D1294">
              <w:rPr>
                <w:rStyle w:val="Hyperlien"/>
                <w:noProof/>
                <w:lang w:val="fr-CA"/>
              </w:rPr>
              <w:t>Entrée en vigueur de la loi visant à mieux protéger les personnes en situation de vulnérabilité – Curateur public</w:t>
            </w:r>
            <w:r w:rsidR="006C05D4">
              <w:rPr>
                <w:noProof/>
                <w:webHidden/>
              </w:rPr>
              <w:tab/>
            </w:r>
            <w:r w:rsidR="006C05D4">
              <w:rPr>
                <w:noProof/>
                <w:webHidden/>
              </w:rPr>
              <w:fldChar w:fldCharType="begin"/>
            </w:r>
            <w:r w:rsidR="006C05D4">
              <w:rPr>
                <w:noProof/>
                <w:webHidden/>
              </w:rPr>
              <w:instrText xml:space="preserve"> PAGEREF _Toc135060405 \h </w:instrText>
            </w:r>
            <w:r w:rsidR="006C05D4">
              <w:rPr>
                <w:noProof/>
                <w:webHidden/>
              </w:rPr>
            </w:r>
            <w:r w:rsidR="006C05D4">
              <w:rPr>
                <w:noProof/>
                <w:webHidden/>
              </w:rPr>
              <w:fldChar w:fldCharType="separate"/>
            </w:r>
            <w:r w:rsidR="001402EB">
              <w:rPr>
                <w:noProof/>
                <w:webHidden/>
              </w:rPr>
              <w:t>45</w:t>
            </w:r>
            <w:r w:rsidR="006C05D4">
              <w:rPr>
                <w:noProof/>
                <w:webHidden/>
              </w:rPr>
              <w:fldChar w:fldCharType="end"/>
            </w:r>
          </w:hyperlink>
        </w:p>
        <w:p w14:paraId="7E9D6C52" w14:textId="09894828" w:rsidR="006C05D4" w:rsidRDefault="00000000">
          <w:pPr>
            <w:pStyle w:val="TM2"/>
            <w:tabs>
              <w:tab w:val="left" w:pos="880"/>
              <w:tab w:val="right" w:leader="dot" w:pos="9350"/>
            </w:tabs>
            <w:rPr>
              <w:noProof/>
            </w:rPr>
          </w:pPr>
          <w:hyperlink w:anchor="_Toc135060406" w:history="1">
            <w:r w:rsidR="006C05D4" w:rsidRPr="001D1294">
              <w:rPr>
                <w:rStyle w:val="Hyperlien"/>
                <w:noProof/>
              </w:rPr>
              <w:t>3.5</w:t>
            </w:r>
            <w:r w:rsidR="006C05D4">
              <w:rPr>
                <w:noProof/>
              </w:rPr>
              <w:tab/>
            </w:r>
            <w:r w:rsidR="006C05D4" w:rsidRPr="001D1294">
              <w:rPr>
                <w:rStyle w:val="Hyperlien"/>
                <w:noProof/>
              </w:rPr>
              <w:t>L’éducation et la jeunesse</w:t>
            </w:r>
            <w:r w:rsidR="006C05D4">
              <w:rPr>
                <w:noProof/>
                <w:webHidden/>
              </w:rPr>
              <w:tab/>
            </w:r>
            <w:r w:rsidR="006C05D4">
              <w:rPr>
                <w:noProof/>
                <w:webHidden/>
              </w:rPr>
              <w:fldChar w:fldCharType="begin"/>
            </w:r>
            <w:r w:rsidR="006C05D4">
              <w:rPr>
                <w:noProof/>
                <w:webHidden/>
              </w:rPr>
              <w:instrText xml:space="preserve"> PAGEREF _Toc135060406 \h </w:instrText>
            </w:r>
            <w:r w:rsidR="006C05D4">
              <w:rPr>
                <w:noProof/>
                <w:webHidden/>
              </w:rPr>
            </w:r>
            <w:r w:rsidR="006C05D4">
              <w:rPr>
                <w:noProof/>
                <w:webHidden/>
              </w:rPr>
              <w:fldChar w:fldCharType="separate"/>
            </w:r>
            <w:r w:rsidR="001402EB">
              <w:rPr>
                <w:noProof/>
                <w:webHidden/>
              </w:rPr>
              <w:t>46</w:t>
            </w:r>
            <w:r w:rsidR="006C05D4">
              <w:rPr>
                <w:noProof/>
                <w:webHidden/>
              </w:rPr>
              <w:fldChar w:fldCharType="end"/>
            </w:r>
          </w:hyperlink>
        </w:p>
        <w:p w14:paraId="78518444" w14:textId="4718662E" w:rsidR="006C05D4" w:rsidRDefault="00000000">
          <w:pPr>
            <w:pStyle w:val="TM3"/>
            <w:tabs>
              <w:tab w:val="left" w:pos="1320"/>
              <w:tab w:val="right" w:leader="dot" w:pos="9350"/>
            </w:tabs>
            <w:rPr>
              <w:noProof/>
            </w:rPr>
          </w:pPr>
          <w:hyperlink w:anchor="_Toc135060407" w:history="1">
            <w:r w:rsidR="006C05D4" w:rsidRPr="001D1294">
              <w:rPr>
                <w:rStyle w:val="Hyperlien"/>
                <w:noProof/>
                <w:lang w:val="fr-CA"/>
              </w:rPr>
              <w:t>3.5.1</w:t>
            </w:r>
            <w:r w:rsidR="006C05D4">
              <w:rPr>
                <w:noProof/>
              </w:rPr>
              <w:tab/>
            </w:r>
            <w:r w:rsidR="006C05D4" w:rsidRPr="001D1294">
              <w:rPr>
                <w:rStyle w:val="Hyperlien"/>
                <w:noProof/>
                <w:lang w:val="fr-CA"/>
              </w:rPr>
              <w:t>Les priorités en éducation identifiées pour 2023-2024</w:t>
            </w:r>
            <w:r w:rsidR="006C05D4">
              <w:rPr>
                <w:noProof/>
                <w:webHidden/>
              </w:rPr>
              <w:tab/>
            </w:r>
            <w:r w:rsidR="006C05D4">
              <w:rPr>
                <w:noProof/>
                <w:webHidden/>
              </w:rPr>
              <w:fldChar w:fldCharType="begin"/>
            </w:r>
            <w:r w:rsidR="006C05D4">
              <w:rPr>
                <w:noProof/>
                <w:webHidden/>
              </w:rPr>
              <w:instrText xml:space="preserve"> PAGEREF _Toc135060407 \h </w:instrText>
            </w:r>
            <w:r w:rsidR="006C05D4">
              <w:rPr>
                <w:noProof/>
                <w:webHidden/>
              </w:rPr>
            </w:r>
            <w:r w:rsidR="006C05D4">
              <w:rPr>
                <w:noProof/>
                <w:webHidden/>
              </w:rPr>
              <w:fldChar w:fldCharType="separate"/>
            </w:r>
            <w:r w:rsidR="001402EB">
              <w:rPr>
                <w:noProof/>
                <w:webHidden/>
              </w:rPr>
              <w:t>47</w:t>
            </w:r>
            <w:r w:rsidR="006C05D4">
              <w:rPr>
                <w:noProof/>
                <w:webHidden/>
              </w:rPr>
              <w:fldChar w:fldCharType="end"/>
            </w:r>
          </w:hyperlink>
        </w:p>
        <w:p w14:paraId="6A4C15EB" w14:textId="51DDAD87" w:rsidR="006C05D4" w:rsidRDefault="00000000">
          <w:pPr>
            <w:pStyle w:val="TM3"/>
            <w:tabs>
              <w:tab w:val="left" w:pos="1320"/>
              <w:tab w:val="right" w:leader="dot" w:pos="9350"/>
            </w:tabs>
            <w:rPr>
              <w:noProof/>
            </w:rPr>
          </w:pPr>
          <w:hyperlink w:anchor="_Toc135060408" w:history="1">
            <w:r w:rsidR="006C05D4" w:rsidRPr="001D1294">
              <w:rPr>
                <w:rStyle w:val="Hyperlien"/>
                <w:noProof/>
                <w:lang w:val="fr-CA"/>
              </w:rPr>
              <w:t>3.5.2</w:t>
            </w:r>
            <w:r w:rsidR="006C05D4">
              <w:rPr>
                <w:noProof/>
              </w:rPr>
              <w:tab/>
            </w:r>
            <w:r w:rsidR="006C05D4" w:rsidRPr="001D1294">
              <w:rPr>
                <w:rStyle w:val="Hyperlien"/>
                <w:noProof/>
                <w:lang w:val="fr-CA"/>
              </w:rPr>
              <w:t>Groupe consultatif sur l’adaptation scolaire (GCAS)</w:t>
            </w:r>
            <w:r w:rsidR="006C05D4">
              <w:rPr>
                <w:noProof/>
                <w:webHidden/>
              </w:rPr>
              <w:tab/>
            </w:r>
            <w:r w:rsidR="006C05D4">
              <w:rPr>
                <w:noProof/>
                <w:webHidden/>
              </w:rPr>
              <w:fldChar w:fldCharType="begin"/>
            </w:r>
            <w:r w:rsidR="006C05D4">
              <w:rPr>
                <w:noProof/>
                <w:webHidden/>
              </w:rPr>
              <w:instrText xml:space="preserve"> PAGEREF _Toc135060408 \h </w:instrText>
            </w:r>
            <w:r w:rsidR="006C05D4">
              <w:rPr>
                <w:noProof/>
                <w:webHidden/>
              </w:rPr>
            </w:r>
            <w:r w:rsidR="006C05D4">
              <w:rPr>
                <w:noProof/>
                <w:webHidden/>
              </w:rPr>
              <w:fldChar w:fldCharType="separate"/>
            </w:r>
            <w:r w:rsidR="001402EB">
              <w:rPr>
                <w:noProof/>
                <w:webHidden/>
              </w:rPr>
              <w:t>48</w:t>
            </w:r>
            <w:r w:rsidR="006C05D4">
              <w:rPr>
                <w:noProof/>
                <w:webHidden/>
              </w:rPr>
              <w:fldChar w:fldCharType="end"/>
            </w:r>
          </w:hyperlink>
        </w:p>
        <w:p w14:paraId="03F1C3E6" w14:textId="638336AA" w:rsidR="006C05D4" w:rsidRDefault="00000000">
          <w:pPr>
            <w:pStyle w:val="TM3"/>
            <w:tabs>
              <w:tab w:val="left" w:pos="1320"/>
              <w:tab w:val="right" w:leader="dot" w:pos="9350"/>
            </w:tabs>
            <w:rPr>
              <w:noProof/>
            </w:rPr>
          </w:pPr>
          <w:hyperlink w:anchor="_Toc135060409" w:history="1">
            <w:r w:rsidR="006C05D4" w:rsidRPr="001D1294">
              <w:rPr>
                <w:rStyle w:val="Hyperlien"/>
                <w:noProof/>
                <w:lang w:val="fr-CA"/>
              </w:rPr>
              <w:t>3.5.3</w:t>
            </w:r>
            <w:r w:rsidR="006C05D4">
              <w:rPr>
                <w:noProof/>
              </w:rPr>
              <w:tab/>
            </w:r>
            <w:r w:rsidR="006C05D4" w:rsidRPr="001D1294">
              <w:rPr>
                <w:rStyle w:val="Hyperlien"/>
                <w:noProof/>
                <w:lang w:val="fr-CA"/>
              </w:rPr>
              <w:t>Demande au CSE de la participation de personnes en situation de handicap aux divers comités</w:t>
            </w:r>
            <w:r w:rsidR="006C05D4">
              <w:rPr>
                <w:noProof/>
                <w:webHidden/>
              </w:rPr>
              <w:tab/>
            </w:r>
            <w:r w:rsidR="006C05D4">
              <w:rPr>
                <w:noProof/>
                <w:webHidden/>
              </w:rPr>
              <w:fldChar w:fldCharType="begin"/>
            </w:r>
            <w:r w:rsidR="006C05D4">
              <w:rPr>
                <w:noProof/>
                <w:webHidden/>
              </w:rPr>
              <w:instrText xml:space="preserve"> PAGEREF _Toc135060409 \h </w:instrText>
            </w:r>
            <w:r w:rsidR="006C05D4">
              <w:rPr>
                <w:noProof/>
                <w:webHidden/>
              </w:rPr>
            </w:r>
            <w:r w:rsidR="006C05D4">
              <w:rPr>
                <w:noProof/>
                <w:webHidden/>
              </w:rPr>
              <w:fldChar w:fldCharType="separate"/>
            </w:r>
            <w:r w:rsidR="001402EB">
              <w:rPr>
                <w:noProof/>
                <w:webHidden/>
              </w:rPr>
              <w:t>48</w:t>
            </w:r>
            <w:r w:rsidR="006C05D4">
              <w:rPr>
                <w:noProof/>
                <w:webHidden/>
              </w:rPr>
              <w:fldChar w:fldCharType="end"/>
            </w:r>
          </w:hyperlink>
        </w:p>
        <w:p w14:paraId="6CF4F4C4" w14:textId="78BA4D66" w:rsidR="006C05D4" w:rsidRDefault="00000000">
          <w:pPr>
            <w:pStyle w:val="TM2"/>
            <w:tabs>
              <w:tab w:val="left" w:pos="880"/>
              <w:tab w:val="right" w:leader="dot" w:pos="9350"/>
            </w:tabs>
            <w:rPr>
              <w:noProof/>
            </w:rPr>
          </w:pPr>
          <w:hyperlink w:anchor="_Toc135060410" w:history="1">
            <w:r w:rsidR="006C05D4" w:rsidRPr="001D1294">
              <w:rPr>
                <w:rStyle w:val="Hyperlien"/>
                <w:noProof/>
              </w:rPr>
              <w:t>3.6</w:t>
            </w:r>
            <w:r w:rsidR="006C05D4">
              <w:rPr>
                <w:noProof/>
              </w:rPr>
              <w:tab/>
            </w:r>
            <w:r w:rsidR="006C05D4" w:rsidRPr="001D1294">
              <w:rPr>
                <w:rStyle w:val="Hyperlien"/>
                <w:noProof/>
                <w:shd w:val="clear" w:color="auto" w:fill="FFFFFF"/>
              </w:rPr>
              <w:t>Accessibilité (dossiers transversaux)</w:t>
            </w:r>
            <w:r w:rsidR="006C05D4">
              <w:rPr>
                <w:noProof/>
                <w:webHidden/>
              </w:rPr>
              <w:tab/>
            </w:r>
            <w:r w:rsidR="006C05D4">
              <w:rPr>
                <w:noProof/>
                <w:webHidden/>
              </w:rPr>
              <w:fldChar w:fldCharType="begin"/>
            </w:r>
            <w:r w:rsidR="006C05D4">
              <w:rPr>
                <w:noProof/>
                <w:webHidden/>
              </w:rPr>
              <w:instrText xml:space="preserve"> PAGEREF _Toc135060410 \h </w:instrText>
            </w:r>
            <w:r w:rsidR="006C05D4">
              <w:rPr>
                <w:noProof/>
                <w:webHidden/>
              </w:rPr>
            </w:r>
            <w:r w:rsidR="006C05D4">
              <w:rPr>
                <w:noProof/>
                <w:webHidden/>
              </w:rPr>
              <w:fldChar w:fldCharType="separate"/>
            </w:r>
            <w:r w:rsidR="001402EB">
              <w:rPr>
                <w:noProof/>
                <w:webHidden/>
              </w:rPr>
              <w:t>49</w:t>
            </w:r>
            <w:r w:rsidR="006C05D4">
              <w:rPr>
                <w:noProof/>
                <w:webHidden/>
              </w:rPr>
              <w:fldChar w:fldCharType="end"/>
            </w:r>
          </w:hyperlink>
        </w:p>
        <w:p w14:paraId="0C5EF579" w14:textId="6E10BE35" w:rsidR="006C05D4" w:rsidRDefault="00000000">
          <w:pPr>
            <w:pStyle w:val="TM3"/>
            <w:tabs>
              <w:tab w:val="left" w:pos="1320"/>
              <w:tab w:val="right" w:leader="dot" w:pos="9350"/>
            </w:tabs>
            <w:rPr>
              <w:noProof/>
            </w:rPr>
          </w:pPr>
          <w:hyperlink w:anchor="_Toc135060411" w:history="1">
            <w:r w:rsidR="006C05D4" w:rsidRPr="001D1294">
              <w:rPr>
                <w:rStyle w:val="Hyperlien"/>
                <w:noProof/>
                <w:lang w:val="fr-CA"/>
              </w:rPr>
              <w:t>3.6.1</w:t>
            </w:r>
            <w:r w:rsidR="006C05D4">
              <w:rPr>
                <w:noProof/>
              </w:rPr>
              <w:tab/>
            </w:r>
            <w:r w:rsidR="006C05D4" w:rsidRPr="001D1294">
              <w:rPr>
                <w:rStyle w:val="Hyperlien"/>
                <w:noProof/>
                <w:lang w:val="fr-CA"/>
              </w:rPr>
              <w:t>Plan d’action des ministères et organismes</w:t>
            </w:r>
            <w:r w:rsidR="006C05D4">
              <w:rPr>
                <w:noProof/>
                <w:webHidden/>
              </w:rPr>
              <w:tab/>
            </w:r>
            <w:r w:rsidR="006C05D4">
              <w:rPr>
                <w:noProof/>
                <w:webHidden/>
              </w:rPr>
              <w:fldChar w:fldCharType="begin"/>
            </w:r>
            <w:r w:rsidR="006C05D4">
              <w:rPr>
                <w:noProof/>
                <w:webHidden/>
              </w:rPr>
              <w:instrText xml:space="preserve"> PAGEREF _Toc135060411 \h </w:instrText>
            </w:r>
            <w:r w:rsidR="006C05D4">
              <w:rPr>
                <w:noProof/>
                <w:webHidden/>
              </w:rPr>
            </w:r>
            <w:r w:rsidR="006C05D4">
              <w:rPr>
                <w:noProof/>
                <w:webHidden/>
              </w:rPr>
              <w:fldChar w:fldCharType="separate"/>
            </w:r>
            <w:r w:rsidR="001402EB">
              <w:rPr>
                <w:noProof/>
                <w:webHidden/>
              </w:rPr>
              <w:t>50</w:t>
            </w:r>
            <w:r w:rsidR="006C05D4">
              <w:rPr>
                <w:noProof/>
                <w:webHidden/>
              </w:rPr>
              <w:fldChar w:fldCharType="end"/>
            </w:r>
          </w:hyperlink>
        </w:p>
        <w:p w14:paraId="31FBD695" w14:textId="12536A39" w:rsidR="006C05D4" w:rsidRDefault="00000000">
          <w:pPr>
            <w:pStyle w:val="TM3"/>
            <w:tabs>
              <w:tab w:val="left" w:pos="1320"/>
              <w:tab w:val="right" w:leader="dot" w:pos="9350"/>
            </w:tabs>
            <w:rPr>
              <w:noProof/>
            </w:rPr>
          </w:pPr>
          <w:hyperlink w:anchor="_Toc135060412" w:history="1">
            <w:r w:rsidR="006C05D4" w:rsidRPr="001D1294">
              <w:rPr>
                <w:rStyle w:val="Hyperlien"/>
                <w:noProof/>
                <w:lang w:val="fr-CA"/>
              </w:rPr>
              <w:t>3.6.2</w:t>
            </w:r>
            <w:r w:rsidR="006C05D4">
              <w:rPr>
                <w:noProof/>
              </w:rPr>
              <w:tab/>
            </w:r>
            <w:r w:rsidR="006C05D4" w:rsidRPr="001D1294">
              <w:rPr>
                <w:rStyle w:val="Hyperlien"/>
                <w:noProof/>
                <w:lang w:val="fr-CA"/>
              </w:rPr>
              <w:t>Services-conseils de la COPHAN dispensés à des ministères et organismes Canada-Québec</w:t>
            </w:r>
            <w:r w:rsidR="006C05D4">
              <w:rPr>
                <w:noProof/>
                <w:webHidden/>
              </w:rPr>
              <w:tab/>
            </w:r>
            <w:r w:rsidR="006C05D4">
              <w:rPr>
                <w:noProof/>
                <w:webHidden/>
              </w:rPr>
              <w:fldChar w:fldCharType="begin"/>
            </w:r>
            <w:r w:rsidR="006C05D4">
              <w:rPr>
                <w:noProof/>
                <w:webHidden/>
              </w:rPr>
              <w:instrText xml:space="preserve"> PAGEREF _Toc135060412 \h </w:instrText>
            </w:r>
            <w:r w:rsidR="006C05D4">
              <w:rPr>
                <w:noProof/>
                <w:webHidden/>
              </w:rPr>
            </w:r>
            <w:r w:rsidR="006C05D4">
              <w:rPr>
                <w:noProof/>
                <w:webHidden/>
              </w:rPr>
              <w:fldChar w:fldCharType="separate"/>
            </w:r>
            <w:r w:rsidR="001402EB">
              <w:rPr>
                <w:noProof/>
                <w:webHidden/>
              </w:rPr>
              <w:t>50</w:t>
            </w:r>
            <w:r w:rsidR="006C05D4">
              <w:rPr>
                <w:noProof/>
                <w:webHidden/>
              </w:rPr>
              <w:fldChar w:fldCharType="end"/>
            </w:r>
          </w:hyperlink>
        </w:p>
        <w:p w14:paraId="2563F1BD" w14:textId="296629BD" w:rsidR="006C05D4" w:rsidRDefault="00000000">
          <w:pPr>
            <w:pStyle w:val="TM3"/>
            <w:tabs>
              <w:tab w:val="left" w:pos="1320"/>
              <w:tab w:val="right" w:leader="dot" w:pos="9350"/>
            </w:tabs>
            <w:rPr>
              <w:noProof/>
            </w:rPr>
          </w:pPr>
          <w:hyperlink w:anchor="_Toc135060413" w:history="1">
            <w:r w:rsidR="006C05D4" w:rsidRPr="001D1294">
              <w:rPr>
                <w:rStyle w:val="Hyperlien"/>
                <w:noProof/>
                <w:lang w:val="fr-CA"/>
              </w:rPr>
              <w:t>3.6.3</w:t>
            </w:r>
            <w:r w:rsidR="006C05D4">
              <w:rPr>
                <w:noProof/>
              </w:rPr>
              <w:tab/>
            </w:r>
            <w:r w:rsidR="006C05D4" w:rsidRPr="001D1294">
              <w:rPr>
                <w:rStyle w:val="Hyperlien"/>
                <w:noProof/>
                <w:lang w:val="fr-CA"/>
              </w:rPr>
              <w:t>Rencontre de la COPHAN avec Normes d’accessibilité Canada – septembre 2022</w:t>
            </w:r>
            <w:r w:rsidR="006C05D4">
              <w:rPr>
                <w:noProof/>
                <w:webHidden/>
              </w:rPr>
              <w:tab/>
            </w:r>
            <w:r w:rsidR="006C05D4">
              <w:rPr>
                <w:noProof/>
                <w:webHidden/>
              </w:rPr>
              <w:fldChar w:fldCharType="begin"/>
            </w:r>
            <w:r w:rsidR="006C05D4">
              <w:rPr>
                <w:noProof/>
                <w:webHidden/>
              </w:rPr>
              <w:instrText xml:space="preserve"> PAGEREF _Toc135060413 \h </w:instrText>
            </w:r>
            <w:r w:rsidR="006C05D4">
              <w:rPr>
                <w:noProof/>
                <w:webHidden/>
              </w:rPr>
            </w:r>
            <w:r w:rsidR="006C05D4">
              <w:rPr>
                <w:noProof/>
                <w:webHidden/>
              </w:rPr>
              <w:fldChar w:fldCharType="separate"/>
            </w:r>
            <w:r w:rsidR="001402EB">
              <w:rPr>
                <w:noProof/>
                <w:webHidden/>
              </w:rPr>
              <w:t>51</w:t>
            </w:r>
            <w:r w:rsidR="006C05D4">
              <w:rPr>
                <w:noProof/>
                <w:webHidden/>
              </w:rPr>
              <w:fldChar w:fldCharType="end"/>
            </w:r>
          </w:hyperlink>
        </w:p>
        <w:p w14:paraId="063DB0D0" w14:textId="157AC254" w:rsidR="006C05D4" w:rsidRDefault="00000000">
          <w:pPr>
            <w:pStyle w:val="TM3"/>
            <w:tabs>
              <w:tab w:val="left" w:pos="1320"/>
              <w:tab w:val="right" w:leader="dot" w:pos="9350"/>
            </w:tabs>
            <w:rPr>
              <w:noProof/>
            </w:rPr>
          </w:pPr>
          <w:hyperlink w:anchor="_Toc135060414" w:history="1">
            <w:r w:rsidR="006C05D4" w:rsidRPr="001D1294">
              <w:rPr>
                <w:rStyle w:val="Hyperlien"/>
                <w:noProof/>
                <w:lang w:val="fr-CA"/>
              </w:rPr>
              <w:t>3.6.4</w:t>
            </w:r>
            <w:r w:rsidR="006C05D4">
              <w:rPr>
                <w:noProof/>
              </w:rPr>
              <w:tab/>
            </w:r>
            <w:r w:rsidR="006C05D4" w:rsidRPr="001D1294">
              <w:rPr>
                <w:rStyle w:val="Hyperlien"/>
                <w:noProof/>
                <w:lang w:val="fr-CA"/>
              </w:rPr>
              <w:t>Le comité des secrétaires parlementaires et Service Canada consultent la COPHAN - août 2022 (photo)</w:t>
            </w:r>
            <w:r w:rsidR="006C05D4">
              <w:rPr>
                <w:noProof/>
                <w:webHidden/>
              </w:rPr>
              <w:tab/>
            </w:r>
            <w:r w:rsidR="006C05D4">
              <w:rPr>
                <w:noProof/>
                <w:webHidden/>
              </w:rPr>
              <w:fldChar w:fldCharType="begin"/>
            </w:r>
            <w:r w:rsidR="006C05D4">
              <w:rPr>
                <w:noProof/>
                <w:webHidden/>
              </w:rPr>
              <w:instrText xml:space="preserve"> PAGEREF _Toc135060414 \h </w:instrText>
            </w:r>
            <w:r w:rsidR="006C05D4">
              <w:rPr>
                <w:noProof/>
                <w:webHidden/>
              </w:rPr>
            </w:r>
            <w:r w:rsidR="006C05D4">
              <w:rPr>
                <w:noProof/>
                <w:webHidden/>
              </w:rPr>
              <w:fldChar w:fldCharType="separate"/>
            </w:r>
            <w:r w:rsidR="001402EB">
              <w:rPr>
                <w:noProof/>
                <w:webHidden/>
              </w:rPr>
              <w:t>52</w:t>
            </w:r>
            <w:r w:rsidR="006C05D4">
              <w:rPr>
                <w:noProof/>
                <w:webHidden/>
              </w:rPr>
              <w:fldChar w:fldCharType="end"/>
            </w:r>
          </w:hyperlink>
        </w:p>
        <w:p w14:paraId="07B4C42D" w14:textId="71A0CFC3" w:rsidR="006C05D4" w:rsidRDefault="00000000">
          <w:pPr>
            <w:pStyle w:val="TM3"/>
            <w:tabs>
              <w:tab w:val="left" w:pos="1320"/>
              <w:tab w:val="right" w:leader="dot" w:pos="9350"/>
            </w:tabs>
            <w:rPr>
              <w:noProof/>
            </w:rPr>
          </w:pPr>
          <w:hyperlink w:anchor="_Toc135060415" w:history="1">
            <w:r w:rsidR="006C05D4" w:rsidRPr="001D1294">
              <w:rPr>
                <w:rStyle w:val="Hyperlien"/>
                <w:rFonts w:eastAsia="Times New Roman"/>
                <w:noProof/>
                <w:bdr w:val="none" w:sz="0" w:space="0" w:color="auto" w:frame="1"/>
                <w:lang w:val="fr-CA"/>
              </w:rPr>
              <w:t>3.6.5</w:t>
            </w:r>
            <w:r w:rsidR="006C05D4">
              <w:rPr>
                <w:noProof/>
              </w:rPr>
              <w:tab/>
            </w:r>
            <w:r w:rsidR="006C05D4" w:rsidRPr="001D1294">
              <w:rPr>
                <w:rStyle w:val="Hyperlien"/>
                <w:noProof/>
                <w:shd w:val="clear" w:color="auto" w:fill="FFFFFF"/>
                <w:lang w:val="fr-CA"/>
              </w:rPr>
              <w:t>Participation à la consultation sur l’élaboration du plan stratégique 2024-2028 de l’OPHQ</w:t>
            </w:r>
            <w:r w:rsidR="006C05D4">
              <w:rPr>
                <w:noProof/>
                <w:webHidden/>
              </w:rPr>
              <w:tab/>
            </w:r>
            <w:r w:rsidR="006C05D4">
              <w:rPr>
                <w:noProof/>
                <w:webHidden/>
              </w:rPr>
              <w:fldChar w:fldCharType="begin"/>
            </w:r>
            <w:r w:rsidR="006C05D4">
              <w:rPr>
                <w:noProof/>
                <w:webHidden/>
              </w:rPr>
              <w:instrText xml:space="preserve"> PAGEREF _Toc135060415 \h </w:instrText>
            </w:r>
            <w:r w:rsidR="006C05D4">
              <w:rPr>
                <w:noProof/>
                <w:webHidden/>
              </w:rPr>
            </w:r>
            <w:r w:rsidR="006C05D4">
              <w:rPr>
                <w:noProof/>
                <w:webHidden/>
              </w:rPr>
              <w:fldChar w:fldCharType="separate"/>
            </w:r>
            <w:r w:rsidR="001402EB">
              <w:rPr>
                <w:noProof/>
                <w:webHidden/>
              </w:rPr>
              <w:t>53</w:t>
            </w:r>
            <w:r w:rsidR="006C05D4">
              <w:rPr>
                <w:noProof/>
                <w:webHidden/>
              </w:rPr>
              <w:fldChar w:fldCharType="end"/>
            </w:r>
          </w:hyperlink>
        </w:p>
        <w:p w14:paraId="3CD6B70F" w14:textId="1B44BDF6" w:rsidR="006C05D4" w:rsidRDefault="00000000">
          <w:pPr>
            <w:pStyle w:val="TM3"/>
            <w:tabs>
              <w:tab w:val="left" w:pos="1320"/>
              <w:tab w:val="right" w:leader="dot" w:pos="9350"/>
            </w:tabs>
            <w:rPr>
              <w:noProof/>
            </w:rPr>
          </w:pPr>
          <w:hyperlink w:anchor="_Toc135060416" w:history="1">
            <w:r w:rsidR="006C05D4" w:rsidRPr="001D1294">
              <w:rPr>
                <w:rStyle w:val="Hyperlien"/>
                <w:noProof/>
                <w:lang w:val="fr-CA"/>
              </w:rPr>
              <w:t>3.6.6</w:t>
            </w:r>
            <w:r w:rsidR="006C05D4">
              <w:rPr>
                <w:noProof/>
              </w:rPr>
              <w:tab/>
            </w:r>
            <w:r w:rsidR="006C05D4" w:rsidRPr="001D1294">
              <w:rPr>
                <w:rStyle w:val="Hyperlien"/>
                <w:noProof/>
                <w:lang w:val="fr-CA"/>
              </w:rPr>
              <w:t>la cybersécurité et du numérique</w:t>
            </w:r>
            <w:r w:rsidR="006C05D4">
              <w:rPr>
                <w:noProof/>
                <w:webHidden/>
              </w:rPr>
              <w:tab/>
            </w:r>
            <w:r w:rsidR="006C05D4">
              <w:rPr>
                <w:noProof/>
                <w:webHidden/>
              </w:rPr>
              <w:fldChar w:fldCharType="begin"/>
            </w:r>
            <w:r w:rsidR="006C05D4">
              <w:rPr>
                <w:noProof/>
                <w:webHidden/>
              </w:rPr>
              <w:instrText xml:space="preserve"> PAGEREF _Toc135060416 \h </w:instrText>
            </w:r>
            <w:r w:rsidR="006C05D4">
              <w:rPr>
                <w:noProof/>
                <w:webHidden/>
              </w:rPr>
            </w:r>
            <w:r w:rsidR="006C05D4">
              <w:rPr>
                <w:noProof/>
                <w:webHidden/>
              </w:rPr>
              <w:fldChar w:fldCharType="separate"/>
            </w:r>
            <w:r w:rsidR="001402EB">
              <w:rPr>
                <w:noProof/>
                <w:webHidden/>
              </w:rPr>
              <w:t>53</w:t>
            </w:r>
            <w:r w:rsidR="006C05D4">
              <w:rPr>
                <w:noProof/>
                <w:webHidden/>
              </w:rPr>
              <w:fldChar w:fldCharType="end"/>
            </w:r>
          </w:hyperlink>
        </w:p>
        <w:p w14:paraId="14398395" w14:textId="03B97D84" w:rsidR="006C05D4" w:rsidRDefault="00000000">
          <w:pPr>
            <w:pStyle w:val="TM3"/>
            <w:tabs>
              <w:tab w:val="left" w:pos="1320"/>
              <w:tab w:val="right" w:leader="dot" w:pos="9350"/>
            </w:tabs>
            <w:rPr>
              <w:noProof/>
            </w:rPr>
          </w:pPr>
          <w:hyperlink w:anchor="_Toc135060417" w:history="1">
            <w:r w:rsidR="006C05D4" w:rsidRPr="001D1294">
              <w:rPr>
                <w:rStyle w:val="Hyperlien"/>
                <w:noProof/>
                <w:lang w:val="fr-CA"/>
              </w:rPr>
              <w:t>3.6.7</w:t>
            </w:r>
            <w:r w:rsidR="006C05D4">
              <w:rPr>
                <w:noProof/>
              </w:rPr>
              <w:tab/>
            </w:r>
            <w:r w:rsidR="006C05D4" w:rsidRPr="001D1294">
              <w:rPr>
                <w:rStyle w:val="Hyperlien"/>
                <w:noProof/>
                <w:shd w:val="clear" w:color="auto" w:fill="FFFFFF"/>
                <w:lang w:val="fr-CA"/>
              </w:rPr>
              <w:t>Intervention de la COPHAN sur les comédiens en situation de handicap et le droit au travail – janvier 2023</w:t>
            </w:r>
            <w:r w:rsidR="006C05D4">
              <w:rPr>
                <w:noProof/>
                <w:webHidden/>
              </w:rPr>
              <w:tab/>
            </w:r>
            <w:r w:rsidR="006C05D4">
              <w:rPr>
                <w:noProof/>
                <w:webHidden/>
              </w:rPr>
              <w:fldChar w:fldCharType="begin"/>
            </w:r>
            <w:r w:rsidR="006C05D4">
              <w:rPr>
                <w:noProof/>
                <w:webHidden/>
              </w:rPr>
              <w:instrText xml:space="preserve"> PAGEREF _Toc135060417 \h </w:instrText>
            </w:r>
            <w:r w:rsidR="006C05D4">
              <w:rPr>
                <w:noProof/>
                <w:webHidden/>
              </w:rPr>
            </w:r>
            <w:r w:rsidR="006C05D4">
              <w:rPr>
                <w:noProof/>
                <w:webHidden/>
              </w:rPr>
              <w:fldChar w:fldCharType="separate"/>
            </w:r>
            <w:r w:rsidR="001402EB">
              <w:rPr>
                <w:noProof/>
                <w:webHidden/>
              </w:rPr>
              <w:t>54</w:t>
            </w:r>
            <w:r w:rsidR="006C05D4">
              <w:rPr>
                <w:noProof/>
                <w:webHidden/>
              </w:rPr>
              <w:fldChar w:fldCharType="end"/>
            </w:r>
          </w:hyperlink>
        </w:p>
        <w:p w14:paraId="7D79A964" w14:textId="671598C8" w:rsidR="006C05D4" w:rsidRDefault="00000000">
          <w:pPr>
            <w:pStyle w:val="TM1"/>
            <w:tabs>
              <w:tab w:val="left" w:pos="480"/>
              <w:tab w:val="right" w:leader="dot" w:pos="9350"/>
            </w:tabs>
            <w:rPr>
              <w:noProof/>
            </w:rPr>
          </w:pPr>
          <w:hyperlink w:anchor="_Toc135060418" w:history="1">
            <w:r w:rsidR="006C05D4" w:rsidRPr="001D1294">
              <w:rPr>
                <w:rStyle w:val="Hyperlien"/>
                <w:noProof/>
              </w:rPr>
              <w:t>4</w:t>
            </w:r>
            <w:r w:rsidR="006C05D4">
              <w:rPr>
                <w:noProof/>
              </w:rPr>
              <w:tab/>
            </w:r>
            <w:r w:rsidR="006C05D4" w:rsidRPr="001D1294">
              <w:rPr>
                <w:rStyle w:val="Hyperlien"/>
                <w:noProof/>
              </w:rPr>
              <w:t>Le</w:t>
            </w:r>
            <w:r w:rsidR="006C05D4" w:rsidRPr="001D1294">
              <w:rPr>
                <w:rStyle w:val="Hyperlien"/>
                <w:noProof/>
                <w:shd w:val="clear" w:color="auto" w:fill="FFFFFF"/>
              </w:rPr>
              <w:t>s perspectives pour 2023-2024</w:t>
            </w:r>
            <w:r w:rsidR="006C05D4">
              <w:rPr>
                <w:noProof/>
                <w:webHidden/>
              </w:rPr>
              <w:tab/>
            </w:r>
            <w:r w:rsidR="006C05D4">
              <w:rPr>
                <w:noProof/>
                <w:webHidden/>
              </w:rPr>
              <w:fldChar w:fldCharType="begin"/>
            </w:r>
            <w:r w:rsidR="006C05D4">
              <w:rPr>
                <w:noProof/>
                <w:webHidden/>
              </w:rPr>
              <w:instrText xml:space="preserve"> PAGEREF _Toc135060418 \h </w:instrText>
            </w:r>
            <w:r w:rsidR="006C05D4">
              <w:rPr>
                <w:noProof/>
                <w:webHidden/>
              </w:rPr>
            </w:r>
            <w:r w:rsidR="006C05D4">
              <w:rPr>
                <w:noProof/>
                <w:webHidden/>
              </w:rPr>
              <w:fldChar w:fldCharType="separate"/>
            </w:r>
            <w:r w:rsidR="001402EB">
              <w:rPr>
                <w:noProof/>
                <w:webHidden/>
              </w:rPr>
              <w:t>54</w:t>
            </w:r>
            <w:r w:rsidR="006C05D4">
              <w:rPr>
                <w:noProof/>
                <w:webHidden/>
              </w:rPr>
              <w:fldChar w:fldCharType="end"/>
            </w:r>
          </w:hyperlink>
        </w:p>
        <w:p w14:paraId="78163D46" w14:textId="4CCECA95" w:rsidR="006C05D4" w:rsidRDefault="006C05D4">
          <w:r>
            <w:rPr>
              <w:b/>
              <w:bCs/>
              <w:lang w:val="fr-FR"/>
            </w:rPr>
            <w:fldChar w:fldCharType="end"/>
          </w:r>
        </w:p>
      </w:sdtContent>
    </w:sdt>
    <w:p w14:paraId="5A938DE5" w14:textId="77777777" w:rsidR="006C05D4" w:rsidRDefault="006C05D4">
      <w:pPr>
        <w:jc w:val="left"/>
        <w:rPr>
          <w:rFonts w:eastAsia="Times New Roman" w:cs="Arial"/>
          <w:b/>
          <w:color w:val="242424"/>
          <w:sz w:val="28"/>
          <w:szCs w:val="24"/>
          <w:bdr w:val="none" w:sz="0" w:space="0" w:color="auto" w:frame="1"/>
          <w:lang w:val="fr-CA" w:eastAsia="fr-CA"/>
        </w:rPr>
      </w:pPr>
      <w:r>
        <w:rPr>
          <w:rFonts w:cs="Arial"/>
          <w:b/>
          <w:color w:val="242424"/>
          <w:sz w:val="28"/>
          <w:bdr w:val="none" w:sz="0" w:space="0" w:color="auto" w:frame="1"/>
        </w:rPr>
        <w:br w:type="page"/>
      </w:r>
    </w:p>
    <w:p w14:paraId="04EC6835" w14:textId="76151D66" w:rsidR="0009168E" w:rsidRDefault="0009168E" w:rsidP="00F348AF">
      <w:pPr>
        <w:pStyle w:val="Titre"/>
      </w:pPr>
      <w:bookmarkStart w:id="0" w:name="_Toc106095144"/>
      <w:bookmarkStart w:id="1" w:name="_Toc135060347"/>
      <w:r w:rsidRPr="0009168E">
        <w:lastRenderedPageBreak/>
        <w:t>Liste des abréviations</w:t>
      </w:r>
      <w:bookmarkEnd w:id="0"/>
      <w:bookmarkEnd w:id="1"/>
    </w:p>
    <w:p w14:paraId="719DBE3C" w14:textId="77777777" w:rsidR="004B5CEF" w:rsidRDefault="004B5CEF" w:rsidP="0009168E">
      <w:pPr>
        <w:spacing w:after="0" w:line="240" w:lineRule="auto"/>
        <w:rPr>
          <w:rFonts w:cs="Arial"/>
          <w:szCs w:val="24"/>
          <w:lang w:val="fr-CA"/>
        </w:rPr>
      </w:pPr>
    </w:p>
    <w:p w14:paraId="4189E338" w14:textId="7CF22C63" w:rsidR="0009168E" w:rsidRPr="005D0519" w:rsidRDefault="0009168E" w:rsidP="0009168E">
      <w:pPr>
        <w:spacing w:after="0" w:line="240" w:lineRule="auto"/>
        <w:rPr>
          <w:rFonts w:cs="Arial"/>
          <w:lang w:val="fr-CA"/>
        </w:rPr>
      </w:pPr>
      <w:r w:rsidRPr="005D0519">
        <w:rPr>
          <w:rFonts w:cs="Arial"/>
          <w:lang w:val="fr-CA"/>
        </w:rPr>
        <w:t>AQEIPS : Association québécoise pour l'équité et l'inclusion au postsecondaire</w:t>
      </w:r>
    </w:p>
    <w:p w14:paraId="37A30034" w14:textId="77777777" w:rsidR="0009168E" w:rsidRPr="005D0519" w:rsidRDefault="0009168E" w:rsidP="0009168E">
      <w:pPr>
        <w:spacing w:after="0" w:line="240" w:lineRule="auto"/>
        <w:rPr>
          <w:rFonts w:cs="Arial"/>
          <w:lang w:val="fr-CA"/>
        </w:rPr>
      </w:pPr>
      <w:r w:rsidRPr="005D0519">
        <w:rPr>
          <w:rFonts w:cs="Arial"/>
          <w:lang w:val="fr-CA"/>
        </w:rPr>
        <w:t>AQPEHV : Association québécoise des parents d’enfants handicapés visuels</w:t>
      </w:r>
    </w:p>
    <w:p w14:paraId="034BA5DC" w14:textId="77777777" w:rsidR="0009168E" w:rsidRPr="005D0519" w:rsidRDefault="0009168E" w:rsidP="0009168E">
      <w:pPr>
        <w:spacing w:after="0" w:line="240" w:lineRule="auto"/>
        <w:rPr>
          <w:rFonts w:cs="Arial"/>
          <w:lang w:val="fr-CA"/>
        </w:rPr>
      </w:pPr>
      <w:r w:rsidRPr="005D0519">
        <w:rPr>
          <w:rFonts w:cs="Arial"/>
          <w:lang w:val="fr-CA"/>
        </w:rPr>
        <w:t>AQPPT : Association québécoise des personnes de petite taille</w:t>
      </w:r>
    </w:p>
    <w:p w14:paraId="082689AB" w14:textId="77777777" w:rsidR="0009168E" w:rsidRPr="005D0519" w:rsidRDefault="0009168E" w:rsidP="0009168E">
      <w:pPr>
        <w:spacing w:after="0" w:line="240" w:lineRule="auto"/>
        <w:rPr>
          <w:rFonts w:cs="Arial"/>
          <w:lang w:val="fr-CA"/>
        </w:rPr>
      </w:pPr>
      <w:r w:rsidRPr="005D0519">
        <w:rPr>
          <w:rFonts w:cs="Arial"/>
          <w:lang w:val="fr-CA"/>
        </w:rPr>
        <w:t>AQRIPH : Alliance québécoise des regroupements régionaux pour l’intégration des personnes handicapées</w:t>
      </w:r>
    </w:p>
    <w:p w14:paraId="15E916B1" w14:textId="266E15CA" w:rsidR="004F16C2" w:rsidRPr="007753A4" w:rsidRDefault="004F16C2" w:rsidP="0009168E">
      <w:pPr>
        <w:spacing w:after="0" w:line="240" w:lineRule="auto"/>
        <w:rPr>
          <w:rFonts w:cs="Arial"/>
          <w:shd w:val="clear" w:color="auto" w:fill="FFFFFF"/>
          <w:lang w:val="fr-CA"/>
        </w:rPr>
      </w:pPr>
      <w:r w:rsidRPr="007753A4">
        <w:rPr>
          <w:rFonts w:cs="Arial"/>
          <w:shd w:val="clear" w:color="auto" w:fill="FFFFFF"/>
          <w:lang w:val="fr-CA"/>
        </w:rPr>
        <w:t>AMM : Aide médicale à mourir</w:t>
      </w:r>
    </w:p>
    <w:p w14:paraId="787513FC" w14:textId="6D4E5B92" w:rsidR="004F16C2" w:rsidRPr="007753A4" w:rsidRDefault="004F16C2" w:rsidP="0009168E">
      <w:pPr>
        <w:spacing w:after="0" w:line="240" w:lineRule="auto"/>
        <w:rPr>
          <w:rFonts w:cs="Arial"/>
          <w:shd w:val="clear" w:color="auto" w:fill="FFFFFF"/>
          <w:lang w:val="fr-CA"/>
        </w:rPr>
      </w:pPr>
      <w:r w:rsidRPr="007753A4">
        <w:rPr>
          <w:rFonts w:cs="Arial"/>
          <w:shd w:val="clear" w:color="auto" w:fill="FFFFFF"/>
          <w:lang w:val="fr-CA"/>
        </w:rPr>
        <w:t>AMV : Aide médicale à vivre</w:t>
      </w:r>
    </w:p>
    <w:p w14:paraId="022A21FD" w14:textId="4CA5F65C" w:rsidR="00992237" w:rsidRPr="007753A4" w:rsidRDefault="00992237" w:rsidP="0009168E">
      <w:pPr>
        <w:spacing w:after="0" w:line="240" w:lineRule="auto"/>
        <w:rPr>
          <w:rFonts w:cs="Arial"/>
          <w:shd w:val="clear" w:color="auto" w:fill="FFFFFF"/>
          <w:lang w:val="fr-CA"/>
        </w:rPr>
      </w:pPr>
      <w:r w:rsidRPr="007753A4">
        <w:rPr>
          <w:rFonts w:cs="Arial"/>
          <w:shd w:val="clear" w:color="auto" w:fill="FFFFFF"/>
          <w:lang w:val="fr-CA"/>
        </w:rPr>
        <w:t xml:space="preserve">ASEQ : Association pour la santé environnementale du Québec </w:t>
      </w:r>
    </w:p>
    <w:p w14:paraId="241BC330" w14:textId="7F448187" w:rsidR="0009168E" w:rsidRPr="007753A4" w:rsidRDefault="0009168E" w:rsidP="0009168E">
      <w:pPr>
        <w:spacing w:after="0" w:line="240" w:lineRule="auto"/>
        <w:rPr>
          <w:rFonts w:cs="Arial"/>
          <w:lang w:val="fr-CA"/>
        </w:rPr>
      </w:pPr>
      <w:r w:rsidRPr="007753A4">
        <w:rPr>
          <w:rFonts w:cs="Arial"/>
          <w:lang w:val="fr-CA"/>
        </w:rPr>
        <w:t>CA : Conseil d’administration</w:t>
      </w:r>
    </w:p>
    <w:p w14:paraId="581BD0F8" w14:textId="77777777" w:rsidR="0009168E" w:rsidRPr="007753A4" w:rsidRDefault="0009168E" w:rsidP="0009168E">
      <w:pPr>
        <w:spacing w:after="0" w:line="240" w:lineRule="auto"/>
        <w:rPr>
          <w:rFonts w:cs="Arial"/>
          <w:lang w:val="fr-CA"/>
        </w:rPr>
      </w:pPr>
      <w:r w:rsidRPr="007753A4">
        <w:rPr>
          <w:rFonts w:cs="Arial"/>
          <w:lang w:val="fr-CA"/>
        </w:rPr>
        <w:t>CDPDJ : Commission des droits de la personne et des droits de la jeunesse</w:t>
      </w:r>
    </w:p>
    <w:p w14:paraId="6060456C" w14:textId="77777777" w:rsidR="0009168E" w:rsidRPr="007753A4" w:rsidRDefault="0009168E" w:rsidP="0009168E">
      <w:pPr>
        <w:spacing w:after="0" w:line="240" w:lineRule="auto"/>
        <w:rPr>
          <w:rFonts w:cs="Arial"/>
          <w:lang w:val="fr-CA"/>
        </w:rPr>
      </w:pPr>
      <w:r w:rsidRPr="007753A4">
        <w:rPr>
          <w:rFonts w:cs="Arial"/>
          <w:lang w:val="fr-CA"/>
        </w:rPr>
        <w:t>COSME : Réseau communautaire en santé mentale</w:t>
      </w:r>
    </w:p>
    <w:p w14:paraId="311729DE" w14:textId="1672F6F1" w:rsidR="00CD3466" w:rsidRPr="007753A4" w:rsidRDefault="00CD3466" w:rsidP="0009168E">
      <w:pPr>
        <w:spacing w:after="0" w:line="240" w:lineRule="auto"/>
        <w:rPr>
          <w:rFonts w:cs="Arial"/>
          <w:lang w:val="fr-CA"/>
        </w:rPr>
      </w:pPr>
      <w:r w:rsidRPr="007753A4">
        <w:rPr>
          <w:rFonts w:cs="Arial"/>
          <w:lang w:val="fr-CA"/>
        </w:rPr>
        <w:t>CRCMHA : Chaire de recherche du Canada sur les médias, les handicaps et les (auto) représentations</w:t>
      </w:r>
    </w:p>
    <w:p w14:paraId="68543558" w14:textId="390313A2" w:rsidR="0009168E" w:rsidRPr="005D0519" w:rsidRDefault="0009168E" w:rsidP="0009168E">
      <w:pPr>
        <w:spacing w:after="0" w:line="240" w:lineRule="auto"/>
        <w:rPr>
          <w:rFonts w:cs="Arial"/>
          <w:lang w:val="fr-CA"/>
        </w:rPr>
      </w:pPr>
      <w:r w:rsidRPr="005D0519">
        <w:rPr>
          <w:rFonts w:cs="Arial"/>
          <w:lang w:val="fr-CA"/>
        </w:rPr>
        <w:t>CSE : C</w:t>
      </w:r>
      <w:r w:rsidR="00F3529D" w:rsidRPr="005D0519">
        <w:rPr>
          <w:rFonts w:cs="Arial"/>
          <w:lang w:val="fr-CA"/>
        </w:rPr>
        <w:t>onseil supérieur de l’éducation</w:t>
      </w:r>
    </w:p>
    <w:p w14:paraId="31EBBCE6" w14:textId="6AC387DA" w:rsidR="005F7E9D" w:rsidRPr="005D0519" w:rsidRDefault="005F7E9D" w:rsidP="0009168E">
      <w:pPr>
        <w:spacing w:after="0" w:line="240" w:lineRule="auto"/>
        <w:rPr>
          <w:rFonts w:cs="Arial"/>
          <w:lang w:val="fr-CA"/>
        </w:rPr>
      </w:pPr>
      <w:r w:rsidRPr="005D0519">
        <w:rPr>
          <w:rFonts w:cs="Arial"/>
          <w:lang w:val="fr-CA"/>
        </w:rPr>
        <w:t>FIPHFP : Fonds d’insertion des personnes handicapées dans la fonction publique</w:t>
      </w:r>
    </w:p>
    <w:p w14:paraId="76689CFD" w14:textId="13189A7F" w:rsidR="0009168E" w:rsidRPr="005D0519" w:rsidRDefault="0009168E" w:rsidP="0009168E">
      <w:pPr>
        <w:spacing w:after="0" w:line="240" w:lineRule="auto"/>
        <w:rPr>
          <w:rFonts w:cs="Arial"/>
          <w:lang w:val="fr-CA"/>
        </w:rPr>
      </w:pPr>
      <w:r w:rsidRPr="005D0519">
        <w:rPr>
          <w:rFonts w:cs="Arial"/>
          <w:lang w:val="fr-CA"/>
        </w:rPr>
        <w:t>FMPDAQ : Fédération des Mouvements Personne d’abord du Québec</w:t>
      </w:r>
    </w:p>
    <w:p w14:paraId="265B9FC8" w14:textId="77777777" w:rsidR="0009168E" w:rsidRPr="005D0519" w:rsidRDefault="0009168E" w:rsidP="0009168E">
      <w:pPr>
        <w:spacing w:after="0" w:line="240" w:lineRule="auto"/>
        <w:rPr>
          <w:rFonts w:cs="Arial"/>
          <w:lang w:val="fr-CA"/>
        </w:rPr>
      </w:pPr>
      <w:r w:rsidRPr="005D0519">
        <w:rPr>
          <w:rFonts w:cs="Arial"/>
          <w:lang w:val="fr-CA"/>
        </w:rPr>
        <w:t>FQA : Fédération québécoise de l’autisme</w:t>
      </w:r>
    </w:p>
    <w:p w14:paraId="240D8311" w14:textId="77777777" w:rsidR="0009168E" w:rsidRPr="005D0519" w:rsidRDefault="0009168E" w:rsidP="0009168E">
      <w:pPr>
        <w:spacing w:after="0" w:line="240" w:lineRule="auto"/>
        <w:rPr>
          <w:rFonts w:cs="Arial"/>
          <w:lang w:val="fr-CA"/>
        </w:rPr>
      </w:pPr>
      <w:r w:rsidRPr="005D0519">
        <w:rPr>
          <w:rFonts w:cs="Arial"/>
          <w:lang w:val="fr-CA"/>
        </w:rPr>
        <w:t>GCAS : Groupe de concertation en adaptation scolaire</w:t>
      </w:r>
    </w:p>
    <w:p w14:paraId="27944D34" w14:textId="77777777" w:rsidR="0009168E" w:rsidRPr="005D0519" w:rsidRDefault="0009168E" w:rsidP="0009168E">
      <w:pPr>
        <w:spacing w:after="0" w:line="240" w:lineRule="auto"/>
        <w:rPr>
          <w:rFonts w:cs="Arial"/>
          <w:lang w:val="fr-CA"/>
        </w:rPr>
      </w:pPr>
      <w:r w:rsidRPr="005D0519">
        <w:rPr>
          <w:rFonts w:cs="Arial"/>
          <w:lang w:val="fr-CA"/>
        </w:rPr>
        <w:t xml:space="preserve">MSSS : </w:t>
      </w:r>
      <w:proofErr w:type="gramStart"/>
      <w:r w:rsidRPr="005D0519">
        <w:rPr>
          <w:rFonts w:cs="Arial"/>
          <w:lang w:val="fr-CA"/>
        </w:rPr>
        <w:t>Ministère</w:t>
      </w:r>
      <w:proofErr w:type="gramEnd"/>
      <w:r w:rsidRPr="005D0519">
        <w:rPr>
          <w:rFonts w:cs="Arial"/>
          <w:lang w:val="fr-CA"/>
        </w:rPr>
        <w:t xml:space="preserve"> de la Santé et des Services sociaux</w:t>
      </w:r>
    </w:p>
    <w:p w14:paraId="7F627F9B" w14:textId="77777777" w:rsidR="0009168E" w:rsidRPr="005D0519" w:rsidRDefault="0009168E" w:rsidP="0009168E">
      <w:pPr>
        <w:spacing w:after="0" w:line="240" w:lineRule="auto"/>
        <w:rPr>
          <w:rFonts w:cs="Arial"/>
          <w:bCs/>
          <w:lang w:val="fr-CA" w:bidi="fr-FR"/>
        </w:rPr>
      </w:pPr>
      <w:r w:rsidRPr="005D0519">
        <w:rPr>
          <w:rFonts w:cs="Arial"/>
          <w:lang w:val="fr-CA"/>
        </w:rPr>
        <w:t xml:space="preserve">MTESS : </w:t>
      </w:r>
      <w:r w:rsidRPr="005D0519">
        <w:rPr>
          <w:rFonts w:cs="Arial"/>
          <w:bCs/>
          <w:lang w:val="fr-CA" w:bidi="fr-FR"/>
        </w:rPr>
        <w:t>Ministère du Travail, de l’Emploi et de la Solidarité sociale</w:t>
      </w:r>
    </w:p>
    <w:p w14:paraId="00C65499" w14:textId="77777777" w:rsidR="0009168E" w:rsidRPr="005D0519" w:rsidRDefault="0009168E" w:rsidP="0009168E">
      <w:pPr>
        <w:spacing w:after="0" w:line="240" w:lineRule="auto"/>
        <w:rPr>
          <w:rFonts w:cs="Arial"/>
          <w:lang w:val="fr-CA"/>
        </w:rPr>
      </w:pPr>
      <w:r w:rsidRPr="005D0519">
        <w:rPr>
          <w:rFonts w:cs="Arial"/>
          <w:lang w:val="fr-CA"/>
        </w:rPr>
        <w:t xml:space="preserve">MTQ : </w:t>
      </w:r>
      <w:proofErr w:type="gramStart"/>
      <w:r w:rsidRPr="005D0519">
        <w:rPr>
          <w:rFonts w:cs="Arial"/>
          <w:lang w:val="fr-CA"/>
        </w:rPr>
        <w:t>Ministère</w:t>
      </w:r>
      <w:proofErr w:type="gramEnd"/>
      <w:r w:rsidRPr="005D0519">
        <w:rPr>
          <w:rFonts w:cs="Arial"/>
          <w:lang w:val="fr-CA"/>
        </w:rPr>
        <w:t xml:space="preserve"> des Transports du Québec</w:t>
      </w:r>
    </w:p>
    <w:p w14:paraId="70FCF01D" w14:textId="24BF75E4" w:rsidR="00FD272A" w:rsidRPr="005D0519" w:rsidRDefault="00FD272A" w:rsidP="0009168E">
      <w:pPr>
        <w:spacing w:after="0" w:line="240" w:lineRule="auto"/>
        <w:rPr>
          <w:rFonts w:cs="Arial"/>
          <w:lang w:val="fr-CA"/>
        </w:rPr>
      </w:pPr>
      <w:r w:rsidRPr="005D0519">
        <w:rPr>
          <w:rFonts w:cs="Arial"/>
          <w:lang w:val="fr-CA"/>
        </w:rPr>
        <w:t>OCTH : Obligation d’emploi des travailleurs handicapées</w:t>
      </w:r>
    </w:p>
    <w:p w14:paraId="53A82BA7" w14:textId="12FF8E25" w:rsidR="0009168E" w:rsidRPr="005D0519" w:rsidRDefault="0009168E" w:rsidP="0009168E">
      <w:pPr>
        <w:spacing w:after="0" w:line="240" w:lineRule="auto"/>
        <w:rPr>
          <w:rFonts w:cs="Arial"/>
          <w:lang w:val="fr-CA"/>
        </w:rPr>
      </w:pPr>
      <w:r w:rsidRPr="005D0519">
        <w:rPr>
          <w:rFonts w:cs="Arial"/>
          <w:lang w:val="fr-CA"/>
        </w:rPr>
        <w:t>OPHQ : Office des personnes handicapées du Québec</w:t>
      </w:r>
    </w:p>
    <w:p w14:paraId="2355CD1B" w14:textId="3C074344" w:rsidR="007B4A12" w:rsidRPr="005D0519" w:rsidRDefault="007B4A12" w:rsidP="0009168E">
      <w:pPr>
        <w:spacing w:after="0" w:line="240" w:lineRule="auto"/>
        <w:rPr>
          <w:rFonts w:cs="Arial"/>
          <w:lang w:val="fr-CA"/>
        </w:rPr>
      </w:pPr>
      <w:r w:rsidRPr="005D0519">
        <w:rPr>
          <w:rFonts w:cs="Arial"/>
          <w:lang w:val="fr-CA"/>
        </w:rPr>
        <w:t>OMS : Organisation mondiale de la santé</w:t>
      </w:r>
    </w:p>
    <w:p w14:paraId="5E2BB13E" w14:textId="450541C1" w:rsidR="00235D89" w:rsidRPr="005D0519" w:rsidRDefault="00235D89" w:rsidP="0009168E">
      <w:pPr>
        <w:spacing w:after="0" w:line="240" w:lineRule="auto"/>
        <w:rPr>
          <w:rFonts w:cs="Arial"/>
          <w:lang w:val="fr-CA"/>
        </w:rPr>
      </w:pPr>
      <w:r w:rsidRPr="005D0519">
        <w:rPr>
          <w:rFonts w:cs="Arial"/>
          <w:lang w:val="fr-CA"/>
        </w:rPr>
        <w:t xml:space="preserve">ONU : Organisation des </w:t>
      </w:r>
      <w:r w:rsidR="00AC70BB">
        <w:rPr>
          <w:rFonts w:cs="Arial"/>
          <w:lang w:val="fr-CA"/>
        </w:rPr>
        <w:t>N</w:t>
      </w:r>
      <w:r w:rsidRPr="005D0519">
        <w:rPr>
          <w:rFonts w:cs="Arial"/>
          <w:lang w:val="fr-CA"/>
        </w:rPr>
        <w:t>ations unies</w:t>
      </w:r>
    </w:p>
    <w:p w14:paraId="759F76BD" w14:textId="77777777" w:rsidR="0009168E" w:rsidRPr="005D0519" w:rsidRDefault="0009168E" w:rsidP="0009168E">
      <w:pPr>
        <w:spacing w:after="0" w:line="240" w:lineRule="auto"/>
        <w:rPr>
          <w:rFonts w:cs="Arial"/>
          <w:lang w:val="fr-CA"/>
        </w:rPr>
      </w:pPr>
      <w:r w:rsidRPr="005D0519">
        <w:rPr>
          <w:rFonts w:cs="Arial"/>
          <w:lang w:val="fr-CA"/>
        </w:rPr>
        <w:t>PAD : Programmation d’adaptation de domicile</w:t>
      </w:r>
    </w:p>
    <w:p w14:paraId="6CF70313" w14:textId="1094A2B9" w:rsidR="0015496C" w:rsidRPr="005D0519" w:rsidRDefault="0015496C" w:rsidP="0015496C">
      <w:pPr>
        <w:spacing w:after="0" w:line="240" w:lineRule="auto"/>
        <w:rPr>
          <w:rFonts w:cs="Arial"/>
          <w:bCs/>
          <w:lang w:val="fr-CA"/>
        </w:rPr>
      </w:pPr>
      <w:r w:rsidRPr="005D0519">
        <w:rPr>
          <w:rFonts w:cs="Arial"/>
          <w:bCs/>
          <w:lang w:val="fr-CA"/>
        </w:rPr>
        <w:t xml:space="preserve">PAGIEPS : Plan d'action gouvernemental pour l'inclusion économique et la participation sociale </w:t>
      </w:r>
    </w:p>
    <w:p w14:paraId="6E4702D5" w14:textId="721BD0B2" w:rsidR="00A702D3" w:rsidRPr="005D0519" w:rsidRDefault="00A702D3" w:rsidP="0009168E">
      <w:pPr>
        <w:spacing w:after="0" w:line="240" w:lineRule="auto"/>
        <w:rPr>
          <w:rFonts w:cs="Arial"/>
          <w:shd w:val="clear" w:color="auto" w:fill="FFFFFF"/>
          <w:lang w:val="fr-CA"/>
        </w:rPr>
      </w:pPr>
      <w:r w:rsidRPr="005D0519">
        <w:rPr>
          <w:rFonts w:cs="Arial"/>
          <w:shd w:val="clear" w:color="auto" w:fill="FFFFFF"/>
          <w:lang w:val="fr-CA"/>
        </w:rPr>
        <w:t>PCPH : Prestation canadienne pour les personnes handicapées</w:t>
      </w:r>
    </w:p>
    <w:p w14:paraId="289D8F67" w14:textId="3CFD925E" w:rsidR="004F16C2" w:rsidRPr="007753A4" w:rsidRDefault="004F16C2" w:rsidP="0009168E">
      <w:pPr>
        <w:spacing w:after="0" w:line="240" w:lineRule="auto"/>
        <w:rPr>
          <w:rFonts w:cs="Arial"/>
          <w:lang w:val="fr-CA"/>
        </w:rPr>
      </w:pPr>
      <w:r w:rsidRPr="005D0519">
        <w:rPr>
          <w:rFonts w:cs="Arial"/>
          <w:shd w:val="clear" w:color="auto" w:fill="FFFFFF"/>
          <w:lang w:val="fr-CA"/>
        </w:rPr>
        <w:t xml:space="preserve">PCU : Prestation canadienne </w:t>
      </w:r>
      <w:r w:rsidRPr="007753A4">
        <w:rPr>
          <w:rFonts w:cs="Arial"/>
          <w:shd w:val="clear" w:color="auto" w:fill="FFFFFF"/>
          <w:lang w:val="fr-CA"/>
        </w:rPr>
        <w:t>d’urgence</w:t>
      </w:r>
    </w:p>
    <w:p w14:paraId="5448AA6E" w14:textId="77777777" w:rsidR="0009168E" w:rsidRPr="007753A4" w:rsidRDefault="0009168E" w:rsidP="0009168E">
      <w:pPr>
        <w:spacing w:after="0" w:line="240" w:lineRule="auto"/>
        <w:rPr>
          <w:rFonts w:cs="Arial"/>
          <w:lang w:val="fr-CA"/>
        </w:rPr>
      </w:pPr>
      <w:r w:rsidRPr="007753A4">
        <w:rPr>
          <w:rFonts w:cs="Arial"/>
          <w:lang w:val="fr-CA"/>
        </w:rPr>
        <w:t>PMD : Politique de mobilité durable</w:t>
      </w:r>
    </w:p>
    <w:p w14:paraId="02BF15EE" w14:textId="77777777" w:rsidR="0009168E" w:rsidRPr="005D0519" w:rsidRDefault="0009168E" w:rsidP="0009168E">
      <w:pPr>
        <w:spacing w:after="0" w:line="240" w:lineRule="auto"/>
        <w:rPr>
          <w:rFonts w:cs="Arial"/>
          <w:lang w:val="fr-CA"/>
        </w:rPr>
      </w:pPr>
      <w:r w:rsidRPr="005D0519">
        <w:rPr>
          <w:rFonts w:cs="Arial"/>
          <w:lang w:val="fr-CA"/>
        </w:rPr>
        <w:t>PRB : Programme de revenu de base</w:t>
      </w:r>
    </w:p>
    <w:p w14:paraId="10833E92" w14:textId="77777777" w:rsidR="0009168E" w:rsidRPr="005D0519" w:rsidRDefault="0009168E" w:rsidP="0009168E">
      <w:pPr>
        <w:spacing w:after="0" w:line="240" w:lineRule="auto"/>
        <w:rPr>
          <w:rFonts w:cs="Arial"/>
          <w:bCs/>
          <w:lang w:val="fr-CA"/>
        </w:rPr>
      </w:pPr>
      <w:r w:rsidRPr="005D0519">
        <w:rPr>
          <w:rFonts w:cs="Arial"/>
          <w:bCs/>
          <w:lang w:val="fr-CA"/>
        </w:rPr>
        <w:t>RAPHGÎ : Regroupement des associations des personnes handicapées de la Gaspésie-Les-Îles</w:t>
      </w:r>
    </w:p>
    <w:p w14:paraId="7F8CC9B0" w14:textId="77777777" w:rsidR="00C6131A" w:rsidRPr="005D0519" w:rsidRDefault="00C6131A" w:rsidP="00C6131A">
      <w:pPr>
        <w:spacing w:after="0" w:line="240" w:lineRule="auto"/>
        <w:rPr>
          <w:rFonts w:cs="Arial"/>
          <w:szCs w:val="24"/>
          <w:lang w:val="fr-CA"/>
        </w:rPr>
      </w:pPr>
      <w:r w:rsidRPr="005D0519">
        <w:rPr>
          <w:rFonts w:cs="Arial"/>
          <w:szCs w:val="24"/>
          <w:lang w:val="fr-CA"/>
        </w:rPr>
        <w:t>RAAQ : Regroupement des aveugles et amblyopes du Québec</w:t>
      </w:r>
    </w:p>
    <w:p w14:paraId="6EABF58C" w14:textId="77777777" w:rsidR="003A54F0" w:rsidRPr="005D0519" w:rsidRDefault="0009168E" w:rsidP="003A54F0">
      <w:pPr>
        <w:spacing w:after="0" w:line="240" w:lineRule="auto"/>
        <w:rPr>
          <w:rFonts w:cs="Arial"/>
          <w:bCs/>
          <w:lang w:val="fr-CA"/>
        </w:rPr>
      </w:pPr>
      <w:r w:rsidRPr="005D0519">
        <w:rPr>
          <w:rFonts w:cs="Arial"/>
          <w:bCs/>
          <w:lang w:val="fr-CA"/>
        </w:rPr>
        <w:t>RAPLIQ : Regroupement des activistes pour l’inclusion au Québec</w:t>
      </w:r>
    </w:p>
    <w:p w14:paraId="156A42DA" w14:textId="28936C4E" w:rsidR="003A54F0" w:rsidRPr="005D0519" w:rsidRDefault="003A54F0" w:rsidP="0009168E">
      <w:pPr>
        <w:spacing w:after="0" w:line="240" w:lineRule="auto"/>
        <w:rPr>
          <w:rFonts w:cs="Arial"/>
          <w:lang w:val="fr-CA"/>
        </w:rPr>
      </w:pPr>
      <w:r w:rsidRPr="005D0519">
        <w:rPr>
          <w:rFonts w:cs="Arial"/>
          <w:lang w:val="fr-CA"/>
        </w:rPr>
        <w:t>ReQIS : Réseau québécois pour l’inclusion sociale des personnes sourdes et malentendantes</w:t>
      </w:r>
    </w:p>
    <w:p w14:paraId="4057CF6A" w14:textId="38921586" w:rsidR="0066403B" w:rsidRPr="005D0519" w:rsidRDefault="0009168E" w:rsidP="0066403B">
      <w:pPr>
        <w:spacing w:after="0" w:line="240" w:lineRule="auto"/>
        <w:rPr>
          <w:rFonts w:cs="Arial"/>
          <w:lang w:val="fr-CA"/>
        </w:rPr>
      </w:pPr>
      <w:r w:rsidRPr="005D0519">
        <w:rPr>
          <w:rFonts w:cs="Arial"/>
          <w:lang w:val="fr-CA"/>
        </w:rPr>
        <w:t xml:space="preserve">RUTA Montréal : Regroupement des Usagers du Transport </w:t>
      </w:r>
      <w:r w:rsidR="00AC70BB">
        <w:rPr>
          <w:rFonts w:cs="Arial"/>
          <w:lang w:val="fr-CA"/>
        </w:rPr>
        <w:t>a</w:t>
      </w:r>
      <w:r w:rsidRPr="005D0519">
        <w:rPr>
          <w:rFonts w:cs="Arial"/>
          <w:lang w:val="fr-CA"/>
        </w:rPr>
        <w:t>dapté et accessible de l'île de Montréal</w:t>
      </w:r>
    </w:p>
    <w:p w14:paraId="56B717FD" w14:textId="3210E4DB" w:rsidR="00E05852" w:rsidRPr="005D0519" w:rsidRDefault="00E05852" w:rsidP="0009168E">
      <w:pPr>
        <w:spacing w:after="0" w:line="240" w:lineRule="auto"/>
        <w:rPr>
          <w:rFonts w:eastAsia="Times New Roman" w:cs="Arial"/>
          <w:kern w:val="36"/>
          <w:lang w:val="fr-CA"/>
        </w:rPr>
      </w:pPr>
      <w:r w:rsidRPr="005D0519">
        <w:rPr>
          <w:rFonts w:cs="Arial"/>
          <w:lang w:val="fr-CA"/>
        </w:rPr>
        <w:t>SACAIS :</w:t>
      </w:r>
      <w:r w:rsidR="0066403B" w:rsidRPr="005D0519">
        <w:rPr>
          <w:rFonts w:eastAsia="Times New Roman" w:cs="Arial"/>
          <w:kern w:val="36"/>
          <w:lang w:val="fr-CA"/>
        </w:rPr>
        <w:t xml:space="preserve"> Secrétariat à l'action communautaire autonome et aux initiatives sociales</w:t>
      </w:r>
    </w:p>
    <w:p w14:paraId="52C79EFB" w14:textId="0ECC879F" w:rsidR="00F57D2D" w:rsidRPr="005D0519" w:rsidRDefault="00F57D2D" w:rsidP="0009168E">
      <w:pPr>
        <w:spacing w:after="0" w:line="240" w:lineRule="auto"/>
        <w:rPr>
          <w:rFonts w:cs="Arial"/>
          <w:lang w:val="fr-CA"/>
        </w:rPr>
      </w:pPr>
      <w:r w:rsidRPr="005D0519">
        <w:rPr>
          <w:rFonts w:cs="Arial"/>
          <w:lang w:val="fr-CA"/>
        </w:rPr>
        <w:t>SAD : Soutien à domicile</w:t>
      </w:r>
    </w:p>
    <w:p w14:paraId="78023FDE" w14:textId="79E49F7E" w:rsidR="00746DD5" w:rsidRPr="005D0519" w:rsidRDefault="00746DD5" w:rsidP="0009168E">
      <w:pPr>
        <w:spacing w:after="0" w:line="240" w:lineRule="auto"/>
        <w:rPr>
          <w:rFonts w:cs="Arial"/>
          <w:lang w:val="fr-CA"/>
        </w:rPr>
      </w:pPr>
      <w:r w:rsidRPr="005D0519">
        <w:rPr>
          <w:rFonts w:cs="Arial"/>
          <w:lang w:val="fr-CA"/>
        </w:rPr>
        <w:lastRenderedPageBreak/>
        <w:t>SCM : Sensibilité chimique multiple</w:t>
      </w:r>
    </w:p>
    <w:p w14:paraId="601DA5DB" w14:textId="6D5F31B1" w:rsidR="0009168E" w:rsidRPr="005D0519" w:rsidRDefault="0009168E" w:rsidP="0009168E">
      <w:pPr>
        <w:spacing w:after="0" w:line="240" w:lineRule="auto"/>
        <w:rPr>
          <w:rFonts w:cs="Arial"/>
          <w:lang w:val="fr-CA"/>
        </w:rPr>
      </w:pPr>
      <w:r w:rsidRPr="005D0519">
        <w:rPr>
          <w:rFonts w:cs="Arial"/>
          <w:lang w:val="fr-CA"/>
        </w:rPr>
        <w:t>SCSP Division Québec : Société canadienne de la sclérose en plaques – Division Québec</w:t>
      </w:r>
    </w:p>
    <w:p w14:paraId="6C709ECB" w14:textId="77777777" w:rsidR="0009168E" w:rsidRPr="005D0519" w:rsidRDefault="0009168E" w:rsidP="0009168E">
      <w:pPr>
        <w:spacing w:after="0" w:line="240" w:lineRule="auto"/>
        <w:rPr>
          <w:rFonts w:cs="Arial"/>
          <w:lang w:val="fr-CA"/>
        </w:rPr>
      </w:pPr>
      <w:r w:rsidRPr="005D0519">
        <w:rPr>
          <w:rFonts w:cs="Arial"/>
          <w:lang w:val="fr-CA"/>
        </w:rPr>
        <w:t xml:space="preserve">SQDI : Société québécoise de la déficience intellectuelle </w:t>
      </w:r>
    </w:p>
    <w:p w14:paraId="0E952022" w14:textId="109D2E67" w:rsidR="001A078C" w:rsidRPr="005D0519" w:rsidRDefault="001A078C" w:rsidP="0009168E">
      <w:pPr>
        <w:spacing w:after="0" w:line="240" w:lineRule="auto"/>
        <w:rPr>
          <w:rFonts w:cs="Arial"/>
          <w:lang w:val="fr-CA"/>
        </w:rPr>
      </w:pPr>
      <w:r w:rsidRPr="005D0519">
        <w:rPr>
          <w:rFonts w:cs="Arial"/>
          <w:lang w:val="fr-CA"/>
        </w:rPr>
        <w:t>STM : Société de transport de Montréal</w:t>
      </w:r>
    </w:p>
    <w:p w14:paraId="321C46B8" w14:textId="56575210" w:rsidR="00E34945" w:rsidRPr="005D0519" w:rsidRDefault="00E34945" w:rsidP="0009168E">
      <w:pPr>
        <w:spacing w:after="0" w:line="240" w:lineRule="auto"/>
        <w:rPr>
          <w:rFonts w:cs="Arial"/>
          <w:lang w:val="fr-CA"/>
        </w:rPr>
      </w:pPr>
      <w:r w:rsidRPr="005D0519">
        <w:rPr>
          <w:rFonts w:cs="Arial"/>
          <w:lang w:val="fr-CA"/>
        </w:rPr>
        <w:t>TA : Transport adapté</w:t>
      </w:r>
    </w:p>
    <w:p w14:paraId="57AE3D6A" w14:textId="2C9797ED" w:rsidR="00814DDE" w:rsidRDefault="00235D89" w:rsidP="0009168E">
      <w:pPr>
        <w:spacing w:after="0" w:line="240" w:lineRule="auto"/>
        <w:rPr>
          <w:rFonts w:cs="Arial"/>
          <w:lang w:val="fr-CA"/>
        </w:rPr>
      </w:pPr>
      <w:r w:rsidRPr="005D0519">
        <w:rPr>
          <w:rFonts w:cs="Arial"/>
          <w:lang w:val="fr-CA"/>
        </w:rPr>
        <w:t>UQAM : Université du Québec à Montréal</w:t>
      </w:r>
    </w:p>
    <w:p w14:paraId="4EAC24EE" w14:textId="77777777" w:rsidR="00814DDE" w:rsidRDefault="00814DDE">
      <w:pPr>
        <w:rPr>
          <w:rFonts w:cs="Arial"/>
          <w:lang w:val="fr-CA"/>
        </w:rPr>
      </w:pPr>
      <w:r>
        <w:rPr>
          <w:rFonts w:cs="Arial"/>
          <w:lang w:val="fr-CA"/>
        </w:rPr>
        <w:br w:type="page"/>
      </w:r>
    </w:p>
    <w:p w14:paraId="0C5CC065" w14:textId="7790D618" w:rsidR="00B63B37" w:rsidRPr="00EF63A9" w:rsidRDefault="00B63B37" w:rsidP="00F348AF">
      <w:pPr>
        <w:pStyle w:val="Titre"/>
      </w:pPr>
      <w:bookmarkStart w:id="2" w:name="_Toc106095145"/>
      <w:bookmarkStart w:id="3" w:name="_Toc135060348"/>
      <w:bookmarkStart w:id="4" w:name="_Hlk131758425"/>
      <w:r w:rsidRPr="00EF63A9">
        <w:lastRenderedPageBreak/>
        <w:t>Mot du président</w:t>
      </w:r>
      <w:bookmarkEnd w:id="2"/>
      <w:bookmarkEnd w:id="3"/>
    </w:p>
    <w:bookmarkEnd w:id="4"/>
    <w:p w14:paraId="5D4DA839" w14:textId="77777777" w:rsidR="00B63B37" w:rsidRPr="00B63B37" w:rsidRDefault="00B63B37" w:rsidP="00B63B37">
      <w:pPr>
        <w:spacing w:line="360" w:lineRule="auto"/>
        <w:contextualSpacing/>
        <w:rPr>
          <w:rFonts w:cs="Arial"/>
          <w:szCs w:val="24"/>
          <w:lang w:val="fr-CA"/>
        </w:rPr>
      </w:pPr>
    </w:p>
    <w:p w14:paraId="073B8221" w14:textId="77777777" w:rsidR="00B63B37" w:rsidRPr="00B63B37" w:rsidRDefault="00B63B37" w:rsidP="00B63B37">
      <w:pPr>
        <w:rPr>
          <w:rFonts w:cs="Arial"/>
          <w:szCs w:val="24"/>
          <w:lang w:val="fr-FR"/>
        </w:rPr>
      </w:pPr>
      <w:r w:rsidRPr="00B63B37">
        <w:rPr>
          <w:rFonts w:cs="Arial"/>
          <w:noProof/>
          <w:szCs w:val="24"/>
          <w:lang w:val="fr-FR"/>
        </w:rPr>
        <w:drawing>
          <wp:inline distT="0" distB="0" distL="0" distR="0" wp14:anchorId="2D47C6D1" wp14:editId="35A302B0">
            <wp:extent cx="1428750" cy="1428750"/>
            <wp:effectExtent l="0" t="0" r="0" b="0"/>
            <wp:docPr id="1" name="Image 1" descr="Une image contenant personne, groupe, personnes, cost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groupe, personnes, costum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10FBE34A" w14:textId="4532392D" w:rsidR="00B63B37" w:rsidRPr="00B63B37" w:rsidRDefault="00B63B37" w:rsidP="00B63B37">
      <w:pPr>
        <w:rPr>
          <w:rFonts w:cs="Arial"/>
          <w:szCs w:val="24"/>
          <w:lang w:val="fr-FR"/>
        </w:rPr>
      </w:pPr>
      <w:r w:rsidRPr="00B63B37">
        <w:rPr>
          <w:rFonts w:cs="Arial"/>
          <w:szCs w:val="24"/>
          <w:lang w:val="fr-FR"/>
        </w:rPr>
        <w:t>Après deux années comme président intérimaire, j’ai le plaisir de m’adresser à vous comme président élu. La dernière année fut placée sous le signe de l’action. La COPHAN est redevenue ce qu’elle a déjà été et ce qu’elle devrait toujours être, un organisme actif, proactif et voué à l’inclusion des personnes en situation de handicap. Tout cela a été rendu possible grâce aux contributions de mes collègues membres du conseil d’administration : Anne-Marie Paradis (ReQIS)</w:t>
      </w:r>
      <w:r w:rsidR="00EB5AAB">
        <w:rPr>
          <w:rFonts w:cs="Arial"/>
          <w:szCs w:val="24"/>
          <w:lang w:val="fr-FR"/>
        </w:rPr>
        <w:t>,</w:t>
      </w:r>
      <w:r w:rsidRPr="00B63B37">
        <w:rPr>
          <w:rFonts w:cs="Arial"/>
          <w:szCs w:val="24"/>
          <w:lang w:val="fr-FR"/>
        </w:rPr>
        <w:t xml:space="preserve"> vice-présidente, Kristen Robillard (SCSP Québec)</w:t>
      </w:r>
      <w:r w:rsidR="00EB5AAB">
        <w:rPr>
          <w:rFonts w:cs="Arial"/>
          <w:szCs w:val="24"/>
          <w:lang w:val="fr-FR"/>
        </w:rPr>
        <w:t>,</w:t>
      </w:r>
      <w:r w:rsidRPr="00B63B37">
        <w:rPr>
          <w:rFonts w:cs="Arial"/>
          <w:szCs w:val="24"/>
          <w:lang w:val="fr-FR"/>
        </w:rPr>
        <w:t xml:space="preserve"> trésorière, Geneviève Genest (AQPEHV)</w:t>
      </w:r>
      <w:r w:rsidR="00EB5AAB">
        <w:rPr>
          <w:rFonts w:cs="Arial"/>
          <w:szCs w:val="24"/>
          <w:lang w:val="fr-FR"/>
        </w:rPr>
        <w:t>,</w:t>
      </w:r>
      <w:r w:rsidRPr="00B63B37">
        <w:rPr>
          <w:rFonts w:cs="Arial"/>
          <w:szCs w:val="24"/>
          <w:lang w:val="fr-FR"/>
        </w:rPr>
        <w:t xml:space="preserve"> secrétaire, Ghislain Gagnon (RAPHG</w:t>
      </w:r>
      <w:r w:rsidR="007753A4">
        <w:rPr>
          <w:rFonts w:cs="Arial"/>
          <w:szCs w:val="24"/>
          <w:lang w:val="fr-FR"/>
        </w:rPr>
        <w:t>Î</w:t>
      </w:r>
      <w:r w:rsidRPr="00B63B37">
        <w:rPr>
          <w:rFonts w:cs="Arial"/>
          <w:szCs w:val="24"/>
          <w:lang w:val="fr-FR"/>
        </w:rPr>
        <w:t>)</w:t>
      </w:r>
      <w:r w:rsidR="00EB5AAB">
        <w:rPr>
          <w:rFonts w:cs="Arial"/>
          <w:szCs w:val="24"/>
          <w:lang w:val="fr-FR"/>
        </w:rPr>
        <w:t>,</w:t>
      </w:r>
      <w:r w:rsidRPr="00B63B37">
        <w:rPr>
          <w:rFonts w:cs="Arial"/>
          <w:szCs w:val="24"/>
          <w:lang w:val="fr-FR"/>
        </w:rPr>
        <w:t xml:space="preserve"> administrateur, Steven Laperrière (RAPLIQ)</w:t>
      </w:r>
      <w:r w:rsidR="00EB5AAB">
        <w:rPr>
          <w:rFonts w:cs="Arial"/>
          <w:szCs w:val="24"/>
          <w:lang w:val="fr-FR"/>
        </w:rPr>
        <w:t>,</w:t>
      </w:r>
      <w:r w:rsidRPr="00B63B37">
        <w:rPr>
          <w:rFonts w:cs="Arial"/>
          <w:szCs w:val="24"/>
          <w:lang w:val="fr-FR"/>
        </w:rPr>
        <w:t xml:space="preserve"> administrateur, Benoit Racette (Finautonome)</w:t>
      </w:r>
      <w:r w:rsidR="00EB5AAB">
        <w:rPr>
          <w:rFonts w:cs="Arial"/>
          <w:szCs w:val="24"/>
          <w:lang w:val="fr-FR"/>
        </w:rPr>
        <w:t>,</w:t>
      </w:r>
      <w:r w:rsidRPr="00B63B37">
        <w:rPr>
          <w:rFonts w:cs="Arial"/>
          <w:szCs w:val="24"/>
          <w:lang w:val="fr-FR"/>
        </w:rPr>
        <w:t xml:space="preserve"> administrateur et Stéphane </w:t>
      </w:r>
      <w:proofErr w:type="spellStart"/>
      <w:r w:rsidRPr="00B63B37">
        <w:rPr>
          <w:rFonts w:cs="Arial"/>
          <w:szCs w:val="24"/>
          <w:lang w:val="fr-FR"/>
        </w:rPr>
        <w:t>Braney</w:t>
      </w:r>
      <w:proofErr w:type="spellEnd"/>
      <w:r w:rsidRPr="00B63B37">
        <w:rPr>
          <w:rFonts w:cs="Arial"/>
          <w:szCs w:val="24"/>
          <w:lang w:val="fr-FR"/>
        </w:rPr>
        <w:t xml:space="preserve"> (AQEIPS)</w:t>
      </w:r>
      <w:r w:rsidR="00EB5AAB">
        <w:rPr>
          <w:rFonts w:cs="Arial"/>
          <w:szCs w:val="24"/>
          <w:lang w:val="fr-FR"/>
        </w:rPr>
        <w:t>,</w:t>
      </w:r>
      <w:r w:rsidRPr="00B63B37">
        <w:rPr>
          <w:rFonts w:cs="Arial"/>
          <w:szCs w:val="24"/>
          <w:lang w:val="fr-FR"/>
        </w:rPr>
        <w:t xml:space="preserve"> administrateur. C’est avec fierté que notre conseil d’administration est paritaire avec plus de 50 % de ses membres qui sont en situation de handicap.</w:t>
      </w:r>
    </w:p>
    <w:p w14:paraId="2A4B434F" w14:textId="77777777" w:rsidR="00B63B37" w:rsidRPr="00B63B37" w:rsidRDefault="00B63B37" w:rsidP="00B63B37">
      <w:pPr>
        <w:rPr>
          <w:rFonts w:cs="Arial"/>
          <w:szCs w:val="24"/>
          <w:lang w:val="fr-CA"/>
        </w:rPr>
      </w:pPr>
      <w:r w:rsidRPr="00B63B37">
        <w:rPr>
          <w:rFonts w:cs="Arial"/>
          <w:szCs w:val="24"/>
          <w:lang w:val="fr-FR"/>
        </w:rPr>
        <w:t>Nous avons bénéficié en 2022-2023 du soutien d’André Prévost, directeur général</w:t>
      </w:r>
      <w:r w:rsidRPr="00B63B37">
        <w:rPr>
          <w:rFonts w:cs="Arial"/>
          <w:szCs w:val="24"/>
          <w:lang w:val="fr-CA"/>
        </w:rPr>
        <w:t>. Il a su soutenir notre gouvernance et doter la COPHAN d’une permanence compétente engagée dans la vie associative, l’éducation populaire, le partenariat et la reconnaissance, l’intersectionnalité et la communication active. Je remercie les membres de la permanence qui sont Marie-Josée, Séverine et André pour leur contribution.</w:t>
      </w:r>
    </w:p>
    <w:p w14:paraId="2461F4BC" w14:textId="0332E46D" w:rsidR="00B63B37" w:rsidRPr="00B63B37" w:rsidRDefault="00B63B37" w:rsidP="00B63B37">
      <w:pPr>
        <w:rPr>
          <w:rFonts w:cs="Arial"/>
          <w:szCs w:val="24"/>
          <w:lang w:val="fr-CA"/>
        </w:rPr>
      </w:pPr>
      <w:r w:rsidRPr="00B63B37">
        <w:rPr>
          <w:rFonts w:cs="Arial"/>
          <w:szCs w:val="24"/>
          <w:lang w:val="fr-CA"/>
        </w:rPr>
        <w:t xml:space="preserve">En </w:t>
      </w:r>
      <w:r w:rsidRPr="00B63B37">
        <w:rPr>
          <w:rFonts w:cs="Arial"/>
          <w:b/>
          <w:bCs/>
          <w:szCs w:val="24"/>
          <w:lang w:val="fr-CA"/>
        </w:rPr>
        <w:t>Gouvernance</w:t>
      </w:r>
      <w:r w:rsidR="00EB5AAB">
        <w:rPr>
          <w:rFonts w:cs="Arial"/>
          <w:b/>
          <w:bCs/>
          <w:szCs w:val="24"/>
          <w:lang w:val="fr-CA"/>
        </w:rPr>
        <w:t>,</w:t>
      </w:r>
      <w:r w:rsidRPr="00B63B37">
        <w:rPr>
          <w:rFonts w:cs="Arial"/>
          <w:szCs w:val="24"/>
          <w:lang w:val="fr-CA"/>
        </w:rPr>
        <w:t xml:space="preserve"> nous avons révisé le Règlement général de la COPHAN qui était devenu obsolète, pour le rendre plus conforme au contexte actuel. Le comité de gouvernance a tenu quatre rencontres dans ce dossier, après deux appels adressés aux membres de la COPHAN. La confédération a participé aux consultations prébudgétaires du Gouvernement du Québec.</w:t>
      </w:r>
      <w:r w:rsidRPr="00B63B37">
        <w:rPr>
          <w:rFonts w:cs="Arial"/>
          <w:szCs w:val="24"/>
          <w:shd w:val="clear" w:color="auto" w:fill="FFFFFF"/>
          <w:lang w:val="fr-CA"/>
        </w:rPr>
        <w:t xml:space="preserve"> Sur la base du développement humain, il aurait été inclusif de voir des avancées pour mieux soutenir les personnes en situation de handicap, afin de renforcer leurs capacités physiques, mentales, intellectuelles ou sensorielles durables. </w:t>
      </w:r>
      <w:r w:rsidR="000907BD" w:rsidRPr="00B63B37">
        <w:rPr>
          <w:rFonts w:cs="Arial"/>
          <w:szCs w:val="24"/>
          <w:shd w:val="clear" w:color="auto" w:fill="FFFFFF"/>
          <w:lang w:val="fr-CA"/>
        </w:rPr>
        <w:t>Sur le</w:t>
      </w:r>
      <w:r w:rsidRPr="00B63B37">
        <w:rPr>
          <w:rFonts w:cs="Arial"/>
          <w:szCs w:val="24"/>
          <w:shd w:val="clear" w:color="auto" w:fill="FFFFFF"/>
          <w:lang w:val="fr-CA"/>
        </w:rPr>
        <w:t xml:space="preserve"> plan immobilier, la COPHAN a </w:t>
      </w:r>
      <w:r w:rsidRPr="00B63B37">
        <w:rPr>
          <w:rFonts w:cs="Arial"/>
          <w:szCs w:val="24"/>
          <w:lang w:val="fr-CA"/>
        </w:rPr>
        <w:t>emménagé dans ses nouveaux locaux qu’elle partage avec l’AQEIPS. Ces derniers s</w:t>
      </w:r>
      <w:r w:rsidR="007D3575">
        <w:rPr>
          <w:rFonts w:cs="Arial"/>
          <w:szCs w:val="24"/>
          <w:lang w:val="fr-CA"/>
        </w:rPr>
        <w:t>eront</w:t>
      </w:r>
      <w:r w:rsidRPr="00B63B37">
        <w:rPr>
          <w:rFonts w:cs="Arial"/>
          <w:szCs w:val="24"/>
          <w:lang w:val="fr-CA"/>
        </w:rPr>
        <w:t xml:space="preserve"> accessibles, sécuritaires et plus spacieux, notamment grâce à une subvention du Gouvernement du Canada.</w:t>
      </w:r>
    </w:p>
    <w:p w14:paraId="5CF68B44" w14:textId="23D855D3" w:rsidR="00B63B37" w:rsidRPr="00B63B37" w:rsidRDefault="00B63B37" w:rsidP="00B63B37">
      <w:pPr>
        <w:rPr>
          <w:rFonts w:cs="Arial"/>
          <w:szCs w:val="24"/>
          <w:lang w:val="fr-FR"/>
        </w:rPr>
      </w:pPr>
      <w:bookmarkStart w:id="5" w:name="_Hlk132728984"/>
      <w:r w:rsidRPr="00B63B37">
        <w:rPr>
          <w:rFonts w:cs="Arial"/>
          <w:szCs w:val="24"/>
          <w:lang w:val="fr-FR"/>
        </w:rPr>
        <w:t xml:space="preserve">La COPHAN a donc complété sa restructuration plus rapidement que prévu. Loin d’être un cliché, la COPHAN n’aurait pas sa raison d’être sans ses nombreux membres. D’ailleurs, signe de vitalité de la confédération, le nombre de ses membres s’est accru de </w:t>
      </w:r>
      <w:r w:rsidRPr="00B63B37">
        <w:rPr>
          <w:rFonts w:cs="Arial"/>
          <w:szCs w:val="24"/>
          <w:lang w:val="fr-FR"/>
        </w:rPr>
        <w:lastRenderedPageBreak/>
        <w:t>façon significative au cours de la dernière année, passant de 3</w:t>
      </w:r>
      <w:r w:rsidR="008008E7">
        <w:rPr>
          <w:rFonts w:cs="Arial"/>
          <w:szCs w:val="24"/>
          <w:lang w:val="fr-FR"/>
        </w:rPr>
        <w:t>0</w:t>
      </w:r>
      <w:r w:rsidRPr="00B63B37">
        <w:rPr>
          <w:rFonts w:cs="Arial"/>
          <w:szCs w:val="24"/>
          <w:lang w:val="fr-FR"/>
        </w:rPr>
        <w:t xml:space="preserve"> à 4</w:t>
      </w:r>
      <w:r w:rsidR="008008E7">
        <w:rPr>
          <w:rFonts w:cs="Arial"/>
          <w:szCs w:val="24"/>
          <w:lang w:val="fr-FR"/>
        </w:rPr>
        <w:t>3</w:t>
      </w:r>
      <w:r w:rsidRPr="00B63B37">
        <w:rPr>
          <w:rFonts w:cs="Arial"/>
          <w:szCs w:val="24"/>
          <w:lang w:val="fr-FR"/>
        </w:rPr>
        <w:t xml:space="preserve"> membres nationaux ou régionaux tous handicaps confondus, pour </w:t>
      </w:r>
      <w:r w:rsidR="008008E7">
        <w:rPr>
          <w:rFonts w:cs="Arial"/>
          <w:szCs w:val="24"/>
          <w:lang w:val="fr-FR"/>
        </w:rPr>
        <w:t>43</w:t>
      </w:r>
      <w:r w:rsidRPr="00B63B37">
        <w:rPr>
          <w:rFonts w:cs="Arial"/>
          <w:szCs w:val="24"/>
          <w:lang w:val="fr-FR"/>
        </w:rPr>
        <w:t xml:space="preserve"> % de croissance. La COPHAN est de ce fait, la plus grande confédération francophone </w:t>
      </w:r>
      <w:r w:rsidR="00EB1D31">
        <w:rPr>
          <w:rFonts w:cs="Arial"/>
          <w:szCs w:val="24"/>
          <w:lang w:val="fr-FR"/>
        </w:rPr>
        <w:t xml:space="preserve">multihandicap </w:t>
      </w:r>
      <w:r w:rsidRPr="00B63B37">
        <w:rPr>
          <w:rFonts w:cs="Arial"/>
          <w:szCs w:val="24"/>
          <w:lang w:val="fr-FR"/>
        </w:rPr>
        <w:t xml:space="preserve">du Canada de langue française vouée à la défense des droits des personnes. </w:t>
      </w:r>
    </w:p>
    <w:p w14:paraId="794987AA" w14:textId="0C87CD39" w:rsidR="00B63B37" w:rsidRPr="00B63B37" w:rsidRDefault="00B63B37" w:rsidP="00B63B37">
      <w:pPr>
        <w:rPr>
          <w:rFonts w:cs="Arial"/>
          <w:szCs w:val="24"/>
          <w:shd w:val="clear" w:color="auto" w:fill="FFFFFF"/>
          <w:lang w:val="fr-CA"/>
        </w:rPr>
      </w:pPr>
      <w:r w:rsidRPr="00B63B37">
        <w:rPr>
          <w:rFonts w:cs="Arial"/>
          <w:szCs w:val="24"/>
          <w:shd w:val="clear" w:color="auto" w:fill="FFFFFF"/>
          <w:lang w:val="fr-CA"/>
        </w:rPr>
        <w:t xml:space="preserve">Le sens de nos actions repose sur les 1 053 350 Québécois et Québécoises âgés de 15 ans et plus qui ont au moins une incapacité (l’ECI2017). Il s’agit de 16,1 % de la population du Québec de 15 ans et plus, considéré comme des citoyens </w:t>
      </w:r>
      <w:r w:rsidR="007C798E">
        <w:rPr>
          <w:rFonts w:cs="Arial"/>
          <w:szCs w:val="24"/>
          <w:shd w:val="clear" w:color="auto" w:fill="FFFFFF"/>
          <w:lang w:val="fr-CA"/>
        </w:rPr>
        <w:t xml:space="preserve">parfois </w:t>
      </w:r>
      <w:r w:rsidRPr="00B63B37">
        <w:rPr>
          <w:rFonts w:cs="Arial"/>
          <w:szCs w:val="24"/>
          <w:shd w:val="clear" w:color="auto" w:fill="FFFFFF"/>
          <w:lang w:val="fr-CA"/>
        </w:rPr>
        <w:t>de seconde zone. Effectivement, la Charte québécoise des droits et libertés de la personne stipule, à son article 10, que toute personne a droit à la reconnaissance et à l’exercice, en pleine égalité, des droits et libertés de la personne, sans distinction, exclusion ou préférence fondée notamment sur le handicap.</w:t>
      </w:r>
    </w:p>
    <w:bookmarkEnd w:id="5"/>
    <w:p w14:paraId="14E68E67" w14:textId="6ABED586" w:rsidR="00B63B37" w:rsidRPr="00B63B37" w:rsidRDefault="00B63B37" w:rsidP="00B63B37">
      <w:pPr>
        <w:rPr>
          <w:rFonts w:cs="Arial"/>
          <w:szCs w:val="24"/>
          <w:shd w:val="clear" w:color="auto" w:fill="FFFFFF"/>
          <w:lang w:val="fr-CA"/>
        </w:rPr>
      </w:pPr>
      <w:r w:rsidRPr="00B63B37">
        <w:rPr>
          <w:rFonts w:cs="Arial"/>
          <w:szCs w:val="24"/>
          <w:shd w:val="clear" w:color="auto" w:fill="FFFFFF"/>
          <w:lang w:val="fr-CA"/>
        </w:rPr>
        <w:t xml:space="preserve">Dans le cadre de l’élection générale, la COPHAN organisait un point de presse le 21 septembre dernier, au cours duquel elle souhaitait mettre en lumière les problématiques vécues par ses membres et trop absentes des débats publics et politiques. La COPHAN a tenu à offrir l’occasion aux principaux partis politiques de présenter, tour à tour, les solutions qu’ils proposaient pour répondre aux enjeux de l’accessibilité universelle, du transport adapté ainsi que du coût de la vie et de l’appauvrissement des personnes handicapées. </w:t>
      </w:r>
    </w:p>
    <w:p w14:paraId="6BF1D2D1" w14:textId="01A12469" w:rsidR="00B63B37" w:rsidRPr="00B63B37" w:rsidRDefault="00B63B37" w:rsidP="00B63B37">
      <w:pPr>
        <w:rPr>
          <w:rFonts w:cs="Arial"/>
          <w:szCs w:val="24"/>
          <w:lang w:val="fr-CA"/>
        </w:rPr>
      </w:pPr>
      <w:r w:rsidRPr="00B63B37">
        <w:rPr>
          <w:rFonts w:cs="Arial"/>
          <w:szCs w:val="24"/>
          <w:lang w:val="fr-CA"/>
        </w:rPr>
        <w:t xml:space="preserve">Dans cette perspective où la priorité du handicap passe après de trop nombreuses autres, le plan d’action annuel de la COPHAN s’est déployé avec la mise en place de ses comités qui ont bénéficié de la contribution de nombreux membres et d’invités, dont de partenaires. Les comités ont permis de déterminer de nombreuses priorités et demandes sectorielles (gouvernance, </w:t>
      </w:r>
      <w:r w:rsidR="007B0B63" w:rsidRPr="00B63B37">
        <w:rPr>
          <w:rFonts w:cs="Arial"/>
          <w:szCs w:val="24"/>
          <w:lang w:val="fr-CA"/>
        </w:rPr>
        <w:t>revenu et emploi, transport</w:t>
      </w:r>
      <w:r w:rsidR="007B0B63">
        <w:rPr>
          <w:rFonts w:cs="Arial"/>
          <w:szCs w:val="24"/>
          <w:lang w:val="fr-CA"/>
        </w:rPr>
        <w:t xml:space="preserve">, </w:t>
      </w:r>
      <w:r w:rsidR="007B0B63" w:rsidRPr="00B63B37">
        <w:rPr>
          <w:rFonts w:cs="Arial"/>
          <w:szCs w:val="24"/>
          <w:lang w:val="fr-CA"/>
        </w:rPr>
        <w:t>santé et services sociaux</w:t>
      </w:r>
      <w:r w:rsidR="007B0B63">
        <w:rPr>
          <w:rFonts w:cs="Arial"/>
          <w:szCs w:val="24"/>
          <w:lang w:val="fr-CA"/>
        </w:rPr>
        <w:t>, éducation et</w:t>
      </w:r>
      <w:r w:rsidR="007B0B63" w:rsidRPr="00B63B37">
        <w:rPr>
          <w:rFonts w:cs="Arial"/>
          <w:szCs w:val="24"/>
          <w:lang w:val="fr-CA"/>
        </w:rPr>
        <w:t xml:space="preserve"> </w:t>
      </w:r>
      <w:r w:rsidRPr="00B63B37">
        <w:rPr>
          <w:rFonts w:cs="Arial"/>
          <w:szCs w:val="24"/>
          <w:lang w:val="fr-CA"/>
        </w:rPr>
        <w:t>accessibilité). Il est d’ailleurs question de nombreuses réalisations à cet égard dans les pages du présent rapport annuel.</w:t>
      </w:r>
    </w:p>
    <w:p w14:paraId="37318E1E" w14:textId="77777777" w:rsidR="00B63B37" w:rsidRPr="00B63B37" w:rsidRDefault="00B63B37" w:rsidP="00B63B37">
      <w:pPr>
        <w:rPr>
          <w:rFonts w:cs="Arial"/>
          <w:szCs w:val="24"/>
          <w:lang w:val="fr-CA"/>
        </w:rPr>
      </w:pPr>
      <w:r w:rsidRPr="00B63B37">
        <w:rPr>
          <w:rFonts w:cs="Arial"/>
          <w:szCs w:val="24"/>
          <w:lang w:val="fr-CA"/>
        </w:rPr>
        <w:t>Les travaux des six comités de la COPHAN se poursuivront en 2023-2024. Ils doivent demeurer synthétiques, souples et dynamiques en plus de s’appuyer sur les principes de la COPHAN, dont en premier lieu, le Par et Pour. Tous les efforts consentis au cours de la dernière année doivent être maintenus et même grandir encore davantage. Ensemble, continuons d’effectuer notre travail de la défense de nos droits collectifs, notamment auprès des deux paliers de gouvernement.</w:t>
      </w:r>
    </w:p>
    <w:p w14:paraId="68B60081" w14:textId="5BE21A8D" w:rsidR="00814DDE" w:rsidRDefault="00B63B37">
      <w:pPr>
        <w:rPr>
          <w:rFonts w:cs="Arial"/>
          <w:b/>
          <w:bCs/>
          <w:sz w:val="36"/>
          <w:szCs w:val="36"/>
          <w:lang w:val="fr-CA"/>
        </w:rPr>
      </w:pPr>
      <w:r w:rsidRPr="00B63B37">
        <w:rPr>
          <w:rFonts w:cs="Arial"/>
          <w:szCs w:val="24"/>
          <w:lang w:val="fr-CA"/>
        </w:rPr>
        <w:t>La COPHAN est donc plus que jamais un organisme rassembleur, avec un espace de participation démocratique réel pour tous ses membres actuels et pour ceux qui se joindront à nous en 2023-2024. Nous voulons remercier nos nombreux partenaires, sans les nommer au risque d’en oublier, issus du milieu communautaire, gouvernemental et politique. Finalement, rappelons que le Gouvernement du Québec est, comme province canadienne, partie prenante de la Convention internationale relative aux droits des personnes handicapées de décembre 2006, ratifiée par 181 pays, dont le Canada, en mars 2010.</w:t>
      </w:r>
      <w:r w:rsidR="00814DDE">
        <w:rPr>
          <w:rFonts w:cs="Arial"/>
          <w:b/>
          <w:bCs/>
          <w:sz w:val="36"/>
          <w:szCs w:val="36"/>
          <w:lang w:val="fr-CA"/>
        </w:rPr>
        <w:br w:type="page"/>
      </w:r>
    </w:p>
    <w:p w14:paraId="7AC8D1A3" w14:textId="3D11A364" w:rsidR="00B63B37" w:rsidRPr="00B63B37" w:rsidRDefault="00B63B37" w:rsidP="00F348AF">
      <w:pPr>
        <w:pStyle w:val="Titre"/>
      </w:pPr>
      <w:bookmarkStart w:id="6" w:name="_Toc135060349"/>
      <w:r w:rsidRPr="00B63B37">
        <w:lastRenderedPageBreak/>
        <w:t>Mot du directeur général</w:t>
      </w:r>
      <w:bookmarkEnd w:id="6"/>
    </w:p>
    <w:p w14:paraId="051F546D" w14:textId="77777777" w:rsidR="00B63B37" w:rsidRPr="00B63B37" w:rsidRDefault="00B63B37" w:rsidP="00B63B37">
      <w:pPr>
        <w:rPr>
          <w:rFonts w:cs="Arial"/>
          <w:szCs w:val="28"/>
          <w:lang w:val="fr-CA"/>
        </w:rPr>
      </w:pPr>
      <w:r w:rsidRPr="00B63B37">
        <w:rPr>
          <w:rFonts w:cs="Arial"/>
          <w:noProof/>
          <w:szCs w:val="28"/>
          <w:lang w:val="fr-CA"/>
        </w:rPr>
        <w:drawing>
          <wp:inline distT="0" distB="0" distL="0" distR="0" wp14:anchorId="49AAEDB5" wp14:editId="3D6E1571">
            <wp:extent cx="921715" cy="1257331"/>
            <wp:effectExtent l="0" t="0" r="0" b="0"/>
            <wp:docPr id="2" name="Image 2" descr="Une image contenant texte, homme, person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homme, personne, plein air&#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2233" cy="1271679"/>
                    </a:xfrm>
                    <a:prstGeom prst="rect">
                      <a:avLst/>
                    </a:prstGeom>
                  </pic:spPr>
                </pic:pic>
              </a:graphicData>
            </a:graphic>
          </wp:inline>
        </w:drawing>
      </w:r>
    </w:p>
    <w:p w14:paraId="1DF696F7" w14:textId="77777777" w:rsidR="00B63B37" w:rsidRPr="00B63B37" w:rsidRDefault="00B63B37" w:rsidP="00B63B37">
      <w:pPr>
        <w:rPr>
          <w:rFonts w:cs="Arial"/>
          <w:szCs w:val="28"/>
          <w:lang w:val="fr-CA"/>
        </w:rPr>
      </w:pPr>
      <w:r w:rsidRPr="00B63B37">
        <w:rPr>
          <w:rFonts w:cs="Arial"/>
          <w:szCs w:val="28"/>
          <w:lang w:val="fr-CA"/>
        </w:rPr>
        <w:t>En juillet dernier, je débutais mon implication professionnelle à la COPHAN. Au départ, nous avons structuré notre petite, mais grande équipe de travail, composée de Marie-Josée Beaudoin et de Séverine De Sensi, chargées de dossiers. Merci à elles pour leurs contributions essentielles. Elles contribuent à donner une nouvelle impulsion à la COPHAN.</w:t>
      </w:r>
    </w:p>
    <w:p w14:paraId="7C430D53" w14:textId="7E6457BC" w:rsidR="00DE0067" w:rsidRPr="00B63B37" w:rsidRDefault="00DE0067" w:rsidP="00DE0067">
      <w:pPr>
        <w:rPr>
          <w:kern w:val="2"/>
          <w:lang w:val="fr-CA"/>
          <w14:ligatures w14:val="standardContextual"/>
        </w:rPr>
      </w:pPr>
      <w:r w:rsidRPr="00B63B37">
        <w:rPr>
          <w:rFonts w:cs="Arial"/>
          <w:szCs w:val="24"/>
          <w:shd w:val="clear" w:color="auto" w:fill="FFFFFF"/>
          <w:lang w:val="fr-CA"/>
        </w:rPr>
        <w:t xml:space="preserve">Concernant </w:t>
      </w:r>
      <w:r w:rsidRPr="00B63B37">
        <w:rPr>
          <w:rFonts w:cs="Arial"/>
          <w:b/>
          <w:bCs/>
          <w:szCs w:val="24"/>
          <w:shd w:val="clear" w:color="auto" w:fill="FFFFFF"/>
          <w:lang w:val="fr-CA"/>
        </w:rPr>
        <w:t>la vie associative</w:t>
      </w:r>
      <w:r w:rsidRPr="00B63B37">
        <w:rPr>
          <w:rFonts w:cs="Arial"/>
          <w:szCs w:val="24"/>
          <w:shd w:val="clear" w:color="auto" w:fill="FFFFFF"/>
          <w:lang w:val="fr-CA"/>
        </w:rPr>
        <w:t xml:space="preserve">, la COPHAN a tenu deux grandes journées, celle du 17 février dernier et celle du 16 juin. Le 17 février, nous avons adopté en Assemblée générale extraordinaire le nouveau Règlement général de la COPHAN. Cette même journée a permis de présenter à nos membres et des partenaires nos priorités en Transport et en Revenu et en Emploi. Le 16 juin est le moment de notre Assemblée générale annuelle et de présenter à nos membres et des partenaires nos priorités en éducation et en Santé et Services sociaux. Cette même journée se clôture par le premier gala de la remise des prix Papillons inclusion de la COPHAN. </w:t>
      </w:r>
    </w:p>
    <w:p w14:paraId="7C2EEC9A" w14:textId="77777777" w:rsidR="00DE0067" w:rsidRDefault="00DE0067" w:rsidP="00DE0067">
      <w:pPr>
        <w:rPr>
          <w:rFonts w:cs="Arial"/>
          <w:szCs w:val="24"/>
          <w:shd w:val="clear" w:color="auto" w:fill="FFFFFF"/>
          <w:lang w:val="fr-CA"/>
        </w:rPr>
      </w:pPr>
      <w:r w:rsidRPr="00B63B37">
        <w:rPr>
          <w:rFonts w:cs="Arial"/>
          <w:szCs w:val="24"/>
          <w:shd w:val="clear" w:color="auto" w:fill="FFFFFF"/>
          <w:lang w:val="fr-CA"/>
        </w:rPr>
        <w:t xml:space="preserve">En matière de </w:t>
      </w:r>
      <w:r w:rsidRPr="00B63B37">
        <w:rPr>
          <w:rFonts w:cs="Arial"/>
          <w:b/>
          <w:bCs/>
          <w:szCs w:val="24"/>
          <w:shd w:val="clear" w:color="auto" w:fill="FFFFFF"/>
          <w:lang w:val="fr-CA"/>
        </w:rPr>
        <w:t>revenu et d’employabilité,</w:t>
      </w:r>
      <w:r w:rsidRPr="00B63B37">
        <w:rPr>
          <w:rFonts w:cs="Arial"/>
          <w:szCs w:val="24"/>
          <w:shd w:val="clear" w:color="auto" w:fill="FFFFFF"/>
          <w:lang w:val="fr-CA"/>
        </w:rPr>
        <w:t xml:space="preserve"> la COPHAN a appuyé la mise en place rapide du Projet de loi C-22 : </w:t>
      </w:r>
      <w:bookmarkStart w:id="7" w:name="_Hlk132115625"/>
      <w:r w:rsidRPr="00B63B37">
        <w:rPr>
          <w:rFonts w:cs="Arial"/>
          <w:szCs w:val="24"/>
          <w:shd w:val="clear" w:color="auto" w:fill="FFFFFF"/>
          <w:lang w:val="fr-CA"/>
        </w:rPr>
        <w:t xml:space="preserve">prestation canadienne pour les personnes handicapées (PCPH) </w:t>
      </w:r>
      <w:bookmarkEnd w:id="7"/>
      <w:r w:rsidRPr="00B63B37">
        <w:rPr>
          <w:rFonts w:cs="Arial"/>
          <w:szCs w:val="24"/>
          <w:shd w:val="clear" w:color="auto" w:fill="FFFFFF"/>
          <w:lang w:val="fr-CA"/>
        </w:rPr>
        <w:t>en disant qu’il fallait penser, dès maintenant, à coordonner la loi Canadienne à venir avec le Programme de revenu de base (PRB) du Québec et surtout réserver les fonds transférés pour les besoins spécifiques non comblés aux personnes en situation de handicap. De plus, les constats ont été nombreux quant au recul de l'intégration en emploi des personnes en situation de handicap, malgré la pénurie de main-d’œuvre. C'est aussi le constat de la CDPDJ au cours des 20 dernières années.</w:t>
      </w:r>
      <w:r w:rsidRPr="00B63B37">
        <w:rPr>
          <w:rFonts w:ascii="Segoe UI" w:hAnsi="Segoe UI" w:cs="Segoe UI"/>
          <w:sz w:val="21"/>
          <w:szCs w:val="21"/>
          <w:shd w:val="clear" w:color="auto" w:fill="FFFFFF"/>
          <w:lang w:val="fr-CA"/>
        </w:rPr>
        <w:t xml:space="preserve"> </w:t>
      </w:r>
      <w:r w:rsidRPr="00B63B37">
        <w:rPr>
          <w:rFonts w:cs="Arial"/>
          <w:szCs w:val="24"/>
          <w:shd w:val="clear" w:color="auto" w:fill="FFFFFF"/>
          <w:lang w:val="fr-CA"/>
        </w:rPr>
        <w:t>En France, l’Obligation d’emploi des travailleurs handicapés (OETH) est balisée par une loi qui impose d’atteindre un effectif de 6% de personnes en situation de handicap. Dans les faits, cette proportion était de 5,5% dans la fonction publique. C'est quand même 4 ou 5 fois plus qu'au Québec !</w:t>
      </w:r>
    </w:p>
    <w:p w14:paraId="180A5282" w14:textId="4DB4B86E" w:rsidR="00B63B37" w:rsidRPr="00B63B37" w:rsidRDefault="00DE0067" w:rsidP="00B63B37">
      <w:pPr>
        <w:rPr>
          <w:rFonts w:eastAsia="+mn-ea" w:cs="+mn-cs"/>
          <w:color w:val="000000"/>
          <w:kern w:val="24"/>
          <w:szCs w:val="24"/>
          <w:lang w:val="fr-FR"/>
        </w:rPr>
      </w:pPr>
      <w:r>
        <w:rPr>
          <w:rFonts w:cs="Arial"/>
          <w:szCs w:val="24"/>
          <w:lang w:val="fr-CA"/>
        </w:rPr>
        <w:t>N</w:t>
      </w:r>
      <w:r w:rsidR="00B63B37" w:rsidRPr="00B63B37">
        <w:rPr>
          <w:rFonts w:cs="Arial"/>
          <w:szCs w:val="24"/>
          <w:lang w:val="fr-CA"/>
        </w:rPr>
        <w:t xml:space="preserve">os premières interventions ont </w:t>
      </w:r>
      <w:r>
        <w:rPr>
          <w:rFonts w:cs="Arial"/>
          <w:szCs w:val="24"/>
          <w:lang w:val="fr-CA"/>
        </w:rPr>
        <w:t>été nombreuses concernant</w:t>
      </w:r>
      <w:r w:rsidR="00B63B37" w:rsidRPr="00B63B37">
        <w:rPr>
          <w:rFonts w:cs="Arial"/>
          <w:szCs w:val="24"/>
          <w:lang w:val="fr-CA"/>
        </w:rPr>
        <w:t xml:space="preserve"> le </w:t>
      </w:r>
      <w:r w:rsidR="00B63B37" w:rsidRPr="00B63B37">
        <w:rPr>
          <w:rFonts w:cs="Arial"/>
          <w:b/>
          <w:bCs/>
          <w:szCs w:val="24"/>
          <w:lang w:val="fr-CA"/>
        </w:rPr>
        <w:t xml:space="preserve">transport </w:t>
      </w:r>
      <w:r w:rsidR="00B63B37" w:rsidRPr="00B63B37">
        <w:rPr>
          <w:rFonts w:cs="Arial"/>
          <w:szCs w:val="24"/>
          <w:lang w:val="fr-CA"/>
        </w:rPr>
        <w:t>des personnes en situation de handicap, alors que les services destinés à ces personnes dans les régions du Québec sont en diminution.</w:t>
      </w:r>
      <w:r w:rsidR="00B63B37" w:rsidRPr="00B63B37">
        <w:rPr>
          <w:rFonts w:ascii="Segoe UI" w:hAnsi="Segoe UI" w:cs="Segoe UI"/>
          <w:szCs w:val="24"/>
          <w:shd w:val="clear" w:color="auto" w:fill="FFFFFF"/>
          <w:lang w:val="fr-CA"/>
        </w:rPr>
        <w:t xml:space="preserve"> </w:t>
      </w:r>
      <w:r w:rsidR="00B63B37" w:rsidRPr="00B63B37">
        <w:rPr>
          <w:rFonts w:cs="Arial"/>
          <w:szCs w:val="24"/>
          <w:shd w:val="clear" w:color="auto" w:fill="FFFFFF"/>
          <w:lang w:val="fr-CA"/>
        </w:rPr>
        <w:t xml:space="preserve">Nous avons rappelé que l’accès aux transports est un puissant déterminant de la santé d’une population, comme le souligne dans ses publications l’OMS. La COPHAN siège comme membre du comité de suivi de la politique sur la mobilité durable et de la table </w:t>
      </w:r>
      <w:r w:rsidR="007A2E83">
        <w:rPr>
          <w:rFonts w:cs="Arial"/>
          <w:szCs w:val="24"/>
          <w:shd w:val="clear" w:color="auto" w:fill="FFFFFF"/>
          <w:lang w:val="fr-CA"/>
        </w:rPr>
        <w:t xml:space="preserve">de concertation nationale de l’industrie du transport </w:t>
      </w:r>
      <w:r w:rsidR="007A2E83">
        <w:rPr>
          <w:rFonts w:cs="Arial"/>
          <w:szCs w:val="24"/>
          <w:shd w:val="clear" w:color="auto" w:fill="FFFFFF"/>
          <w:lang w:val="fr-CA"/>
        </w:rPr>
        <w:lastRenderedPageBreak/>
        <w:t>rémunéré de personnes par automobile</w:t>
      </w:r>
      <w:r w:rsidR="007A2E83" w:rsidRPr="00B63B37">
        <w:rPr>
          <w:rFonts w:cs="Arial"/>
          <w:szCs w:val="24"/>
          <w:shd w:val="clear" w:color="auto" w:fill="FFFFFF"/>
          <w:lang w:val="fr-CA"/>
        </w:rPr>
        <w:t xml:space="preserve"> </w:t>
      </w:r>
      <w:r w:rsidR="00B63B37" w:rsidRPr="00B63B37">
        <w:rPr>
          <w:rFonts w:cs="Arial"/>
          <w:szCs w:val="24"/>
          <w:shd w:val="clear" w:color="auto" w:fill="FFFFFF"/>
          <w:lang w:val="fr-CA"/>
        </w:rPr>
        <w:t>du MTQ.</w:t>
      </w:r>
      <w:r w:rsidR="00B63B37" w:rsidRPr="00B63B37">
        <w:rPr>
          <w:rFonts w:eastAsiaTheme="majorEastAsia" w:cstheme="majorBidi"/>
          <w:color w:val="000000"/>
          <w:kern w:val="24"/>
          <w:szCs w:val="24"/>
          <w:lang w:val="fr-FR"/>
        </w:rPr>
        <w:t xml:space="preserve"> Quatre grandes catégories de priorités et de demandes sont adressées au Gouvernement du Québec. D’abord, il faut a</w:t>
      </w:r>
      <w:r w:rsidR="00B63B37" w:rsidRPr="00B63B37">
        <w:rPr>
          <w:rFonts w:eastAsia="+mn-ea" w:cs="+mn-cs"/>
          <w:color w:val="000000"/>
          <w:kern w:val="24"/>
          <w:szCs w:val="24"/>
          <w:lang w:val="fr-FR"/>
        </w:rPr>
        <w:t xml:space="preserve">ctualiser les paramètres actuels du Programme du Transport adapté (transformation de véhicule, rémunération des chauffeurs, etc.), restructurer le Programme du Transport adapté dans les régions (régionalisation, mise en place de Société de Transport imputable au MTQ, etc.) et susciter la mise en place d'innovations pour augmenter l'offre et l'accès au Transport. </w:t>
      </w:r>
    </w:p>
    <w:p w14:paraId="5F0BF15C" w14:textId="50CCF42D" w:rsidR="00B63B37" w:rsidRPr="00B63B37" w:rsidRDefault="00B63B37" w:rsidP="00B63B37">
      <w:pPr>
        <w:rPr>
          <w:rFonts w:cs="Arial"/>
          <w:color w:val="000000"/>
          <w:szCs w:val="24"/>
          <w:lang w:val="fr-CA"/>
        </w:rPr>
      </w:pPr>
      <w:r w:rsidRPr="00B63B37">
        <w:rPr>
          <w:rFonts w:cs="Arial"/>
          <w:szCs w:val="28"/>
          <w:lang w:val="fr-CA"/>
        </w:rPr>
        <w:t xml:space="preserve">En </w:t>
      </w:r>
      <w:r w:rsidRPr="00B63B37">
        <w:rPr>
          <w:rFonts w:cs="Arial"/>
          <w:b/>
          <w:bCs/>
          <w:szCs w:val="28"/>
          <w:lang w:val="fr-CA"/>
        </w:rPr>
        <w:t>santé et en</w:t>
      </w:r>
      <w:r w:rsidRPr="00B63B37">
        <w:rPr>
          <w:rFonts w:cs="Arial"/>
          <w:szCs w:val="28"/>
          <w:lang w:val="fr-CA"/>
        </w:rPr>
        <w:t xml:space="preserve"> </w:t>
      </w:r>
      <w:r w:rsidRPr="00B63B37">
        <w:rPr>
          <w:rFonts w:cs="Arial"/>
          <w:b/>
          <w:bCs/>
          <w:szCs w:val="28"/>
          <w:lang w:val="fr-CA"/>
        </w:rPr>
        <w:t>services sociaux,</w:t>
      </w:r>
      <w:r w:rsidRPr="00B63B37">
        <w:rPr>
          <w:rFonts w:cs="Arial"/>
          <w:szCs w:val="28"/>
          <w:lang w:val="fr-CA"/>
        </w:rPr>
        <w:t xml:space="preserve"> nous avons </w:t>
      </w:r>
      <w:r w:rsidR="000F4B60">
        <w:rPr>
          <w:rFonts w:cs="Arial"/>
          <w:szCs w:val="28"/>
          <w:lang w:val="fr-CA"/>
        </w:rPr>
        <w:t>relevé</w:t>
      </w:r>
      <w:r w:rsidRPr="00B63B37">
        <w:rPr>
          <w:rFonts w:cs="Arial"/>
          <w:szCs w:val="28"/>
          <w:lang w:val="fr-CA"/>
        </w:rPr>
        <w:t xml:space="preserve"> le manque d’accessibilité et la faible performance du programme de soutien à domicile. De plus, nous avons demandé au </w:t>
      </w:r>
      <w:r w:rsidRPr="00B63B37">
        <w:rPr>
          <w:rFonts w:cs="Arial"/>
          <w:szCs w:val="24"/>
          <w:lang w:val="fr-CA"/>
        </w:rPr>
        <w:t>Gouvernement du Québec, avec l</w:t>
      </w:r>
      <w:r w:rsidRPr="00B63B37">
        <w:rPr>
          <w:rFonts w:cs="Arial"/>
          <w:szCs w:val="24"/>
          <w:shd w:val="clear" w:color="auto" w:fill="FFFFFF"/>
          <w:lang w:val="fr-CA"/>
        </w:rPr>
        <w:t>'Association pour la santé environnementale du Québec (ASEQ), de prendre immédiatement les moyens pour empêcher tout préjudice aux personnes diagnostiquées touchées par la sensibilité chimique multiple (SCM). Dans le cadre du projet de loi 11 visant notamment l’élargissement de l’aide médicale à mourir, la COPHAN et ses membres demandent plutôt l’aide médicale à vivre. Elle a souligné le non-sens de compter sur un système de santé coûteux et peu performant où des personnes mal soignées demandent l’aide médicale à mourir.</w:t>
      </w:r>
      <w:r w:rsidRPr="00B63B37">
        <w:rPr>
          <w:rFonts w:cs="Arial"/>
          <w:color w:val="000000"/>
          <w:szCs w:val="24"/>
          <w:lang w:val="fr-FR"/>
        </w:rPr>
        <w:t xml:space="preserve"> Nous restons grandement préoccupés par les conditions de vie imposées aux personnes </w:t>
      </w:r>
      <w:r w:rsidRPr="00B63B37">
        <w:rPr>
          <w:rFonts w:cs="Arial"/>
          <w:color w:val="000000"/>
          <w:szCs w:val="24"/>
          <w:lang w:val="fr-CA"/>
        </w:rPr>
        <w:t>en situation de handicap. </w:t>
      </w:r>
    </w:p>
    <w:p w14:paraId="0AED24CF" w14:textId="2A436554" w:rsidR="00DE0067" w:rsidRPr="00196CB6" w:rsidRDefault="00DE0067" w:rsidP="00DE0067">
      <w:pPr>
        <w:rPr>
          <w:rFonts w:cs="Arial"/>
          <w:szCs w:val="24"/>
          <w:lang w:val="fr-CA"/>
        </w:rPr>
      </w:pPr>
      <w:r w:rsidRPr="00196CB6">
        <w:rPr>
          <w:rFonts w:cs="Arial"/>
          <w:szCs w:val="24"/>
          <w:shd w:val="clear" w:color="auto" w:fill="FFFFFF"/>
          <w:lang w:val="fr-CA"/>
        </w:rPr>
        <w:t xml:space="preserve">La COPHAN a débuté ses actions en </w:t>
      </w:r>
      <w:r w:rsidRPr="00564DD3">
        <w:rPr>
          <w:rFonts w:cs="Arial"/>
          <w:b/>
          <w:bCs/>
          <w:szCs w:val="24"/>
          <w:shd w:val="clear" w:color="auto" w:fill="FFFFFF"/>
          <w:lang w:val="fr-CA"/>
        </w:rPr>
        <w:t>éducation</w:t>
      </w:r>
      <w:r w:rsidRPr="00196CB6">
        <w:rPr>
          <w:rFonts w:cs="Arial"/>
          <w:szCs w:val="24"/>
          <w:shd w:val="clear" w:color="auto" w:fill="FFFFFF"/>
          <w:lang w:val="fr-CA"/>
        </w:rPr>
        <w:t xml:space="preserve">, car avec le revenu, ce sont des déterminants très importants </w:t>
      </w:r>
      <w:r w:rsidRPr="00196CB6">
        <w:rPr>
          <w:rFonts w:cs="Arial"/>
          <w:szCs w:val="24"/>
          <w:lang w:val="fr-CA"/>
        </w:rPr>
        <w:t>qui ouvrent des portes et élargi</w:t>
      </w:r>
      <w:r w:rsidR="00EB5AAB">
        <w:rPr>
          <w:rFonts w:cs="Arial"/>
          <w:szCs w:val="24"/>
          <w:lang w:val="fr-CA"/>
        </w:rPr>
        <w:t>ssen</w:t>
      </w:r>
      <w:r w:rsidRPr="00196CB6">
        <w:rPr>
          <w:rFonts w:cs="Arial"/>
          <w:szCs w:val="24"/>
          <w:lang w:val="fr-CA"/>
        </w:rPr>
        <w:t xml:space="preserve">t les possibilités d’épanouissement. Pourtant, pour de nombreuses personnes qui ont un handicap, le système d’éducation </w:t>
      </w:r>
      <w:r w:rsidR="00000000">
        <w:fldChar w:fldCharType="begin"/>
      </w:r>
      <w:r w:rsidR="00000000" w:rsidRPr="001402EB">
        <w:rPr>
          <w:lang w:val="fr-CA"/>
        </w:rPr>
        <w:instrText>HYPERLINK "https://www.chrc-ccdp.gc.ca/sites/default/files/difficultes_handicapees_enseignement_fra.pdf"</w:instrText>
      </w:r>
      <w:r w:rsidR="00000000">
        <w:fldChar w:fldCharType="separate"/>
      </w:r>
      <w:r w:rsidRPr="00196CB6">
        <w:rPr>
          <w:rStyle w:val="Hyperlien"/>
          <w:rFonts w:cs="Arial"/>
          <w:color w:val="auto"/>
          <w:szCs w:val="24"/>
          <w:u w:val="none"/>
          <w:lang w:val="fr-CA"/>
        </w:rPr>
        <w:t>est encore peu accessible</w:t>
      </w:r>
      <w:r w:rsidR="00000000">
        <w:rPr>
          <w:rStyle w:val="Hyperlien"/>
          <w:rFonts w:cs="Arial"/>
          <w:color w:val="auto"/>
          <w:szCs w:val="24"/>
          <w:u w:val="none"/>
          <w:lang w:val="fr-CA"/>
        </w:rPr>
        <w:fldChar w:fldCharType="end"/>
      </w:r>
      <w:r w:rsidRPr="00196CB6">
        <w:rPr>
          <w:rFonts w:cs="Arial"/>
          <w:szCs w:val="24"/>
          <w:lang w:val="fr-CA"/>
        </w:rPr>
        <w:t>. Des élèves handicapés ne reçoivent pas le soutien de la part des institutions, les mesures d’adaptation, le financement ou les programmes et infrastructures dont ils ont besoin pour recevoir une éducation d’aussi bonne qualité que les autres élèves. Encore trop souvent, les élèves handicapés se heurtent à de l’exclusion sociale et vivent des situations où on les tient à l’écart</w:t>
      </w:r>
      <w:r w:rsidR="00EF63A9">
        <w:rPr>
          <w:rFonts w:cs="Arial"/>
          <w:szCs w:val="24"/>
          <w:lang w:val="fr-CA"/>
        </w:rPr>
        <w:t xml:space="preserve">, </w:t>
      </w:r>
      <w:r w:rsidRPr="00196CB6">
        <w:rPr>
          <w:rFonts w:cs="Arial"/>
          <w:szCs w:val="24"/>
          <w:lang w:val="fr-CA"/>
        </w:rPr>
        <w:t xml:space="preserve">ou on les intimide. </w:t>
      </w:r>
    </w:p>
    <w:p w14:paraId="68372FBC" w14:textId="4D15232C" w:rsidR="00814DDE" w:rsidRDefault="00B63B37" w:rsidP="00B63B37">
      <w:pPr>
        <w:shd w:val="clear" w:color="auto" w:fill="FFFFFF"/>
        <w:spacing w:after="0" w:line="240" w:lineRule="auto"/>
        <w:rPr>
          <w:rFonts w:eastAsia="Times New Roman" w:cs="Arial"/>
          <w:szCs w:val="24"/>
          <w:shd w:val="clear" w:color="auto" w:fill="FFFFFF"/>
          <w:lang w:val="fr-CA" w:eastAsia="fr-CA"/>
        </w:rPr>
      </w:pPr>
      <w:r w:rsidRPr="00B63B37">
        <w:rPr>
          <w:rFonts w:eastAsia="Times New Roman" w:cs="Arial"/>
          <w:szCs w:val="24"/>
          <w:lang w:val="fr-CA" w:eastAsia="fr-CA"/>
        </w:rPr>
        <w:t>Dans le dossier de l’</w:t>
      </w:r>
      <w:r w:rsidRPr="00B63B37">
        <w:rPr>
          <w:rFonts w:eastAsia="Times New Roman" w:cs="Arial"/>
          <w:b/>
          <w:bCs/>
          <w:szCs w:val="24"/>
          <w:lang w:val="fr-CA" w:eastAsia="fr-CA"/>
        </w:rPr>
        <w:t>accessibilité,</w:t>
      </w:r>
      <w:r w:rsidRPr="00B63B37">
        <w:rPr>
          <w:rFonts w:eastAsia="Times New Roman" w:cs="Arial"/>
          <w:szCs w:val="24"/>
          <w:shd w:val="clear" w:color="auto" w:fill="FFFFFF"/>
          <w:lang w:val="fr-CA" w:eastAsia="fr-CA"/>
        </w:rPr>
        <w:t xml:space="preserve"> la COPHAN a été consultée par monsieur le député Stéphane Lauzon, secrétaire parlementaire de la ministre </w:t>
      </w:r>
      <w:proofErr w:type="spellStart"/>
      <w:r w:rsidRPr="00B63B37">
        <w:rPr>
          <w:rFonts w:eastAsia="Times New Roman" w:cs="Arial"/>
          <w:szCs w:val="24"/>
          <w:shd w:val="clear" w:color="auto" w:fill="FFFFFF"/>
          <w:lang w:val="fr-CA" w:eastAsia="fr-CA"/>
        </w:rPr>
        <w:t>Hutchings</w:t>
      </w:r>
      <w:proofErr w:type="spellEnd"/>
      <w:r w:rsidRPr="00B63B37">
        <w:rPr>
          <w:rFonts w:eastAsia="Times New Roman" w:cs="Arial"/>
          <w:szCs w:val="24"/>
          <w:shd w:val="clear" w:color="auto" w:fill="FFFFFF"/>
          <w:lang w:val="fr-CA" w:eastAsia="fr-CA"/>
        </w:rPr>
        <w:t>, afin de tirer des leçons de la pandémie de COVID19 et définir les attentes concernant la prestation de services modernes à des fins d'amélioration auprès de Service Canada.</w:t>
      </w:r>
      <w:r w:rsidRPr="00B63B37">
        <w:rPr>
          <w:rFonts w:ascii="Segoe UI" w:eastAsia="Times New Roman" w:hAnsi="Segoe UI" w:cs="Segoe UI"/>
          <w:sz w:val="21"/>
          <w:szCs w:val="21"/>
          <w:shd w:val="clear" w:color="auto" w:fill="FFFFFF"/>
          <w:lang w:val="fr-CA" w:eastAsia="fr-CA"/>
        </w:rPr>
        <w:t xml:space="preserve"> </w:t>
      </w:r>
      <w:r w:rsidRPr="00B63B37">
        <w:rPr>
          <w:rFonts w:eastAsia="Times New Roman" w:cs="Arial"/>
          <w:szCs w:val="24"/>
          <w:shd w:val="clear" w:color="auto" w:fill="FFFFFF"/>
          <w:lang w:val="fr-CA" w:eastAsia="fr-CA"/>
        </w:rPr>
        <w:t>Aussi, la Chaire de recherche du Canada sur les médias, les handicaps et les (auto) représentations traçait un portrait peu inclusif de la place effective occupée par des personnes en situation de handicap. On apprenait que seulement 4 % des œuvres de fiction mettaient en scène des personnages en situation de handicap, sourds ou neurodivergents, ce qui laisse place à une amélioration.</w:t>
      </w:r>
      <w:r w:rsidRPr="00B63B37">
        <w:rPr>
          <w:rFonts w:ascii="Segoe UI" w:eastAsia="Times New Roman" w:hAnsi="Segoe UI" w:cs="Segoe UI"/>
          <w:sz w:val="21"/>
          <w:szCs w:val="21"/>
          <w:shd w:val="clear" w:color="auto" w:fill="FFFFFF"/>
          <w:lang w:val="fr-CA" w:eastAsia="fr-CA"/>
        </w:rPr>
        <w:t xml:space="preserve"> </w:t>
      </w:r>
      <w:r w:rsidRPr="00B63B37">
        <w:rPr>
          <w:rFonts w:eastAsia="Times New Roman" w:cs="Arial"/>
          <w:szCs w:val="24"/>
          <w:shd w:val="clear" w:color="auto" w:fill="FFFFFF"/>
          <w:lang w:val="fr-CA" w:eastAsia="fr-CA"/>
        </w:rPr>
        <w:t xml:space="preserve">Fait important, malgré l'obligation de la Loi assurant l’exercice des droits des personnes handicapées en vue de leur intégration scolaire, professionnelle et sociale, d'élaborer des plans d’action annuels à l’égard des personnes handicapées, on constate de cet exercice normalement annuel, peu de résultats sur le plan qualitatif. Dit autrement, les plans des ministères et des organismes existent, mais comportent peu de normes ou </w:t>
      </w:r>
      <w:r w:rsidR="000F4B60">
        <w:rPr>
          <w:rFonts w:eastAsia="Times New Roman" w:cs="Arial"/>
          <w:szCs w:val="24"/>
          <w:shd w:val="clear" w:color="auto" w:fill="FFFFFF"/>
          <w:lang w:val="fr-CA" w:eastAsia="fr-CA"/>
        </w:rPr>
        <w:t xml:space="preserve">de </w:t>
      </w:r>
      <w:r w:rsidRPr="00B63B37">
        <w:rPr>
          <w:rFonts w:eastAsia="Times New Roman" w:cs="Arial"/>
          <w:szCs w:val="24"/>
          <w:shd w:val="clear" w:color="auto" w:fill="FFFFFF"/>
          <w:lang w:val="fr-CA" w:eastAsia="fr-CA"/>
        </w:rPr>
        <w:t xml:space="preserve">cibles à atteindre. </w:t>
      </w:r>
    </w:p>
    <w:p w14:paraId="3EF32E72" w14:textId="77777777" w:rsidR="00814DDE" w:rsidRDefault="00814DDE">
      <w:pPr>
        <w:rPr>
          <w:rFonts w:eastAsia="Times New Roman" w:cs="Arial"/>
          <w:szCs w:val="24"/>
          <w:shd w:val="clear" w:color="auto" w:fill="FFFFFF"/>
          <w:lang w:val="fr-CA" w:eastAsia="fr-CA"/>
        </w:rPr>
      </w:pPr>
      <w:r>
        <w:rPr>
          <w:rFonts w:eastAsia="Times New Roman" w:cs="Arial"/>
          <w:szCs w:val="24"/>
          <w:shd w:val="clear" w:color="auto" w:fill="FFFFFF"/>
          <w:lang w:val="fr-CA" w:eastAsia="fr-CA"/>
        </w:rPr>
        <w:br w:type="page"/>
      </w:r>
    </w:p>
    <w:p w14:paraId="1FC3E886" w14:textId="46160DE8" w:rsidR="00E50B4F" w:rsidRPr="00F348AF" w:rsidRDefault="005F1984" w:rsidP="00F348AF">
      <w:pPr>
        <w:pStyle w:val="Titre1"/>
      </w:pPr>
      <w:bookmarkStart w:id="8" w:name="_Toc135060350"/>
      <w:r w:rsidRPr="00914F0C">
        <w:lastRenderedPageBreak/>
        <w:t>La COPHAN</w:t>
      </w:r>
      <w:bookmarkEnd w:id="8"/>
    </w:p>
    <w:p w14:paraId="0A949F54" w14:textId="53B53898" w:rsidR="0060766A" w:rsidRDefault="0060766A" w:rsidP="0060766A">
      <w:pPr>
        <w:spacing w:line="240" w:lineRule="auto"/>
        <w:contextualSpacing/>
        <w:rPr>
          <w:rFonts w:cs="Arial"/>
          <w:szCs w:val="24"/>
          <w:lang w:val="fr-CA"/>
        </w:rPr>
      </w:pPr>
      <w:r w:rsidRPr="0060766A">
        <w:rPr>
          <w:rFonts w:cs="Arial"/>
          <w:szCs w:val="24"/>
          <w:lang w:val="fr-CA"/>
        </w:rPr>
        <w:t>Cette première</w:t>
      </w:r>
      <w:r>
        <w:rPr>
          <w:rFonts w:cs="Arial"/>
          <w:szCs w:val="24"/>
          <w:lang w:val="fr-CA"/>
        </w:rPr>
        <w:t xml:space="preserve"> section du rapport présente la mission, la vision, les valeurs et les principes d’intervention de la COPHAN. Elle se complète par la présentation du conseil d’administration, et la permanence et des nouveaux locaux de la confédération. Les membres sont traités dans la seconde section du rapport destinée à la vie associative.</w:t>
      </w:r>
    </w:p>
    <w:p w14:paraId="2FD51904" w14:textId="77777777" w:rsidR="0060766A" w:rsidRPr="0060766A" w:rsidRDefault="0060766A" w:rsidP="005F1984">
      <w:pPr>
        <w:spacing w:line="240" w:lineRule="auto"/>
        <w:contextualSpacing/>
        <w:rPr>
          <w:rFonts w:cs="Arial"/>
          <w:szCs w:val="24"/>
          <w:lang w:val="fr-CA"/>
        </w:rPr>
      </w:pPr>
    </w:p>
    <w:p w14:paraId="42B306BE" w14:textId="11EF5D9B" w:rsidR="00E50B4F" w:rsidRPr="00CD4379" w:rsidRDefault="00E50B4F" w:rsidP="00F348AF">
      <w:pPr>
        <w:pStyle w:val="Titre2"/>
      </w:pPr>
      <w:bookmarkStart w:id="9" w:name="_Toc105416647"/>
      <w:bookmarkStart w:id="10" w:name="_Toc106095149"/>
      <w:bookmarkStart w:id="11" w:name="_Toc135060351"/>
      <w:r w:rsidRPr="00EF63A9">
        <w:t>Mission</w:t>
      </w:r>
      <w:bookmarkEnd w:id="9"/>
      <w:bookmarkEnd w:id="10"/>
      <w:bookmarkEnd w:id="11"/>
    </w:p>
    <w:p w14:paraId="69167F49" w14:textId="77777777" w:rsidR="00E50B4F" w:rsidRPr="00CD4379" w:rsidRDefault="00E50B4F" w:rsidP="00E50B4F">
      <w:pPr>
        <w:pStyle w:val="Default"/>
        <w:spacing w:line="276" w:lineRule="auto"/>
        <w:jc w:val="both"/>
        <w:rPr>
          <w:rFonts w:ascii="Arial" w:hAnsi="Arial" w:cs="Arial"/>
        </w:rPr>
      </w:pPr>
      <w:r w:rsidRPr="00CD4379">
        <w:rPr>
          <w:rFonts w:ascii="Arial" w:hAnsi="Arial" w:cs="Arial"/>
        </w:rPr>
        <w:t xml:space="preserve">La COPHAN est un regroupement national de défense collective des droits du mouvement d'action communautaire autonome. Elle a pour mission de rendre le Québec inclusif afin d'assurer la participation sociale pleine et entière des personnes ayant des limitations fonctionnelles et de leur famille. </w:t>
      </w:r>
    </w:p>
    <w:p w14:paraId="1F1E12AD" w14:textId="77777777" w:rsidR="00E50B4F" w:rsidRPr="00CD4379" w:rsidRDefault="00E50B4F" w:rsidP="00E50B4F">
      <w:pPr>
        <w:pStyle w:val="Default"/>
        <w:spacing w:line="276" w:lineRule="auto"/>
        <w:rPr>
          <w:rFonts w:ascii="Arial" w:hAnsi="Arial" w:cs="Arial"/>
        </w:rPr>
      </w:pPr>
    </w:p>
    <w:p w14:paraId="452ED3A9" w14:textId="26E6AB79" w:rsidR="00E50B4F" w:rsidRPr="00CD4379" w:rsidRDefault="00E50B4F" w:rsidP="00F348AF">
      <w:pPr>
        <w:pStyle w:val="Titre2"/>
      </w:pPr>
      <w:bookmarkStart w:id="12" w:name="_Toc105416648"/>
      <w:bookmarkStart w:id="13" w:name="_Toc106095150"/>
      <w:bookmarkStart w:id="14" w:name="_Toc135060352"/>
      <w:r w:rsidRPr="0059042B">
        <w:t>Vision</w:t>
      </w:r>
      <w:bookmarkEnd w:id="12"/>
      <w:bookmarkEnd w:id="13"/>
      <w:bookmarkEnd w:id="14"/>
    </w:p>
    <w:p w14:paraId="307AC360" w14:textId="246DC9BF" w:rsidR="00E50B4F" w:rsidRPr="00EF63A9" w:rsidRDefault="00E50B4F" w:rsidP="00571C4E">
      <w:pPr>
        <w:pStyle w:val="Default"/>
        <w:spacing w:line="276" w:lineRule="auto"/>
        <w:jc w:val="both"/>
        <w:rPr>
          <w:rFonts w:ascii="Arial" w:hAnsi="Arial" w:cs="Arial"/>
          <w:color w:val="auto"/>
        </w:rPr>
      </w:pPr>
      <w:r w:rsidRPr="00CD4379">
        <w:rPr>
          <w:rFonts w:ascii="Arial" w:hAnsi="Arial" w:cs="Arial"/>
        </w:rPr>
        <w:t xml:space="preserve">En 2025, la COPHAN </w:t>
      </w:r>
      <w:r w:rsidR="00494D51">
        <w:rPr>
          <w:rFonts w:ascii="Arial" w:hAnsi="Arial" w:cs="Arial"/>
        </w:rPr>
        <w:t>sera</w:t>
      </w:r>
      <w:r w:rsidRPr="00CD4379">
        <w:rPr>
          <w:rFonts w:ascii="Arial" w:hAnsi="Arial" w:cs="Arial"/>
        </w:rPr>
        <w:t xml:space="preserve">, avec ses </w:t>
      </w:r>
      <w:r w:rsidR="00494D51">
        <w:rPr>
          <w:rFonts w:ascii="Arial" w:hAnsi="Arial" w:cs="Arial"/>
        </w:rPr>
        <w:t>membres et ses pa</w:t>
      </w:r>
      <w:r w:rsidRPr="00CD4379">
        <w:rPr>
          <w:rFonts w:ascii="Arial" w:hAnsi="Arial" w:cs="Arial"/>
        </w:rPr>
        <w:t xml:space="preserve">rtenaires, une référence pour la défense de droits des personnes handicapées, tant au niveau gouvernemental, sociétal que médiatique. Elle souhaite agir comme levier politique au niveau national en connaissant davantage ses membres, en les mobilisant et en facilitant leurs revendications à travers tout le Québec. Avec une vie associative riche et inclusive vis-à-vis les problématiques de chaque handicap, la COPHAN aspire à pérenniser son savoir autant que sa </w:t>
      </w:r>
      <w:r w:rsidRPr="00EF63A9">
        <w:rPr>
          <w:rFonts w:ascii="Arial" w:hAnsi="Arial" w:cs="Arial"/>
          <w:color w:val="auto"/>
        </w:rPr>
        <w:t>mission.</w:t>
      </w:r>
    </w:p>
    <w:p w14:paraId="70A61090" w14:textId="77777777" w:rsidR="00E50B4F" w:rsidRPr="00CD4379" w:rsidRDefault="00E50B4F" w:rsidP="00E50B4F">
      <w:pPr>
        <w:pStyle w:val="Default"/>
        <w:spacing w:line="276" w:lineRule="auto"/>
        <w:rPr>
          <w:rFonts w:ascii="Arial" w:hAnsi="Arial" w:cs="Arial"/>
        </w:rPr>
      </w:pPr>
    </w:p>
    <w:p w14:paraId="15C3C327" w14:textId="7A4D0237" w:rsidR="00E50B4F" w:rsidRDefault="00E50B4F" w:rsidP="00F348AF">
      <w:pPr>
        <w:pStyle w:val="Titre2"/>
      </w:pPr>
      <w:bookmarkStart w:id="15" w:name="_Toc105416649"/>
      <w:bookmarkStart w:id="16" w:name="_Toc106095151"/>
      <w:bookmarkStart w:id="17" w:name="_Toc135060353"/>
      <w:r w:rsidRPr="0059042B">
        <w:t>Valeurs</w:t>
      </w:r>
      <w:bookmarkEnd w:id="15"/>
      <w:bookmarkEnd w:id="16"/>
      <w:bookmarkEnd w:id="17"/>
    </w:p>
    <w:p w14:paraId="12226DA9" w14:textId="77777777" w:rsidR="00E50B4F" w:rsidRPr="00CD4379" w:rsidRDefault="00E50B4F" w:rsidP="00E50B4F">
      <w:pPr>
        <w:pStyle w:val="Default"/>
        <w:numPr>
          <w:ilvl w:val="0"/>
          <w:numId w:val="8"/>
        </w:numPr>
        <w:spacing w:line="276" w:lineRule="auto"/>
        <w:rPr>
          <w:rFonts w:ascii="Arial" w:hAnsi="Arial" w:cs="Arial"/>
        </w:rPr>
      </w:pPr>
      <w:r w:rsidRPr="00CD4379">
        <w:rPr>
          <w:rFonts w:ascii="Arial" w:hAnsi="Arial" w:cs="Arial"/>
        </w:rPr>
        <w:t>La primauté du droit;</w:t>
      </w:r>
    </w:p>
    <w:p w14:paraId="4DD5B29A" w14:textId="77777777" w:rsidR="00E50B4F" w:rsidRPr="00CD4379" w:rsidRDefault="00E50B4F" w:rsidP="00E50B4F">
      <w:pPr>
        <w:pStyle w:val="Default"/>
        <w:numPr>
          <w:ilvl w:val="0"/>
          <w:numId w:val="8"/>
        </w:numPr>
        <w:spacing w:line="276" w:lineRule="auto"/>
        <w:rPr>
          <w:rFonts w:ascii="Arial" w:hAnsi="Arial" w:cs="Arial"/>
        </w:rPr>
      </w:pPr>
      <w:r w:rsidRPr="00CD4379">
        <w:rPr>
          <w:rFonts w:ascii="Arial" w:hAnsi="Arial" w:cs="Arial"/>
        </w:rPr>
        <w:t>L’égalité;</w:t>
      </w:r>
    </w:p>
    <w:p w14:paraId="1A319F5B" w14:textId="77777777" w:rsidR="00E50B4F" w:rsidRPr="00CD4379" w:rsidRDefault="00E50B4F" w:rsidP="00E50B4F">
      <w:pPr>
        <w:pStyle w:val="Default"/>
        <w:numPr>
          <w:ilvl w:val="0"/>
          <w:numId w:val="8"/>
        </w:numPr>
        <w:spacing w:line="276" w:lineRule="auto"/>
        <w:rPr>
          <w:rFonts w:ascii="Arial" w:hAnsi="Arial" w:cs="Arial"/>
        </w:rPr>
      </w:pPr>
      <w:r w:rsidRPr="00CD4379">
        <w:rPr>
          <w:rFonts w:ascii="Arial" w:hAnsi="Arial" w:cs="Arial"/>
        </w:rPr>
        <w:t>L'autonomie.</w:t>
      </w:r>
    </w:p>
    <w:p w14:paraId="7CBB1EA0" w14:textId="77777777" w:rsidR="00E50B4F" w:rsidRPr="00CD4379" w:rsidRDefault="00E50B4F" w:rsidP="00E50B4F">
      <w:pPr>
        <w:pStyle w:val="Default"/>
        <w:spacing w:line="276" w:lineRule="auto"/>
        <w:rPr>
          <w:rFonts w:ascii="Arial" w:hAnsi="Arial" w:cs="Arial"/>
        </w:rPr>
      </w:pPr>
    </w:p>
    <w:p w14:paraId="6B80DF27" w14:textId="775B0032" w:rsidR="00E50B4F" w:rsidRPr="00CD4379" w:rsidRDefault="00E50B4F" w:rsidP="00F348AF">
      <w:pPr>
        <w:pStyle w:val="Titre2"/>
      </w:pPr>
      <w:bookmarkStart w:id="18" w:name="_Toc105416650"/>
      <w:bookmarkStart w:id="19" w:name="_Toc106095152"/>
      <w:bookmarkStart w:id="20" w:name="_Toc135060354"/>
      <w:r w:rsidRPr="0059042B">
        <w:t>Principes d’intervention</w:t>
      </w:r>
      <w:bookmarkEnd w:id="18"/>
      <w:bookmarkEnd w:id="19"/>
      <w:bookmarkEnd w:id="20"/>
    </w:p>
    <w:p w14:paraId="49FDD0CE" w14:textId="1D8C5B80" w:rsidR="00E50B4F" w:rsidRDefault="00E50B4F" w:rsidP="00E50B4F">
      <w:pPr>
        <w:pStyle w:val="Default"/>
        <w:spacing w:line="276" w:lineRule="auto"/>
        <w:rPr>
          <w:rFonts w:ascii="Arial" w:hAnsi="Arial" w:cs="Arial"/>
        </w:rPr>
      </w:pPr>
      <w:r w:rsidRPr="00CD4379">
        <w:rPr>
          <w:rFonts w:ascii="Arial" w:hAnsi="Arial" w:cs="Arial"/>
        </w:rPr>
        <w:t xml:space="preserve">Sans devenir des axes d'intervention ou être identifiés comme valeurs, sept principes doivent guider et s'appliquer dans les actions de la COPHAN : </w:t>
      </w:r>
    </w:p>
    <w:p w14:paraId="758D1F12" w14:textId="77777777" w:rsidR="00571C4E" w:rsidRPr="00CD4379" w:rsidRDefault="00571C4E" w:rsidP="00E50B4F">
      <w:pPr>
        <w:pStyle w:val="Default"/>
        <w:spacing w:line="276" w:lineRule="auto"/>
        <w:rPr>
          <w:rFonts w:ascii="Arial" w:hAnsi="Arial" w:cs="Arial"/>
        </w:rPr>
      </w:pPr>
    </w:p>
    <w:p w14:paraId="29404F92" w14:textId="77777777" w:rsidR="00E50B4F" w:rsidRPr="00CD4379" w:rsidRDefault="00E50B4F" w:rsidP="00E50B4F">
      <w:pPr>
        <w:pStyle w:val="Default"/>
        <w:numPr>
          <w:ilvl w:val="0"/>
          <w:numId w:val="9"/>
        </w:numPr>
        <w:spacing w:line="276" w:lineRule="auto"/>
        <w:rPr>
          <w:rFonts w:ascii="Arial" w:hAnsi="Arial" w:cs="Arial"/>
        </w:rPr>
      </w:pPr>
      <w:r w:rsidRPr="00CD4379">
        <w:rPr>
          <w:rFonts w:ascii="Arial" w:hAnsi="Arial" w:cs="Arial"/>
        </w:rPr>
        <w:t xml:space="preserve">Le PAR et POUR; </w:t>
      </w:r>
    </w:p>
    <w:p w14:paraId="23395AA0" w14:textId="77777777" w:rsidR="00E50B4F" w:rsidRPr="00CD4379" w:rsidRDefault="00E50B4F" w:rsidP="00E50B4F">
      <w:pPr>
        <w:pStyle w:val="Default"/>
        <w:numPr>
          <w:ilvl w:val="0"/>
          <w:numId w:val="9"/>
        </w:numPr>
        <w:spacing w:line="276" w:lineRule="auto"/>
        <w:rPr>
          <w:rFonts w:ascii="Arial" w:hAnsi="Arial" w:cs="Arial"/>
        </w:rPr>
      </w:pPr>
      <w:r w:rsidRPr="00CD4379">
        <w:rPr>
          <w:rFonts w:ascii="Arial" w:hAnsi="Arial" w:cs="Arial"/>
        </w:rPr>
        <w:t>La vie associative transparente;</w:t>
      </w:r>
    </w:p>
    <w:p w14:paraId="6A5663A5" w14:textId="77777777" w:rsidR="00E50B4F" w:rsidRPr="00CD4379" w:rsidRDefault="00E50B4F" w:rsidP="00E50B4F">
      <w:pPr>
        <w:pStyle w:val="Default"/>
        <w:numPr>
          <w:ilvl w:val="0"/>
          <w:numId w:val="9"/>
        </w:numPr>
        <w:spacing w:line="276" w:lineRule="auto"/>
        <w:rPr>
          <w:rFonts w:ascii="Arial" w:hAnsi="Arial" w:cs="Arial"/>
        </w:rPr>
      </w:pPr>
      <w:r w:rsidRPr="00CD4379">
        <w:rPr>
          <w:rFonts w:ascii="Arial" w:hAnsi="Arial" w:cs="Arial"/>
        </w:rPr>
        <w:t>L’éducation populaire;</w:t>
      </w:r>
    </w:p>
    <w:p w14:paraId="0F39A1A3" w14:textId="77777777" w:rsidR="00E50B4F" w:rsidRPr="00CD4379" w:rsidRDefault="00E50B4F" w:rsidP="00E50B4F">
      <w:pPr>
        <w:pStyle w:val="Default"/>
        <w:numPr>
          <w:ilvl w:val="0"/>
          <w:numId w:val="9"/>
        </w:numPr>
        <w:spacing w:line="276" w:lineRule="auto"/>
        <w:rPr>
          <w:rFonts w:ascii="Arial" w:hAnsi="Arial" w:cs="Arial"/>
        </w:rPr>
      </w:pPr>
      <w:r w:rsidRPr="00CD4379">
        <w:rPr>
          <w:rFonts w:ascii="Arial" w:hAnsi="Arial" w:cs="Arial"/>
        </w:rPr>
        <w:lastRenderedPageBreak/>
        <w:t>Le partenariat et la reconnaissance;</w:t>
      </w:r>
    </w:p>
    <w:p w14:paraId="30FAA4E3" w14:textId="77777777" w:rsidR="00E50B4F" w:rsidRPr="00CD4379" w:rsidRDefault="00E50B4F" w:rsidP="00E50B4F">
      <w:pPr>
        <w:pStyle w:val="Default"/>
        <w:numPr>
          <w:ilvl w:val="0"/>
          <w:numId w:val="9"/>
        </w:numPr>
        <w:spacing w:line="276" w:lineRule="auto"/>
        <w:rPr>
          <w:rFonts w:ascii="Arial" w:hAnsi="Arial" w:cs="Arial"/>
        </w:rPr>
      </w:pPr>
      <w:r w:rsidRPr="00CD4379">
        <w:rPr>
          <w:rFonts w:ascii="Arial" w:hAnsi="Arial" w:cs="Arial"/>
        </w:rPr>
        <w:t>L’intersectionnalité (p. ex. : sexe, handicaps, etc.);</w:t>
      </w:r>
    </w:p>
    <w:p w14:paraId="1A94548F" w14:textId="77777777" w:rsidR="00E50B4F" w:rsidRPr="00CD4379" w:rsidRDefault="00E50B4F" w:rsidP="00E50B4F">
      <w:pPr>
        <w:pStyle w:val="Default"/>
        <w:numPr>
          <w:ilvl w:val="0"/>
          <w:numId w:val="9"/>
        </w:numPr>
        <w:spacing w:line="276" w:lineRule="auto"/>
        <w:rPr>
          <w:rFonts w:ascii="Arial" w:hAnsi="Arial" w:cs="Arial"/>
        </w:rPr>
      </w:pPr>
      <w:r w:rsidRPr="00CD4379">
        <w:rPr>
          <w:rFonts w:ascii="Arial" w:hAnsi="Arial" w:cs="Arial"/>
        </w:rPr>
        <w:t>L'accès à l'information;</w:t>
      </w:r>
    </w:p>
    <w:p w14:paraId="477CBF5A" w14:textId="77777777" w:rsidR="00E50B4F" w:rsidRPr="00CD4379" w:rsidRDefault="00E50B4F" w:rsidP="00E50B4F">
      <w:pPr>
        <w:pStyle w:val="Default"/>
        <w:numPr>
          <w:ilvl w:val="0"/>
          <w:numId w:val="9"/>
        </w:numPr>
        <w:spacing w:line="276" w:lineRule="auto"/>
        <w:contextualSpacing/>
        <w:rPr>
          <w:rFonts w:ascii="Arial" w:hAnsi="Arial" w:cs="Arial"/>
        </w:rPr>
      </w:pPr>
      <w:r w:rsidRPr="00CD4379">
        <w:rPr>
          <w:rFonts w:ascii="Arial" w:hAnsi="Arial" w:cs="Arial"/>
        </w:rPr>
        <w:t>La communication active pour alimenter l'opinion en fonction des enjeux retenus.</w:t>
      </w:r>
    </w:p>
    <w:p w14:paraId="02149A0E" w14:textId="77777777" w:rsidR="00E50B4F" w:rsidRDefault="00E50B4F" w:rsidP="005F1984">
      <w:pPr>
        <w:spacing w:line="240" w:lineRule="auto"/>
        <w:contextualSpacing/>
        <w:rPr>
          <w:rFonts w:cs="Arial"/>
          <w:b/>
          <w:bCs/>
          <w:szCs w:val="24"/>
          <w:lang w:val="fr-CA"/>
        </w:rPr>
      </w:pPr>
    </w:p>
    <w:p w14:paraId="2542752B" w14:textId="7923870E" w:rsidR="00E714F3" w:rsidRPr="00F348AF" w:rsidRDefault="00571C4E" w:rsidP="00F348AF">
      <w:pPr>
        <w:pStyle w:val="Titre2"/>
      </w:pPr>
      <w:bookmarkStart w:id="21" w:name="_Toc135060355"/>
      <w:r w:rsidRPr="0059042B">
        <w:t>Le conseil administration</w:t>
      </w:r>
      <w:r w:rsidR="00467E7C" w:rsidRPr="0059042B">
        <w:t xml:space="preserve"> 2022-2023</w:t>
      </w:r>
      <w:bookmarkEnd w:id="21"/>
    </w:p>
    <w:p w14:paraId="19869F41" w14:textId="7571A817" w:rsidR="00E714F3" w:rsidRDefault="00E714F3" w:rsidP="00E714F3">
      <w:pPr>
        <w:pStyle w:val="NormalWeb"/>
        <w:shd w:val="clear" w:color="auto" w:fill="FFFFFF"/>
        <w:spacing w:before="0" w:beforeAutospacing="0" w:after="0" w:afterAutospacing="0"/>
        <w:rPr>
          <w:rFonts w:ascii="Arial" w:hAnsi="Arial" w:cs="Arial"/>
          <w:bdr w:val="none" w:sz="0" w:space="0" w:color="auto" w:frame="1"/>
        </w:rPr>
      </w:pPr>
      <w:r w:rsidRPr="00CE3B64">
        <w:rPr>
          <w:rFonts w:ascii="Arial" w:hAnsi="Arial" w:cs="Arial"/>
          <w:bdr w:val="none" w:sz="0" w:space="0" w:color="auto" w:frame="1"/>
        </w:rPr>
        <w:t xml:space="preserve">Notons que quatre des </w:t>
      </w:r>
      <w:r>
        <w:rPr>
          <w:rFonts w:ascii="Arial" w:hAnsi="Arial" w:cs="Arial"/>
          <w:bdr w:val="none" w:sz="0" w:space="0" w:color="auto" w:frame="1"/>
        </w:rPr>
        <w:t>huit</w:t>
      </w:r>
      <w:r w:rsidRPr="00CE3B64">
        <w:rPr>
          <w:rFonts w:ascii="Arial" w:hAnsi="Arial" w:cs="Arial"/>
          <w:bdr w:val="none" w:sz="0" w:space="0" w:color="auto" w:frame="1"/>
        </w:rPr>
        <w:t xml:space="preserve"> membres du conseil, dont le président</w:t>
      </w:r>
      <w:r>
        <w:rPr>
          <w:rFonts w:ascii="Arial" w:hAnsi="Arial" w:cs="Arial"/>
          <w:bdr w:val="none" w:sz="0" w:space="0" w:color="auto" w:frame="1"/>
        </w:rPr>
        <w:t xml:space="preserve"> et la vice-présidente</w:t>
      </w:r>
      <w:r w:rsidRPr="00CE3B64">
        <w:rPr>
          <w:rFonts w:ascii="Arial" w:hAnsi="Arial" w:cs="Arial"/>
          <w:bdr w:val="none" w:sz="0" w:space="0" w:color="auto" w:frame="1"/>
        </w:rPr>
        <w:t>, sont en situation de handicap. Ces personnes possèdent des compétences expérientielles dont la valeur est inestimable.</w:t>
      </w:r>
    </w:p>
    <w:p w14:paraId="69FADDB8" w14:textId="77777777" w:rsidR="008F797F" w:rsidRPr="00CE3B64" w:rsidRDefault="008F797F" w:rsidP="00E714F3">
      <w:pPr>
        <w:pStyle w:val="NormalWeb"/>
        <w:shd w:val="clear" w:color="auto" w:fill="FFFFFF"/>
        <w:spacing w:before="0" w:beforeAutospacing="0" w:after="0" w:afterAutospacing="0"/>
        <w:rPr>
          <w:rFonts w:ascii="Arial" w:hAnsi="Arial" w:cs="Arial"/>
          <w:bdr w:val="none" w:sz="0" w:space="0" w:color="auto" w:frame="1"/>
        </w:rPr>
      </w:pPr>
    </w:p>
    <w:p w14:paraId="46209306" w14:textId="77777777" w:rsidR="008F797F" w:rsidRPr="008F797F" w:rsidRDefault="00467E7C" w:rsidP="008F797F">
      <w:pPr>
        <w:spacing w:after="0"/>
        <w:rPr>
          <w:b/>
          <w:bCs/>
          <w:lang w:val="fr-CA"/>
        </w:rPr>
      </w:pPr>
      <w:r w:rsidRPr="008F797F">
        <w:rPr>
          <w:b/>
          <w:bCs/>
          <w:lang w:val="fr-CA"/>
        </w:rPr>
        <w:t>Président</w:t>
      </w:r>
      <w:r w:rsidR="00075F44" w:rsidRPr="008F797F">
        <w:rPr>
          <w:b/>
          <w:bCs/>
          <w:lang w:val="fr-CA"/>
        </w:rPr>
        <w:t xml:space="preserve"> </w:t>
      </w:r>
      <w:r w:rsidRPr="008F797F">
        <w:rPr>
          <w:b/>
          <w:bCs/>
          <w:lang w:val="fr-CA"/>
        </w:rPr>
        <w:t>Paul Lupien</w:t>
      </w:r>
    </w:p>
    <w:p w14:paraId="6D8A3928" w14:textId="3E831745" w:rsidR="00467E7C" w:rsidRPr="00467E7C" w:rsidRDefault="00467E7C" w:rsidP="008F797F">
      <w:pPr>
        <w:rPr>
          <w:lang w:val="fr-CA"/>
        </w:rPr>
      </w:pPr>
      <w:r w:rsidRPr="00467E7C">
        <w:rPr>
          <w:lang w:val="fr-CA"/>
        </w:rPr>
        <w:t>L’Institut National pour l’Équité, l’Égalité et l’Inclusion des personnes en situation de handicap (</w:t>
      </w:r>
      <w:r w:rsidRPr="00467E7C">
        <w:rPr>
          <w:i/>
          <w:iCs/>
          <w:bdr w:val="none" w:sz="0" w:space="0" w:color="auto" w:frame="1"/>
          <w:lang w:val="fr-CA"/>
        </w:rPr>
        <w:t>INÉÉI</w:t>
      </w:r>
      <w:r w:rsidRPr="00467E7C">
        <w:rPr>
          <w:lang w:val="fr-CA"/>
        </w:rPr>
        <w:t>–</w:t>
      </w:r>
      <w:r w:rsidRPr="00467E7C">
        <w:rPr>
          <w:i/>
          <w:iCs/>
          <w:bdr w:val="none" w:sz="0" w:space="0" w:color="auto" w:frame="1"/>
          <w:lang w:val="fr-CA"/>
        </w:rPr>
        <w:t>PSH</w:t>
      </w:r>
      <w:r w:rsidRPr="00467E7C">
        <w:rPr>
          <w:lang w:val="fr-CA"/>
        </w:rPr>
        <w:t>)</w:t>
      </w:r>
    </w:p>
    <w:p w14:paraId="5B1597D1" w14:textId="77777777" w:rsidR="008F797F" w:rsidRPr="008F797F" w:rsidRDefault="00467E7C" w:rsidP="008F797F">
      <w:pPr>
        <w:spacing w:after="0"/>
        <w:rPr>
          <w:b/>
          <w:bCs/>
          <w:lang w:val="fr-CA"/>
        </w:rPr>
      </w:pPr>
      <w:r w:rsidRPr="008F797F">
        <w:rPr>
          <w:b/>
          <w:bCs/>
          <w:lang w:val="fr-CA"/>
        </w:rPr>
        <w:t>Vice-présidente</w:t>
      </w:r>
      <w:r w:rsidR="00075F44" w:rsidRPr="008F797F">
        <w:rPr>
          <w:b/>
          <w:bCs/>
          <w:lang w:val="fr-CA"/>
        </w:rPr>
        <w:t xml:space="preserve"> </w:t>
      </w:r>
      <w:r w:rsidRPr="008F797F">
        <w:rPr>
          <w:b/>
          <w:bCs/>
          <w:lang w:val="fr-CA"/>
        </w:rPr>
        <w:t>Anne-Marie Paradis</w:t>
      </w:r>
    </w:p>
    <w:p w14:paraId="56B28CCD" w14:textId="3AA4B08B" w:rsidR="00467E7C" w:rsidRPr="00467E7C" w:rsidRDefault="00467E7C" w:rsidP="008F797F">
      <w:pPr>
        <w:rPr>
          <w:lang w:val="fr-CA"/>
        </w:rPr>
      </w:pPr>
      <w:r w:rsidRPr="00467E7C">
        <w:rPr>
          <w:lang w:val="fr-CA"/>
        </w:rPr>
        <w:t>Réseau Québécois pour l’inclusion sociale des personnes sourdes et malentendantes (REQIS)</w:t>
      </w:r>
    </w:p>
    <w:p w14:paraId="218C73C8" w14:textId="77777777" w:rsidR="008F797F" w:rsidRPr="008F797F" w:rsidRDefault="00467E7C" w:rsidP="008F797F">
      <w:pPr>
        <w:spacing w:after="0"/>
        <w:rPr>
          <w:rStyle w:val="Titre3Car"/>
          <w:lang w:val="fr-CA"/>
        </w:rPr>
      </w:pPr>
      <w:bookmarkStart w:id="22" w:name="_Toc135060356"/>
      <w:r w:rsidRPr="008F797F">
        <w:rPr>
          <w:rStyle w:val="Titre3Car"/>
          <w:lang w:val="fr-CA"/>
        </w:rPr>
        <w:t>Trésorière</w:t>
      </w:r>
      <w:r w:rsidR="00075F44" w:rsidRPr="008F797F">
        <w:rPr>
          <w:rStyle w:val="Titre3Car"/>
          <w:lang w:val="fr-CA"/>
        </w:rPr>
        <w:t xml:space="preserve"> </w:t>
      </w:r>
      <w:r w:rsidRPr="008F797F">
        <w:rPr>
          <w:rStyle w:val="Titre3Car"/>
          <w:lang w:val="fr-CA"/>
        </w:rPr>
        <w:t>Kristen Robillard</w:t>
      </w:r>
      <w:bookmarkEnd w:id="22"/>
    </w:p>
    <w:p w14:paraId="4CAE3BFF" w14:textId="286ABAC9" w:rsidR="00467E7C" w:rsidRPr="00467E7C" w:rsidRDefault="00467E7C" w:rsidP="008F797F">
      <w:pPr>
        <w:rPr>
          <w:lang w:val="fr-CA"/>
        </w:rPr>
      </w:pPr>
      <w:r w:rsidRPr="00467E7C">
        <w:rPr>
          <w:lang w:val="fr-CA"/>
        </w:rPr>
        <w:t>Société canadienne de la sclérose en plaques – division Québec (SCSP)</w:t>
      </w:r>
    </w:p>
    <w:p w14:paraId="15EB5373" w14:textId="77777777" w:rsidR="008F797F" w:rsidRPr="008F797F" w:rsidRDefault="00467E7C" w:rsidP="008F797F">
      <w:pPr>
        <w:spacing w:after="0" w:line="240" w:lineRule="auto"/>
        <w:rPr>
          <w:rStyle w:val="Titre3Car"/>
          <w:lang w:val="fr-CA"/>
        </w:rPr>
      </w:pPr>
      <w:bookmarkStart w:id="23" w:name="_Toc135060357"/>
      <w:r w:rsidRPr="008F797F">
        <w:rPr>
          <w:rStyle w:val="Titre3Car"/>
          <w:lang w:val="fr-CA"/>
        </w:rPr>
        <w:t>Secrétaire</w:t>
      </w:r>
      <w:r w:rsidR="00075F44" w:rsidRPr="008F797F">
        <w:rPr>
          <w:rStyle w:val="Titre3Car"/>
          <w:lang w:val="fr-CA"/>
        </w:rPr>
        <w:t xml:space="preserve"> </w:t>
      </w:r>
      <w:r w:rsidRPr="008F797F">
        <w:rPr>
          <w:rStyle w:val="Titre3Car"/>
          <w:lang w:val="fr-CA"/>
        </w:rPr>
        <w:t>Geneviève Genest</w:t>
      </w:r>
      <w:bookmarkEnd w:id="23"/>
    </w:p>
    <w:p w14:paraId="6D449308" w14:textId="291E9949" w:rsidR="00467E7C" w:rsidRDefault="00467E7C" w:rsidP="008F797F">
      <w:pPr>
        <w:rPr>
          <w:lang w:val="fr-CA"/>
        </w:rPr>
      </w:pPr>
      <w:r w:rsidRPr="00467E7C">
        <w:rPr>
          <w:i/>
          <w:iCs/>
          <w:bdr w:val="none" w:sz="0" w:space="0" w:color="auto" w:frame="1"/>
          <w:lang w:val="fr-CA"/>
        </w:rPr>
        <w:t>Association québécoise des parents d’enfants handicapés visuels</w:t>
      </w:r>
      <w:r w:rsidRPr="00467E7C">
        <w:rPr>
          <w:lang w:val="fr-CA"/>
        </w:rPr>
        <w:t> (</w:t>
      </w:r>
      <w:r w:rsidRPr="00467E7C">
        <w:rPr>
          <w:i/>
          <w:iCs/>
          <w:bdr w:val="none" w:sz="0" w:space="0" w:color="auto" w:frame="1"/>
          <w:lang w:val="fr-CA"/>
        </w:rPr>
        <w:t>AQPEHV</w:t>
      </w:r>
      <w:r w:rsidRPr="00467E7C">
        <w:rPr>
          <w:lang w:val="fr-CA"/>
        </w:rPr>
        <w:t>).</w:t>
      </w:r>
    </w:p>
    <w:p w14:paraId="31E16662" w14:textId="77777777" w:rsidR="00E01BF3" w:rsidRPr="008F797F" w:rsidRDefault="00E01BF3" w:rsidP="008F797F">
      <w:pPr>
        <w:spacing w:after="0"/>
        <w:rPr>
          <w:b/>
          <w:bCs/>
          <w:u w:val="single"/>
          <w:lang w:val="fr-CA"/>
        </w:rPr>
      </w:pPr>
      <w:r w:rsidRPr="008F797F">
        <w:rPr>
          <w:b/>
          <w:bCs/>
          <w:u w:val="single"/>
          <w:lang w:val="fr-CA"/>
        </w:rPr>
        <w:t>Administrateurs</w:t>
      </w:r>
    </w:p>
    <w:p w14:paraId="2F219040" w14:textId="77777777" w:rsidR="00E01BF3" w:rsidRPr="00467E7C" w:rsidRDefault="00E01BF3" w:rsidP="00E01BF3">
      <w:pPr>
        <w:shd w:val="clear" w:color="auto" w:fill="FFFFFF"/>
        <w:spacing w:after="0" w:line="360" w:lineRule="atLeast"/>
        <w:textAlignment w:val="baseline"/>
        <w:rPr>
          <w:rFonts w:eastAsia="Times New Roman" w:cs="Arial"/>
          <w:szCs w:val="24"/>
          <w:lang w:val="fr-CA"/>
        </w:rPr>
      </w:pPr>
      <w:r w:rsidRPr="008F797F">
        <w:rPr>
          <w:rFonts w:eastAsia="Times New Roman" w:cs="Arial"/>
          <w:b/>
          <w:bCs/>
          <w:szCs w:val="24"/>
          <w:lang w:val="fr-CA"/>
        </w:rPr>
        <w:t>Benoit Racette</w:t>
      </w:r>
      <w:r w:rsidRPr="00DE0995">
        <w:rPr>
          <w:rFonts w:eastAsia="Times New Roman" w:cs="Arial"/>
          <w:szCs w:val="24"/>
          <w:lang w:val="fr-CA"/>
        </w:rPr>
        <w:t xml:space="preserve">, </w:t>
      </w:r>
      <w:r w:rsidRPr="00467E7C">
        <w:rPr>
          <w:rFonts w:eastAsia="Times New Roman" w:cs="Arial"/>
          <w:i/>
          <w:iCs/>
          <w:szCs w:val="24"/>
          <w:bdr w:val="none" w:sz="0" w:space="0" w:color="auto" w:frame="1"/>
          <w:lang w:val="fr-CA"/>
        </w:rPr>
        <w:t>Finautonome</w:t>
      </w:r>
      <w:r w:rsidRPr="00467E7C">
        <w:rPr>
          <w:rFonts w:eastAsia="Times New Roman" w:cs="Arial"/>
          <w:szCs w:val="24"/>
          <w:lang w:val="fr-CA"/>
        </w:rPr>
        <w:t>.</w:t>
      </w:r>
    </w:p>
    <w:p w14:paraId="7BEA2C17" w14:textId="77777777" w:rsidR="00E01BF3" w:rsidRPr="00467E7C" w:rsidRDefault="00E01BF3" w:rsidP="00E01BF3">
      <w:pPr>
        <w:shd w:val="clear" w:color="auto" w:fill="FFFFFF"/>
        <w:spacing w:after="0" w:line="360" w:lineRule="atLeast"/>
        <w:textAlignment w:val="baseline"/>
        <w:rPr>
          <w:rFonts w:eastAsia="Times New Roman" w:cs="Arial"/>
          <w:szCs w:val="24"/>
          <w:lang w:val="fr-CA"/>
        </w:rPr>
      </w:pPr>
      <w:r w:rsidRPr="008F797F">
        <w:rPr>
          <w:rFonts w:eastAsia="Times New Roman" w:cs="Arial"/>
          <w:b/>
          <w:bCs/>
          <w:szCs w:val="24"/>
          <w:lang w:val="fr-CA"/>
        </w:rPr>
        <w:t>Steven Laperrière</w:t>
      </w:r>
      <w:r w:rsidRPr="00DE0995">
        <w:rPr>
          <w:rFonts w:eastAsia="Times New Roman" w:cs="Arial"/>
          <w:szCs w:val="24"/>
          <w:lang w:val="fr-CA"/>
        </w:rPr>
        <w:t xml:space="preserve">, </w:t>
      </w:r>
      <w:r w:rsidRPr="00467E7C">
        <w:rPr>
          <w:rFonts w:eastAsia="Times New Roman" w:cs="Arial"/>
          <w:szCs w:val="24"/>
          <w:bdr w:val="none" w:sz="0" w:space="0" w:color="auto" w:frame="1"/>
          <w:lang w:val="fr-CA"/>
        </w:rPr>
        <w:t>Regroupement des activistes pour l</w:t>
      </w:r>
      <w:r>
        <w:rPr>
          <w:rFonts w:eastAsia="Times New Roman" w:cs="Arial"/>
          <w:szCs w:val="24"/>
          <w:bdr w:val="none" w:sz="0" w:space="0" w:color="auto" w:frame="1"/>
          <w:lang w:val="fr-CA"/>
        </w:rPr>
        <w:t>’</w:t>
      </w:r>
      <w:r w:rsidRPr="00467E7C">
        <w:rPr>
          <w:rFonts w:eastAsia="Times New Roman" w:cs="Arial"/>
          <w:szCs w:val="24"/>
          <w:bdr w:val="none" w:sz="0" w:space="0" w:color="auto" w:frame="1"/>
          <w:lang w:val="fr-CA"/>
        </w:rPr>
        <w:t>inclusion au Québec (RAPLIQ)</w:t>
      </w:r>
    </w:p>
    <w:p w14:paraId="60FEA587" w14:textId="77777777" w:rsidR="00E01BF3" w:rsidRPr="00DE0995" w:rsidRDefault="00E01BF3" w:rsidP="00E01BF3">
      <w:pPr>
        <w:shd w:val="clear" w:color="auto" w:fill="FFFFFF"/>
        <w:spacing w:after="0" w:line="360" w:lineRule="atLeast"/>
        <w:textAlignment w:val="baseline"/>
        <w:rPr>
          <w:rFonts w:eastAsia="Times New Roman" w:cs="Arial"/>
          <w:szCs w:val="24"/>
          <w:bdr w:val="none" w:sz="0" w:space="0" w:color="auto" w:frame="1"/>
          <w:lang w:val="fr-CA"/>
        </w:rPr>
      </w:pPr>
      <w:r w:rsidRPr="008F797F">
        <w:rPr>
          <w:rFonts w:eastAsia="Times New Roman" w:cs="Arial"/>
          <w:b/>
          <w:bCs/>
          <w:szCs w:val="24"/>
          <w:lang w:val="fr-CA"/>
        </w:rPr>
        <w:t>Ghislain Gagnon</w:t>
      </w:r>
      <w:r w:rsidRPr="00DE0995">
        <w:rPr>
          <w:rFonts w:eastAsia="Times New Roman" w:cs="Arial"/>
          <w:szCs w:val="24"/>
          <w:lang w:val="fr-CA"/>
        </w:rPr>
        <w:t xml:space="preserve">, </w:t>
      </w:r>
      <w:r w:rsidRPr="00467E7C">
        <w:rPr>
          <w:rFonts w:eastAsia="Times New Roman" w:cs="Arial"/>
          <w:szCs w:val="24"/>
          <w:bdr w:val="none" w:sz="0" w:space="0" w:color="auto" w:frame="1"/>
          <w:lang w:val="fr-CA"/>
        </w:rPr>
        <w:t>Regroupement des associations des personnes handicapées de la Gaspésie-Îles de la Madeleine (RAPHGI)</w:t>
      </w:r>
    </w:p>
    <w:p w14:paraId="23139374" w14:textId="77777777" w:rsidR="00E01BF3" w:rsidRPr="00DE0995" w:rsidRDefault="00E01BF3" w:rsidP="00E01BF3">
      <w:pPr>
        <w:shd w:val="clear" w:color="auto" w:fill="FFFFFF"/>
        <w:spacing w:after="300" w:line="360" w:lineRule="atLeast"/>
        <w:textAlignment w:val="baseline"/>
        <w:rPr>
          <w:rFonts w:eastAsia="Times New Roman" w:cs="Arial"/>
          <w:szCs w:val="24"/>
          <w:lang w:val="fr-CA"/>
        </w:rPr>
      </w:pPr>
      <w:r w:rsidRPr="008F797F">
        <w:rPr>
          <w:rFonts w:eastAsia="Times New Roman" w:cs="Arial"/>
          <w:b/>
          <w:bCs/>
          <w:szCs w:val="24"/>
          <w:lang w:val="fr-CA"/>
        </w:rPr>
        <w:t>Stéphane Braney</w:t>
      </w:r>
      <w:r w:rsidRPr="00DE0995">
        <w:rPr>
          <w:rFonts w:eastAsia="Times New Roman" w:cs="Arial"/>
          <w:szCs w:val="24"/>
          <w:lang w:val="fr-CA"/>
        </w:rPr>
        <w:t xml:space="preserve">, </w:t>
      </w:r>
      <w:r w:rsidRPr="00467E7C">
        <w:rPr>
          <w:rFonts w:eastAsia="Times New Roman" w:cs="Arial"/>
          <w:szCs w:val="24"/>
          <w:lang w:val="fr-CA"/>
        </w:rPr>
        <w:t>Association Québécoise pour l’équité et l’inclusion au postsecondaire (AQEIPS)</w:t>
      </w:r>
    </w:p>
    <w:p w14:paraId="370ABC2A" w14:textId="77777777" w:rsidR="00E01BF3" w:rsidRDefault="00E01BF3" w:rsidP="00EF63A9">
      <w:pPr>
        <w:rPr>
          <w:lang w:val="fr-CA"/>
        </w:rPr>
      </w:pPr>
    </w:p>
    <w:p w14:paraId="35C4100B" w14:textId="77777777" w:rsidR="00E01BF3" w:rsidRDefault="00E01BF3" w:rsidP="00EF63A9">
      <w:pPr>
        <w:rPr>
          <w:lang w:val="fr-CA"/>
        </w:rPr>
      </w:pPr>
    </w:p>
    <w:p w14:paraId="087B9309" w14:textId="07C4843C" w:rsidR="00E01BF3" w:rsidRPr="00467E7C" w:rsidRDefault="00CB7FE0" w:rsidP="00EF63A9">
      <w:pPr>
        <w:rPr>
          <w:lang w:val="fr-CA"/>
        </w:rPr>
      </w:pPr>
      <w:r>
        <w:rPr>
          <w:lang w:val="fr-CA"/>
        </w:rPr>
        <w:br w:type="page"/>
      </w:r>
    </w:p>
    <w:tbl>
      <w:tblPr>
        <w:tblpPr w:leftFromText="180" w:rightFromText="180" w:vertAnchor="text" w:horzAnchor="margin" w:tblpY="50"/>
        <w:tblW w:w="10137" w:type="dxa"/>
        <w:tblLook w:val="04A0" w:firstRow="1" w:lastRow="0" w:firstColumn="1" w:lastColumn="0" w:noHBand="0" w:noVBand="1"/>
      </w:tblPr>
      <w:tblGrid>
        <w:gridCol w:w="1986"/>
        <w:gridCol w:w="3021"/>
        <w:gridCol w:w="4042"/>
        <w:gridCol w:w="1088"/>
      </w:tblGrid>
      <w:tr w:rsidR="00650FD8" w:rsidRPr="00650FD8" w14:paraId="1B1F16C1" w14:textId="77777777" w:rsidTr="00650FD8">
        <w:trPr>
          <w:trHeight w:val="310"/>
        </w:trPr>
        <w:tc>
          <w:tcPr>
            <w:tcW w:w="1986" w:type="dxa"/>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E479861" w14:textId="77777777" w:rsidR="00650FD8" w:rsidRPr="00650FD8" w:rsidRDefault="00650FD8" w:rsidP="00650FD8">
            <w:pPr>
              <w:spacing w:after="0" w:line="240" w:lineRule="auto"/>
              <w:jc w:val="center"/>
              <w:rPr>
                <w:rFonts w:ascii="Calibri" w:eastAsia="Times New Roman" w:hAnsi="Calibri" w:cs="Calibri"/>
                <w:b/>
                <w:bCs/>
                <w:color w:val="006100"/>
              </w:rPr>
            </w:pPr>
            <w:proofErr w:type="spellStart"/>
            <w:r w:rsidRPr="00650FD8">
              <w:rPr>
                <w:rFonts w:ascii="Calibri" w:eastAsia="Times New Roman" w:hAnsi="Calibri" w:cs="Calibri"/>
                <w:b/>
                <w:bCs/>
                <w:color w:val="006100"/>
              </w:rPr>
              <w:lastRenderedPageBreak/>
              <w:t>Président</w:t>
            </w:r>
            <w:proofErr w:type="spellEnd"/>
            <w:r w:rsidRPr="00650FD8">
              <w:rPr>
                <w:rFonts w:ascii="Calibri" w:eastAsia="Times New Roman" w:hAnsi="Calibri" w:cs="Calibri"/>
                <w:b/>
                <w:bCs/>
                <w:color w:val="006100"/>
              </w:rPr>
              <w:t>-e</w:t>
            </w:r>
          </w:p>
        </w:tc>
        <w:tc>
          <w:tcPr>
            <w:tcW w:w="3021" w:type="dxa"/>
            <w:tcBorders>
              <w:top w:val="single" w:sz="4" w:space="0" w:color="auto"/>
              <w:left w:val="nil"/>
              <w:bottom w:val="single" w:sz="4" w:space="0" w:color="auto"/>
              <w:right w:val="single" w:sz="4" w:space="0" w:color="auto"/>
            </w:tcBorders>
            <w:shd w:val="clear" w:color="000000" w:fill="C6EFCE"/>
            <w:noWrap/>
            <w:vAlign w:val="bottom"/>
            <w:hideMark/>
          </w:tcPr>
          <w:p w14:paraId="0BAD7EE8" w14:textId="77777777" w:rsidR="00650FD8" w:rsidRPr="00650FD8" w:rsidRDefault="00650FD8" w:rsidP="00650FD8">
            <w:pPr>
              <w:spacing w:after="0" w:line="240" w:lineRule="auto"/>
              <w:jc w:val="center"/>
              <w:rPr>
                <w:rFonts w:ascii="Calibri" w:eastAsia="Times New Roman" w:hAnsi="Calibri" w:cs="Calibri"/>
                <w:b/>
                <w:bCs/>
                <w:color w:val="006100"/>
              </w:rPr>
            </w:pPr>
            <w:r w:rsidRPr="00650FD8">
              <w:rPr>
                <w:rFonts w:ascii="Calibri" w:eastAsia="Times New Roman" w:hAnsi="Calibri" w:cs="Calibri"/>
                <w:b/>
                <w:bCs/>
                <w:color w:val="006100"/>
              </w:rPr>
              <w:t xml:space="preserve">Rencontres </w:t>
            </w:r>
          </w:p>
        </w:tc>
        <w:tc>
          <w:tcPr>
            <w:tcW w:w="4042" w:type="dxa"/>
            <w:tcBorders>
              <w:top w:val="single" w:sz="4" w:space="0" w:color="auto"/>
              <w:left w:val="nil"/>
              <w:bottom w:val="single" w:sz="4" w:space="0" w:color="auto"/>
              <w:right w:val="single" w:sz="4" w:space="0" w:color="auto"/>
            </w:tcBorders>
            <w:shd w:val="clear" w:color="000000" w:fill="C6EFCE"/>
            <w:noWrap/>
            <w:vAlign w:val="bottom"/>
            <w:hideMark/>
          </w:tcPr>
          <w:p w14:paraId="19EA5091" w14:textId="77777777" w:rsidR="00650FD8" w:rsidRPr="00650FD8" w:rsidRDefault="00650FD8" w:rsidP="00650FD8">
            <w:pPr>
              <w:spacing w:after="0" w:line="240" w:lineRule="auto"/>
              <w:jc w:val="center"/>
              <w:rPr>
                <w:rFonts w:ascii="Calibri" w:eastAsia="Times New Roman" w:hAnsi="Calibri" w:cs="Calibri"/>
                <w:b/>
                <w:bCs/>
                <w:color w:val="006100"/>
              </w:rPr>
            </w:pPr>
            <w:r w:rsidRPr="00650FD8">
              <w:rPr>
                <w:rFonts w:ascii="Calibri" w:eastAsia="Times New Roman" w:hAnsi="Calibri" w:cs="Calibri"/>
                <w:b/>
                <w:bCs/>
                <w:color w:val="006100"/>
              </w:rPr>
              <w:t>Rencontres</w:t>
            </w:r>
          </w:p>
        </w:tc>
        <w:tc>
          <w:tcPr>
            <w:tcW w:w="1088" w:type="dxa"/>
            <w:tcBorders>
              <w:top w:val="single" w:sz="4" w:space="0" w:color="auto"/>
              <w:left w:val="nil"/>
              <w:bottom w:val="single" w:sz="4" w:space="0" w:color="auto"/>
              <w:right w:val="single" w:sz="4" w:space="0" w:color="auto"/>
            </w:tcBorders>
            <w:shd w:val="clear" w:color="000000" w:fill="C6EFCE"/>
            <w:noWrap/>
            <w:vAlign w:val="bottom"/>
            <w:hideMark/>
          </w:tcPr>
          <w:p w14:paraId="4D218CB0" w14:textId="77777777" w:rsidR="00650FD8" w:rsidRPr="00650FD8" w:rsidRDefault="00650FD8" w:rsidP="00650FD8">
            <w:pPr>
              <w:spacing w:after="0" w:line="240" w:lineRule="auto"/>
              <w:jc w:val="center"/>
              <w:rPr>
                <w:rFonts w:ascii="Calibri" w:eastAsia="Times New Roman" w:hAnsi="Calibri" w:cs="Calibri"/>
                <w:b/>
                <w:bCs/>
                <w:color w:val="006100"/>
              </w:rPr>
            </w:pPr>
            <w:proofErr w:type="spellStart"/>
            <w:r w:rsidRPr="00650FD8">
              <w:rPr>
                <w:rFonts w:ascii="Calibri" w:eastAsia="Times New Roman" w:hAnsi="Calibri" w:cs="Calibri"/>
                <w:b/>
                <w:bCs/>
                <w:color w:val="006100"/>
              </w:rPr>
              <w:t>Nombre</w:t>
            </w:r>
            <w:proofErr w:type="spellEnd"/>
          </w:p>
        </w:tc>
      </w:tr>
      <w:tr w:rsidR="00650FD8" w:rsidRPr="00650FD8" w14:paraId="4E94A805" w14:textId="77777777" w:rsidTr="00650FD8">
        <w:trPr>
          <w:trHeight w:val="934"/>
        </w:trPr>
        <w:tc>
          <w:tcPr>
            <w:tcW w:w="1986" w:type="dxa"/>
            <w:tcBorders>
              <w:top w:val="nil"/>
              <w:left w:val="single" w:sz="4" w:space="0" w:color="auto"/>
              <w:bottom w:val="single" w:sz="4" w:space="0" w:color="auto"/>
              <w:right w:val="single" w:sz="4" w:space="0" w:color="auto"/>
            </w:tcBorders>
            <w:shd w:val="clear" w:color="000000" w:fill="C6EFCE"/>
            <w:noWrap/>
            <w:vAlign w:val="center"/>
            <w:hideMark/>
          </w:tcPr>
          <w:p w14:paraId="12B8A349" w14:textId="77777777" w:rsidR="00650FD8" w:rsidRPr="00650FD8" w:rsidRDefault="00650FD8" w:rsidP="00650FD8">
            <w:pPr>
              <w:spacing w:after="0" w:line="240" w:lineRule="auto"/>
              <w:rPr>
                <w:rFonts w:ascii="Calibri" w:eastAsia="Times New Roman" w:hAnsi="Calibri" w:cs="Calibri"/>
                <w:color w:val="006100"/>
                <w:szCs w:val="24"/>
              </w:rPr>
            </w:pPr>
            <w:r w:rsidRPr="00650FD8">
              <w:rPr>
                <w:rFonts w:ascii="Calibri" w:eastAsia="Times New Roman" w:hAnsi="Calibri" w:cs="Calibri"/>
                <w:color w:val="006100"/>
                <w:szCs w:val="24"/>
              </w:rPr>
              <w:t>Paul Lupien</w:t>
            </w:r>
          </w:p>
        </w:tc>
        <w:tc>
          <w:tcPr>
            <w:tcW w:w="3021" w:type="dxa"/>
            <w:tcBorders>
              <w:top w:val="nil"/>
              <w:left w:val="nil"/>
              <w:bottom w:val="single" w:sz="4" w:space="0" w:color="auto"/>
              <w:right w:val="single" w:sz="4" w:space="0" w:color="auto"/>
            </w:tcBorders>
            <w:shd w:val="clear" w:color="000000" w:fill="C6EFCE"/>
            <w:vAlign w:val="bottom"/>
            <w:hideMark/>
          </w:tcPr>
          <w:p w14:paraId="505CF1B3" w14:textId="77777777" w:rsidR="00650FD8" w:rsidRPr="00650FD8" w:rsidRDefault="00650FD8" w:rsidP="00650FD8">
            <w:pPr>
              <w:spacing w:after="0" w:line="240" w:lineRule="auto"/>
              <w:rPr>
                <w:rFonts w:ascii="Calibri" w:eastAsia="Times New Roman" w:hAnsi="Calibri" w:cs="Calibri"/>
                <w:color w:val="006100"/>
                <w:szCs w:val="24"/>
                <w:lang w:val="fr-CA"/>
              </w:rPr>
            </w:pPr>
            <w:r w:rsidRPr="00650FD8">
              <w:rPr>
                <w:rFonts w:ascii="Calibri" w:eastAsia="Times New Roman" w:hAnsi="Calibri" w:cs="Calibri"/>
                <w:color w:val="006100"/>
                <w:szCs w:val="24"/>
                <w:lang w:val="fr-CA"/>
              </w:rPr>
              <w:t>Assemblée générale ou Assemblée générale extraordinaire</w:t>
            </w:r>
          </w:p>
        </w:tc>
        <w:tc>
          <w:tcPr>
            <w:tcW w:w="4042" w:type="dxa"/>
            <w:tcBorders>
              <w:top w:val="nil"/>
              <w:left w:val="nil"/>
              <w:bottom w:val="single" w:sz="4" w:space="0" w:color="auto"/>
              <w:right w:val="single" w:sz="4" w:space="0" w:color="auto"/>
            </w:tcBorders>
            <w:shd w:val="clear" w:color="000000" w:fill="C6EFCE"/>
            <w:vAlign w:val="bottom"/>
            <w:hideMark/>
          </w:tcPr>
          <w:p w14:paraId="18B13320" w14:textId="77777777" w:rsidR="00650FD8" w:rsidRPr="00650FD8" w:rsidRDefault="00650FD8" w:rsidP="00650FD8">
            <w:pPr>
              <w:spacing w:after="0" w:line="240" w:lineRule="auto"/>
              <w:rPr>
                <w:rFonts w:ascii="Calibri" w:eastAsia="Times New Roman" w:hAnsi="Calibri" w:cs="Calibri"/>
                <w:color w:val="006100"/>
                <w:szCs w:val="24"/>
                <w:lang w:val="fr-CA"/>
              </w:rPr>
            </w:pPr>
            <w:r w:rsidRPr="00650FD8">
              <w:rPr>
                <w:rFonts w:ascii="Calibri" w:eastAsia="Times New Roman" w:hAnsi="Calibri" w:cs="Calibri"/>
                <w:color w:val="006100"/>
                <w:szCs w:val="24"/>
                <w:lang w:val="fr-CA"/>
              </w:rPr>
              <w:t>AGA 17 juin 2022, AGE 17-06-2022 et AGE 17 février 2023</w:t>
            </w:r>
          </w:p>
        </w:tc>
        <w:tc>
          <w:tcPr>
            <w:tcW w:w="1088" w:type="dxa"/>
            <w:tcBorders>
              <w:top w:val="nil"/>
              <w:left w:val="nil"/>
              <w:bottom w:val="single" w:sz="4" w:space="0" w:color="auto"/>
              <w:right w:val="single" w:sz="4" w:space="0" w:color="auto"/>
            </w:tcBorders>
            <w:shd w:val="clear" w:color="000000" w:fill="C6EFCE"/>
            <w:noWrap/>
            <w:vAlign w:val="bottom"/>
            <w:hideMark/>
          </w:tcPr>
          <w:p w14:paraId="610316F5" w14:textId="77777777" w:rsidR="00650FD8" w:rsidRPr="00650FD8" w:rsidRDefault="00650FD8" w:rsidP="00650FD8">
            <w:pPr>
              <w:spacing w:after="0" w:line="240" w:lineRule="auto"/>
              <w:jc w:val="center"/>
              <w:rPr>
                <w:rFonts w:ascii="Calibri" w:eastAsia="Times New Roman" w:hAnsi="Calibri" w:cs="Calibri"/>
                <w:color w:val="006100"/>
                <w:szCs w:val="24"/>
              </w:rPr>
            </w:pPr>
            <w:r w:rsidRPr="00650FD8">
              <w:rPr>
                <w:rFonts w:ascii="Calibri" w:eastAsia="Times New Roman" w:hAnsi="Calibri" w:cs="Calibri"/>
                <w:color w:val="006100"/>
                <w:szCs w:val="24"/>
              </w:rPr>
              <w:t>3</w:t>
            </w:r>
          </w:p>
        </w:tc>
      </w:tr>
      <w:tr w:rsidR="00650FD8" w:rsidRPr="00650FD8" w14:paraId="2AD2A38A" w14:textId="77777777" w:rsidTr="00650FD8">
        <w:trPr>
          <w:trHeight w:val="1246"/>
        </w:trPr>
        <w:tc>
          <w:tcPr>
            <w:tcW w:w="1986" w:type="dxa"/>
            <w:tcBorders>
              <w:top w:val="nil"/>
              <w:left w:val="single" w:sz="4" w:space="0" w:color="auto"/>
              <w:bottom w:val="single" w:sz="4" w:space="0" w:color="auto"/>
              <w:right w:val="single" w:sz="4" w:space="0" w:color="auto"/>
            </w:tcBorders>
            <w:shd w:val="clear" w:color="000000" w:fill="C6EFCE"/>
            <w:noWrap/>
            <w:vAlign w:val="bottom"/>
            <w:hideMark/>
          </w:tcPr>
          <w:p w14:paraId="37FE9AB0" w14:textId="77777777" w:rsidR="00650FD8" w:rsidRPr="00650FD8" w:rsidRDefault="00650FD8" w:rsidP="00650FD8">
            <w:pPr>
              <w:spacing w:after="0" w:line="240" w:lineRule="auto"/>
              <w:rPr>
                <w:rFonts w:ascii="Calibri" w:eastAsia="Times New Roman" w:hAnsi="Calibri" w:cs="Calibri"/>
                <w:color w:val="006100"/>
                <w:szCs w:val="24"/>
              </w:rPr>
            </w:pPr>
            <w:r w:rsidRPr="00650FD8">
              <w:rPr>
                <w:rFonts w:ascii="Calibri" w:eastAsia="Times New Roman" w:hAnsi="Calibri" w:cs="Calibri"/>
                <w:color w:val="006100"/>
                <w:szCs w:val="24"/>
              </w:rPr>
              <w:t>Paul Lupien</w:t>
            </w:r>
          </w:p>
        </w:tc>
        <w:tc>
          <w:tcPr>
            <w:tcW w:w="3021" w:type="dxa"/>
            <w:tcBorders>
              <w:top w:val="nil"/>
              <w:left w:val="nil"/>
              <w:bottom w:val="single" w:sz="4" w:space="0" w:color="auto"/>
              <w:right w:val="single" w:sz="4" w:space="0" w:color="auto"/>
            </w:tcBorders>
            <w:shd w:val="clear" w:color="000000" w:fill="C6EFCE"/>
            <w:noWrap/>
            <w:vAlign w:val="bottom"/>
            <w:hideMark/>
          </w:tcPr>
          <w:p w14:paraId="3D8127BB" w14:textId="4B7A18FC" w:rsidR="00650FD8" w:rsidRPr="00650FD8" w:rsidRDefault="00650FD8" w:rsidP="00650FD8">
            <w:pPr>
              <w:spacing w:after="0" w:line="240" w:lineRule="auto"/>
              <w:rPr>
                <w:rFonts w:ascii="Calibri" w:eastAsia="Times New Roman" w:hAnsi="Calibri" w:cs="Calibri"/>
                <w:color w:val="006100"/>
                <w:szCs w:val="24"/>
              </w:rPr>
            </w:pPr>
            <w:r w:rsidRPr="00650FD8">
              <w:rPr>
                <w:rFonts w:ascii="Calibri" w:eastAsia="Times New Roman" w:hAnsi="Calibri" w:cs="Calibri"/>
                <w:color w:val="006100"/>
                <w:szCs w:val="24"/>
              </w:rPr>
              <w:t xml:space="preserve">Conseil </w:t>
            </w:r>
            <w:r w:rsidR="00EF63A9" w:rsidRPr="00EF63A9">
              <w:rPr>
                <w:rFonts w:ascii="Calibri" w:eastAsia="Times New Roman" w:hAnsi="Calibri" w:cs="Calibri"/>
                <w:color w:val="006100"/>
                <w:szCs w:val="24"/>
                <w:lang w:val="fr-CA"/>
              </w:rPr>
              <w:t>d’administration</w:t>
            </w:r>
          </w:p>
        </w:tc>
        <w:tc>
          <w:tcPr>
            <w:tcW w:w="4042" w:type="dxa"/>
            <w:tcBorders>
              <w:top w:val="nil"/>
              <w:left w:val="nil"/>
              <w:bottom w:val="single" w:sz="4" w:space="0" w:color="auto"/>
              <w:right w:val="single" w:sz="4" w:space="0" w:color="auto"/>
            </w:tcBorders>
            <w:shd w:val="clear" w:color="000000" w:fill="C6EFCE"/>
            <w:vAlign w:val="bottom"/>
            <w:hideMark/>
          </w:tcPr>
          <w:p w14:paraId="1EDE09F3" w14:textId="77777777" w:rsidR="00650FD8" w:rsidRPr="00650FD8" w:rsidRDefault="00650FD8" w:rsidP="00650FD8">
            <w:pPr>
              <w:spacing w:after="0" w:line="240" w:lineRule="auto"/>
              <w:rPr>
                <w:rFonts w:ascii="Calibri" w:eastAsia="Times New Roman" w:hAnsi="Calibri" w:cs="Calibri"/>
                <w:color w:val="006100"/>
                <w:szCs w:val="24"/>
                <w:lang w:val="fr-CA"/>
              </w:rPr>
            </w:pPr>
            <w:r w:rsidRPr="00650FD8">
              <w:rPr>
                <w:rFonts w:ascii="Calibri" w:eastAsia="Times New Roman" w:hAnsi="Calibri" w:cs="Calibri"/>
                <w:color w:val="006100"/>
                <w:szCs w:val="24"/>
                <w:lang w:val="fr-CA"/>
              </w:rPr>
              <w:t>25 avril 2022, 16 mai 2022, 13 juin 2022, 17 juin 2022 (spécial), 27 juin 2022, 15 septembre 2022, 18 novembre 2022, 20 janvier 2023 et 17 mars 2023</w:t>
            </w:r>
          </w:p>
        </w:tc>
        <w:tc>
          <w:tcPr>
            <w:tcW w:w="1088" w:type="dxa"/>
            <w:tcBorders>
              <w:top w:val="nil"/>
              <w:left w:val="nil"/>
              <w:bottom w:val="single" w:sz="4" w:space="0" w:color="auto"/>
              <w:right w:val="single" w:sz="4" w:space="0" w:color="auto"/>
            </w:tcBorders>
            <w:shd w:val="clear" w:color="000000" w:fill="C6EFCE"/>
            <w:noWrap/>
            <w:vAlign w:val="bottom"/>
            <w:hideMark/>
          </w:tcPr>
          <w:p w14:paraId="47308106" w14:textId="77777777" w:rsidR="00650FD8" w:rsidRPr="00650FD8" w:rsidRDefault="00650FD8" w:rsidP="00650FD8">
            <w:pPr>
              <w:spacing w:after="0" w:line="240" w:lineRule="auto"/>
              <w:jc w:val="center"/>
              <w:rPr>
                <w:rFonts w:ascii="Calibri" w:eastAsia="Times New Roman" w:hAnsi="Calibri" w:cs="Calibri"/>
                <w:color w:val="006100"/>
                <w:szCs w:val="24"/>
              </w:rPr>
            </w:pPr>
            <w:r w:rsidRPr="00650FD8">
              <w:rPr>
                <w:rFonts w:ascii="Calibri" w:eastAsia="Times New Roman" w:hAnsi="Calibri" w:cs="Calibri"/>
                <w:color w:val="006100"/>
                <w:szCs w:val="24"/>
              </w:rPr>
              <w:t>9</w:t>
            </w:r>
          </w:p>
        </w:tc>
      </w:tr>
      <w:tr w:rsidR="00650FD8" w:rsidRPr="00EF63A9" w14:paraId="46CDBBA5" w14:textId="77777777" w:rsidTr="00650FD8">
        <w:trPr>
          <w:trHeight w:val="934"/>
        </w:trPr>
        <w:tc>
          <w:tcPr>
            <w:tcW w:w="1986" w:type="dxa"/>
            <w:tcBorders>
              <w:top w:val="nil"/>
              <w:left w:val="single" w:sz="4" w:space="0" w:color="auto"/>
              <w:bottom w:val="single" w:sz="4" w:space="0" w:color="auto"/>
              <w:right w:val="single" w:sz="4" w:space="0" w:color="auto"/>
            </w:tcBorders>
            <w:shd w:val="clear" w:color="000000" w:fill="C6EFCE"/>
            <w:noWrap/>
            <w:vAlign w:val="bottom"/>
            <w:hideMark/>
          </w:tcPr>
          <w:p w14:paraId="6DD8AF3C"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Paul Lupien</w:t>
            </w:r>
          </w:p>
        </w:tc>
        <w:tc>
          <w:tcPr>
            <w:tcW w:w="3021" w:type="dxa"/>
            <w:tcBorders>
              <w:top w:val="nil"/>
              <w:left w:val="nil"/>
              <w:bottom w:val="single" w:sz="4" w:space="0" w:color="auto"/>
              <w:right w:val="single" w:sz="4" w:space="0" w:color="auto"/>
            </w:tcBorders>
            <w:shd w:val="clear" w:color="000000" w:fill="C6EFCE"/>
            <w:noWrap/>
            <w:vAlign w:val="bottom"/>
            <w:hideMark/>
          </w:tcPr>
          <w:p w14:paraId="2CC7834A"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Comité exécutif</w:t>
            </w:r>
          </w:p>
        </w:tc>
        <w:tc>
          <w:tcPr>
            <w:tcW w:w="4042" w:type="dxa"/>
            <w:tcBorders>
              <w:top w:val="nil"/>
              <w:left w:val="nil"/>
              <w:bottom w:val="single" w:sz="4" w:space="0" w:color="auto"/>
              <w:right w:val="single" w:sz="4" w:space="0" w:color="auto"/>
            </w:tcBorders>
            <w:shd w:val="clear" w:color="000000" w:fill="C6EFCE"/>
            <w:vAlign w:val="bottom"/>
            <w:hideMark/>
          </w:tcPr>
          <w:p w14:paraId="7D047656"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9 mai 2022, 27 mai 2022, 21 octobre 2022, 16 décembre 2022, 24 février 2023 et 14 avril 2023</w:t>
            </w:r>
          </w:p>
        </w:tc>
        <w:tc>
          <w:tcPr>
            <w:tcW w:w="1088" w:type="dxa"/>
            <w:tcBorders>
              <w:top w:val="nil"/>
              <w:left w:val="nil"/>
              <w:bottom w:val="single" w:sz="4" w:space="0" w:color="auto"/>
              <w:right w:val="single" w:sz="4" w:space="0" w:color="auto"/>
            </w:tcBorders>
            <w:shd w:val="clear" w:color="000000" w:fill="C6EFCE"/>
            <w:noWrap/>
            <w:vAlign w:val="bottom"/>
            <w:hideMark/>
          </w:tcPr>
          <w:p w14:paraId="2F3CB3E2" w14:textId="77777777" w:rsidR="00650FD8" w:rsidRPr="00EF63A9" w:rsidRDefault="00650FD8" w:rsidP="00650FD8">
            <w:pPr>
              <w:spacing w:after="0" w:line="240" w:lineRule="auto"/>
              <w:jc w:val="center"/>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6</w:t>
            </w:r>
          </w:p>
        </w:tc>
      </w:tr>
      <w:tr w:rsidR="00650FD8" w:rsidRPr="00EF63A9" w14:paraId="0949363D" w14:textId="77777777" w:rsidTr="00650FD8">
        <w:trPr>
          <w:trHeight w:val="622"/>
        </w:trPr>
        <w:tc>
          <w:tcPr>
            <w:tcW w:w="1986" w:type="dxa"/>
            <w:tcBorders>
              <w:top w:val="nil"/>
              <w:left w:val="single" w:sz="4" w:space="0" w:color="auto"/>
              <w:bottom w:val="single" w:sz="4" w:space="0" w:color="auto"/>
              <w:right w:val="single" w:sz="4" w:space="0" w:color="auto"/>
            </w:tcBorders>
            <w:shd w:val="clear" w:color="000000" w:fill="C6EFCE"/>
            <w:noWrap/>
            <w:vAlign w:val="bottom"/>
            <w:hideMark/>
          </w:tcPr>
          <w:p w14:paraId="5DA47AE9" w14:textId="138BAE0A"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Pa</w:t>
            </w:r>
            <w:r w:rsidR="00EF63A9" w:rsidRPr="00EF63A9">
              <w:rPr>
                <w:rFonts w:ascii="Calibri" w:eastAsia="Times New Roman" w:hAnsi="Calibri" w:cs="Calibri"/>
                <w:color w:val="006100"/>
                <w:szCs w:val="24"/>
                <w:lang w:val="fr-CA"/>
              </w:rPr>
              <w:t>u</w:t>
            </w:r>
            <w:r w:rsidRPr="00EF63A9">
              <w:rPr>
                <w:rFonts w:ascii="Calibri" w:eastAsia="Times New Roman" w:hAnsi="Calibri" w:cs="Calibri"/>
                <w:color w:val="006100"/>
                <w:szCs w:val="24"/>
                <w:lang w:val="fr-CA"/>
              </w:rPr>
              <w:t>l Lupien</w:t>
            </w:r>
          </w:p>
        </w:tc>
        <w:tc>
          <w:tcPr>
            <w:tcW w:w="3021" w:type="dxa"/>
            <w:tcBorders>
              <w:top w:val="nil"/>
              <w:left w:val="nil"/>
              <w:bottom w:val="single" w:sz="4" w:space="0" w:color="auto"/>
              <w:right w:val="single" w:sz="4" w:space="0" w:color="auto"/>
            </w:tcBorders>
            <w:shd w:val="clear" w:color="000000" w:fill="C6EFCE"/>
            <w:vAlign w:val="bottom"/>
            <w:hideMark/>
          </w:tcPr>
          <w:p w14:paraId="0A0C31E9" w14:textId="581204A2"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Comité de vigil</w:t>
            </w:r>
            <w:r w:rsidR="00EF63A9" w:rsidRPr="00EF63A9">
              <w:rPr>
                <w:rFonts w:ascii="Calibri" w:eastAsia="Times New Roman" w:hAnsi="Calibri" w:cs="Calibri"/>
                <w:color w:val="006100"/>
                <w:szCs w:val="24"/>
                <w:lang w:val="fr-CA"/>
              </w:rPr>
              <w:t>a</w:t>
            </w:r>
            <w:r w:rsidRPr="00EF63A9">
              <w:rPr>
                <w:rFonts w:ascii="Calibri" w:eastAsia="Times New Roman" w:hAnsi="Calibri" w:cs="Calibri"/>
                <w:color w:val="006100"/>
                <w:szCs w:val="24"/>
                <w:lang w:val="fr-CA"/>
              </w:rPr>
              <w:t>nce financière</w:t>
            </w:r>
          </w:p>
        </w:tc>
        <w:tc>
          <w:tcPr>
            <w:tcW w:w="4042" w:type="dxa"/>
            <w:tcBorders>
              <w:top w:val="nil"/>
              <w:left w:val="nil"/>
              <w:bottom w:val="single" w:sz="4" w:space="0" w:color="auto"/>
              <w:right w:val="single" w:sz="4" w:space="0" w:color="auto"/>
            </w:tcBorders>
            <w:shd w:val="clear" w:color="000000" w:fill="C6EFCE"/>
            <w:vAlign w:val="bottom"/>
            <w:hideMark/>
          </w:tcPr>
          <w:p w14:paraId="10E37563"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19 octobre et 22 février</w:t>
            </w:r>
          </w:p>
        </w:tc>
        <w:tc>
          <w:tcPr>
            <w:tcW w:w="1088" w:type="dxa"/>
            <w:tcBorders>
              <w:top w:val="nil"/>
              <w:left w:val="nil"/>
              <w:bottom w:val="single" w:sz="4" w:space="0" w:color="auto"/>
              <w:right w:val="single" w:sz="4" w:space="0" w:color="auto"/>
            </w:tcBorders>
            <w:shd w:val="clear" w:color="000000" w:fill="C6EFCE"/>
            <w:noWrap/>
            <w:vAlign w:val="bottom"/>
            <w:hideMark/>
          </w:tcPr>
          <w:p w14:paraId="011B2438" w14:textId="77777777" w:rsidR="00650FD8" w:rsidRPr="00EF63A9" w:rsidRDefault="00650FD8" w:rsidP="00650FD8">
            <w:pPr>
              <w:spacing w:after="0" w:line="240" w:lineRule="auto"/>
              <w:jc w:val="center"/>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2</w:t>
            </w:r>
          </w:p>
        </w:tc>
      </w:tr>
      <w:tr w:rsidR="00650FD8" w:rsidRPr="00EF63A9" w14:paraId="1FA8F4AC" w14:textId="77777777" w:rsidTr="00650FD8">
        <w:trPr>
          <w:trHeight w:val="622"/>
        </w:trPr>
        <w:tc>
          <w:tcPr>
            <w:tcW w:w="1986" w:type="dxa"/>
            <w:tcBorders>
              <w:top w:val="nil"/>
              <w:left w:val="single" w:sz="4" w:space="0" w:color="auto"/>
              <w:bottom w:val="single" w:sz="4" w:space="0" w:color="auto"/>
              <w:right w:val="single" w:sz="4" w:space="0" w:color="auto"/>
            </w:tcBorders>
            <w:shd w:val="clear" w:color="000000" w:fill="C6EFCE"/>
            <w:noWrap/>
            <w:vAlign w:val="bottom"/>
            <w:hideMark/>
          </w:tcPr>
          <w:p w14:paraId="58B276FC"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Paul Lupien</w:t>
            </w:r>
          </w:p>
        </w:tc>
        <w:tc>
          <w:tcPr>
            <w:tcW w:w="3021" w:type="dxa"/>
            <w:tcBorders>
              <w:top w:val="nil"/>
              <w:left w:val="nil"/>
              <w:bottom w:val="single" w:sz="4" w:space="0" w:color="auto"/>
              <w:right w:val="single" w:sz="4" w:space="0" w:color="auto"/>
            </w:tcBorders>
            <w:shd w:val="clear" w:color="000000" w:fill="C6EFCE"/>
            <w:noWrap/>
            <w:vAlign w:val="bottom"/>
            <w:hideMark/>
          </w:tcPr>
          <w:p w14:paraId="518B890F"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Comité de Gouvernance</w:t>
            </w:r>
          </w:p>
        </w:tc>
        <w:tc>
          <w:tcPr>
            <w:tcW w:w="4042" w:type="dxa"/>
            <w:tcBorders>
              <w:top w:val="nil"/>
              <w:left w:val="nil"/>
              <w:bottom w:val="single" w:sz="4" w:space="0" w:color="auto"/>
              <w:right w:val="single" w:sz="4" w:space="0" w:color="auto"/>
            </w:tcBorders>
            <w:shd w:val="clear" w:color="000000" w:fill="C6EFCE"/>
            <w:vAlign w:val="bottom"/>
            <w:hideMark/>
          </w:tcPr>
          <w:p w14:paraId="7115EEFF"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3 octobre 2022, 11 novembre 2022 et 19 décembre 2022</w:t>
            </w:r>
          </w:p>
        </w:tc>
        <w:tc>
          <w:tcPr>
            <w:tcW w:w="1088" w:type="dxa"/>
            <w:tcBorders>
              <w:top w:val="nil"/>
              <w:left w:val="nil"/>
              <w:bottom w:val="single" w:sz="4" w:space="0" w:color="auto"/>
              <w:right w:val="single" w:sz="4" w:space="0" w:color="auto"/>
            </w:tcBorders>
            <w:shd w:val="clear" w:color="000000" w:fill="C6EFCE"/>
            <w:noWrap/>
            <w:vAlign w:val="bottom"/>
            <w:hideMark/>
          </w:tcPr>
          <w:p w14:paraId="717E91B6" w14:textId="77777777" w:rsidR="00650FD8" w:rsidRPr="00EF63A9" w:rsidRDefault="00650FD8" w:rsidP="00650FD8">
            <w:pPr>
              <w:spacing w:after="0" w:line="240" w:lineRule="auto"/>
              <w:jc w:val="center"/>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3</w:t>
            </w:r>
          </w:p>
        </w:tc>
      </w:tr>
      <w:tr w:rsidR="00650FD8" w:rsidRPr="00EF63A9" w14:paraId="1102FB9C" w14:textId="77777777" w:rsidTr="00650FD8">
        <w:trPr>
          <w:trHeight w:val="622"/>
        </w:trPr>
        <w:tc>
          <w:tcPr>
            <w:tcW w:w="1986" w:type="dxa"/>
            <w:tcBorders>
              <w:top w:val="nil"/>
              <w:left w:val="single" w:sz="4" w:space="0" w:color="auto"/>
              <w:bottom w:val="single" w:sz="4" w:space="0" w:color="auto"/>
              <w:right w:val="single" w:sz="4" w:space="0" w:color="auto"/>
            </w:tcBorders>
            <w:shd w:val="clear" w:color="000000" w:fill="C6EFCE"/>
            <w:noWrap/>
            <w:vAlign w:val="bottom"/>
            <w:hideMark/>
          </w:tcPr>
          <w:p w14:paraId="2FBF2036"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Kristen Robillard</w:t>
            </w:r>
          </w:p>
        </w:tc>
        <w:tc>
          <w:tcPr>
            <w:tcW w:w="3021" w:type="dxa"/>
            <w:tcBorders>
              <w:top w:val="nil"/>
              <w:left w:val="nil"/>
              <w:bottom w:val="single" w:sz="4" w:space="0" w:color="auto"/>
              <w:right w:val="single" w:sz="4" w:space="0" w:color="auto"/>
            </w:tcBorders>
            <w:shd w:val="clear" w:color="000000" w:fill="C6EFCE"/>
            <w:vAlign w:val="bottom"/>
            <w:hideMark/>
          </w:tcPr>
          <w:p w14:paraId="52437429"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Comité de Santé et services sociaux</w:t>
            </w:r>
          </w:p>
        </w:tc>
        <w:tc>
          <w:tcPr>
            <w:tcW w:w="4042" w:type="dxa"/>
            <w:tcBorders>
              <w:top w:val="nil"/>
              <w:left w:val="nil"/>
              <w:bottom w:val="single" w:sz="4" w:space="0" w:color="auto"/>
              <w:right w:val="single" w:sz="4" w:space="0" w:color="auto"/>
            </w:tcBorders>
            <w:shd w:val="clear" w:color="000000" w:fill="C6EFCE"/>
            <w:vAlign w:val="bottom"/>
            <w:hideMark/>
          </w:tcPr>
          <w:p w14:paraId="00CC19BF" w14:textId="4744028C" w:rsidR="00650FD8" w:rsidRPr="00EF63A9" w:rsidRDefault="00650FD8" w:rsidP="00650FD8">
            <w:pPr>
              <w:spacing w:after="0" w:line="240" w:lineRule="auto"/>
              <w:rPr>
                <w:rFonts w:ascii="Calibri" w:eastAsia="Times New Roman" w:hAnsi="Calibri" w:cs="Calibri"/>
                <w:color w:val="006100"/>
                <w:szCs w:val="24"/>
                <w:lang w:val="fr-CA"/>
              </w:rPr>
            </w:pPr>
            <w:bookmarkStart w:id="24" w:name="_Hlk133434957"/>
            <w:r w:rsidRPr="00EF63A9">
              <w:rPr>
                <w:rFonts w:ascii="Calibri" w:eastAsia="Times New Roman" w:hAnsi="Calibri" w:cs="Calibri"/>
                <w:color w:val="006100"/>
                <w:szCs w:val="24"/>
                <w:lang w:val="fr-CA"/>
              </w:rPr>
              <w:t>14 novembre 2022, 20 décembre 2022 et 3 mars 202</w:t>
            </w:r>
            <w:r w:rsidR="00126A8A" w:rsidRPr="00EF63A9">
              <w:rPr>
                <w:rFonts w:ascii="Calibri" w:eastAsia="Times New Roman" w:hAnsi="Calibri" w:cs="Calibri"/>
                <w:color w:val="006100"/>
                <w:szCs w:val="24"/>
                <w:lang w:val="fr-CA"/>
              </w:rPr>
              <w:t>3</w:t>
            </w:r>
            <w:bookmarkEnd w:id="24"/>
          </w:p>
        </w:tc>
        <w:tc>
          <w:tcPr>
            <w:tcW w:w="1088" w:type="dxa"/>
            <w:tcBorders>
              <w:top w:val="nil"/>
              <w:left w:val="nil"/>
              <w:bottom w:val="single" w:sz="4" w:space="0" w:color="auto"/>
              <w:right w:val="single" w:sz="4" w:space="0" w:color="auto"/>
            </w:tcBorders>
            <w:shd w:val="clear" w:color="000000" w:fill="C6EFCE"/>
            <w:noWrap/>
            <w:vAlign w:val="bottom"/>
            <w:hideMark/>
          </w:tcPr>
          <w:p w14:paraId="3104677D" w14:textId="77777777" w:rsidR="00650FD8" w:rsidRPr="00EF63A9" w:rsidRDefault="00650FD8" w:rsidP="00650FD8">
            <w:pPr>
              <w:spacing w:after="0" w:line="240" w:lineRule="auto"/>
              <w:jc w:val="center"/>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3</w:t>
            </w:r>
          </w:p>
        </w:tc>
      </w:tr>
      <w:tr w:rsidR="00650FD8" w:rsidRPr="00EF63A9" w14:paraId="64A25424" w14:textId="77777777" w:rsidTr="00650FD8">
        <w:trPr>
          <w:trHeight w:val="310"/>
        </w:trPr>
        <w:tc>
          <w:tcPr>
            <w:tcW w:w="1986" w:type="dxa"/>
            <w:tcBorders>
              <w:top w:val="nil"/>
              <w:left w:val="single" w:sz="4" w:space="0" w:color="auto"/>
              <w:bottom w:val="single" w:sz="4" w:space="0" w:color="auto"/>
              <w:right w:val="single" w:sz="4" w:space="0" w:color="auto"/>
            </w:tcBorders>
            <w:shd w:val="clear" w:color="000000" w:fill="C6EFCE"/>
            <w:noWrap/>
            <w:vAlign w:val="bottom"/>
            <w:hideMark/>
          </w:tcPr>
          <w:p w14:paraId="3A7B3C71"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Geneviève Genest</w:t>
            </w:r>
          </w:p>
        </w:tc>
        <w:tc>
          <w:tcPr>
            <w:tcW w:w="3021" w:type="dxa"/>
            <w:tcBorders>
              <w:top w:val="nil"/>
              <w:left w:val="nil"/>
              <w:bottom w:val="single" w:sz="4" w:space="0" w:color="auto"/>
              <w:right w:val="single" w:sz="4" w:space="0" w:color="auto"/>
            </w:tcBorders>
            <w:shd w:val="clear" w:color="000000" w:fill="C6EFCE"/>
            <w:noWrap/>
            <w:vAlign w:val="bottom"/>
            <w:hideMark/>
          </w:tcPr>
          <w:p w14:paraId="24CA960E"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Comité d'Éducation</w:t>
            </w:r>
          </w:p>
        </w:tc>
        <w:tc>
          <w:tcPr>
            <w:tcW w:w="4042" w:type="dxa"/>
            <w:tcBorders>
              <w:top w:val="nil"/>
              <w:left w:val="nil"/>
              <w:bottom w:val="single" w:sz="4" w:space="0" w:color="auto"/>
              <w:right w:val="single" w:sz="4" w:space="0" w:color="auto"/>
            </w:tcBorders>
            <w:shd w:val="clear" w:color="000000" w:fill="C6EFCE"/>
            <w:noWrap/>
            <w:vAlign w:val="bottom"/>
            <w:hideMark/>
          </w:tcPr>
          <w:p w14:paraId="0AEB4E89" w14:textId="4CC881C6"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1</w:t>
            </w:r>
            <w:r w:rsidR="00AC70BB">
              <w:rPr>
                <w:rFonts w:ascii="Calibri" w:eastAsia="Times New Roman" w:hAnsi="Calibri" w:cs="Calibri"/>
                <w:color w:val="006100"/>
                <w:szCs w:val="24"/>
                <w:lang w:val="fr-CA"/>
              </w:rPr>
              <w:t>er</w:t>
            </w:r>
            <w:r w:rsidRPr="00EF63A9">
              <w:rPr>
                <w:rFonts w:ascii="Calibri" w:eastAsia="Times New Roman" w:hAnsi="Calibri" w:cs="Calibri"/>
                <w:color w:val="006100"/>
                <w:szCs w:val="24"/>
                <w:lang w:val="fr-CA"/>
              </w:rPr>
              <w:t xml:space="preserve"> novembre 2022</w:t>
            </w:r>
            <w:r w:rsidR="00616C13" w:rsidRPr="00EF63A9">
              <w:rPr>
                <w:rFonts w:ascii="Calibri" w:eastAsia="Times New Roman" w:hAnsi="Calibri" w:cs="Calibri"/>
                <w:color w:val="006100"/>
                <w:szCs w:val="24"/>
                <w:lang w:val="fr-CA"/>
              </w:rPr>
              <w:t>,</w:t>
            </w:r>
            <w:r w:rsidRPr="00EF63A9">
              <w:rPr>
                <w:rFonts w:ascii="Calibri" w:eastAsia="Times New Roman" w:hAnsi="Calibri" w:cs="Calibri"/>
                <w:color w:val="006100"/>
                <w:szCs w:val="24"/>
                <w:lang w:val="fr-CA"/>
              </w:rPr>
              <w:t xml:space="preserve"> 14 décembre 2022</w:t>
            </w:r>
            <w:r w:rsidR="00616C13" w:rsidRPr="00EF63A9">
              <w:rPr>
                <w:rFonts w:ascii="Calibri" w:eastAsia="Times New Roman" w:hAnsi="Calibri" w:cs="Calibri"/>
                <w:color w:val="006100"/>
                <w:szCs w:val="24"/>
                <w:lang w:val="fr-CA"/>
              </w:rPr>
              <w:t xml:space="preserve"> et 20 avril 2023</w:t>
            </w:r>
          </w:p>
        </w:tc>
        <w:tc>
          <w:tcPr>
            <w:tcW w:w="1088" w:type="dxa"/>
            <w:tcBorders>
              <w:top w:val="nil"/>
              <w:left w:val="nil"/>
              <w:bottom w:val="single" w:sz="4" w:space="0" w:color="auto"/>
              <w:right w:val="single" w:sz="4" w:space="0" w:color="auto"/>
            </w:tcBorders>
            <w:shd w:val="clear" w:color="000000" w:fill="C6EFCE"/>
            <w:noWrap/>
            <w:vAlign w:val="bottom"/>
            <w:hideMark/>
          </w:tcPr>
          <w:p w14:paraId="0030A122" w14:textId="5925E8F5" w:rsidR="00650FD8" w:rsidRPr="00EF63A9" w:rsidRDefault="00616C13" w:rsidP="00650FD8">
            <w:pPr>
              <w:spacing w:after="0" w:line="240" w:lineRule="auto"/>
              <w:jc w:val="center"/>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3</w:t>
            </w:r>
          </w:p>
        </w:tc>
      </w:tr>
      <w:tr w:rsidR="00650FD8" w:rsidRPr="00EF63A9" w14:paraId="36BAAF13" w14:textId="77777777" w:rsidTr="00650FD8">
        <w:trPr>
          <w:trHeight w:val="622"/>
        </w:trPr>
        <w:tc>
          <w:tcPr>
            <w:tcW w:w="1986" w:type="dxa"/>
            <w:tcBorders>
              <w:top w:val="nil"/>
              <w:left w:val="single" w:sz="4" w:space="0" w:color="auto"/>
              <w:bottom w:val="single" w:sz="4" w:space="0" w:color="auto"/>
              <w:right w:val="single" w:sz="4" w:space="0" w:color="auto"/>
            </w:tcBorders>
            <w:shd w:val="clear" w:color="000000" w:fill="C6EFCE"/>
            <w:noWrap/>
            <w:vAlign w:val="bottom"/>
            <w:hideMark/>
          </w:tcPr>
          <w:p w14:paraId="4282CB29"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Ghislain Gagnon</w:t>
            </w:r>
          </w:p>
        </w:tc>
        <w:tc>
          <w:tcPr>
            <w:tcW w:w="3021" w:type="dxa"/>
            <w:tcBorders>
              <w:top w:val="nil"/>
              <w:left w:val="nil"/>
              <w:bottom w:val="single" w:sz="4" w:space="0" w:color="auto"/>
              <w:right w:val="single" w:sz="4" w:space="0" w:color="auto"/>
            </w:tcBorders>
            <w:shd w:val="clear" w:color="000000" w:fill="C6EFCE"/>
            <w:noWrap/>
            <w:vAlign w:val="bottom"/>
            <w:hideMark/>
          </w:tcPr>
          <w:p w14:paraId="2EB8C334"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Comité de Transport</w:t>
            </w:r>
          </w:p>
        </w:tc>
        <w:tc>
          <w:tcPr>
            <w:tcW w:w="4042" w:type="dxa"/>
            <w:tcBorders>
              <w:top w:val="nil"/>
              <w:left w:val="nil"/>
              <w:bottom w:val="single" w:sz="4" w:space="0" w:color="auto"/>
              <w:right w:val="single" w:sz="4" w:space="0" w:color="auto"/>
            </w:tcBorders>
            <w:shd w:val="clear" w:color="000000" w:fill="C6EFCE"/>
            <w:vAlign w:val="bottom"/>
            <w:hideMark/>
          </w:tcPr>
          <w:p w14:paraId="01257D88"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29 septembre 2022, 27 octobre 2022 et 30 janvier 2023</w:t>
            </w:r>
          </w:p>
        </w:tc>
        <w:tc>
          <w:tcPr>
            <w:tcW w:w="1088" w:type="dxa"/>
            <w:tcBorders>
              <w:top w:val="nil"/>
              <w:left w:val="nil"/>
              <w:bottom w:val="single" w:sz="4" w:space="0" w:color="auto"/>
              <w:right w:val="single" w:sz="4" w:space="0" w:color="auto"/>
            </w:tcBorders>
            <w:shd w:val="clear" w:color="000000" w:fill="C6EFCE"/>
            <w:noWrap/>
            <w:vAlign w:val="bottom"/>
            <w:hideMark/>
          </w:tcPr>
          <w:p w14:paraId="164D8381" w14:textId="77777777" w:rsidR="00650FD8" w:rsidRPr="00EF63A9" w:rsidRDefault="00650FD8" w:rsidP="00650FD8">
            <w:pPr>
              <w:spacing w:after="0" w:line="240" w:lineRule="auto"/>
              <w:jc w:val="center"/>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3</w:t>
            </w:r>
          </w:p>
        </w:tc>
      </w:tr>
      <w:tr w:rsidR="00650FD8" w:rsidRPr="00EF63A9" w14:paraId="14F539F1" w14:textId="77777777" w:rsidTr="00650FD8">
        <w:trPr>
          <w:trHeight w:val="622"/>
        </w:trPr>
        <w:tc>
          <w:tcPr>
            <w:tcW w:w="1986" w:type="dxa"/>
            <w:tcBorders>
              <w:top w:val="nil"/>
              <w:left w:val="single" w:sz="4" w:space="0" w:color="auto"/>
              <w:bottom w:val="single" w:sz="4" w:space="0" w:color="auto"/>
              <w:right w:val="single" w:sz="4" w:space="0" w:color="auto"/>
            </w:tcBorders>
            <w:shd w:val="clear" w:color="000000" w:fill="C6EFCE"/>
            <w:noWrap/>
            <w:vAlign w:val="bottom"/>
            <w:hideMark/>
          </w:tcPr>
          <w:p w14:paraId="32DB4E9F"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Steven Laperrière</w:t>
            </w:r>
          </w:p>
        </w:tc>
        <w:tc>
          <w:tcPr>
            <w:tcW w:w="3021" w:type="dxa"/>
            <w:tcBorders>
              <w:top w:val="nil"/>
              <w:left w:val="nil"/>
              <w:bottom w:val="single" w:sz="4" w:space="0" w:color="auto"/>
              <w:right w:val="single" w:sz="4" w:space="0" w:color="auto"/>
            </w:tcBorders>
            <w:shd w:val="clear" w:color="000000" w:fill="C6EFCE"/>
            <w:vAlign w:val="bottom"/>
            <w:hideMark/>
          </w:tcPr>
          <w:p w14:paraId="2263FC56" w14:textId="77C3DC66"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 xml:space="preserve">Comité </w:t>
            </w:r>
            <w:r w:rsidR="00AC70BB">
              <w:rPr>
                <w:rFonts w:ascii="Calibri" w:eastAsia="Times New Roman" w:hAnsi="Calibri" w:cs="Calibri"/>
                <w:color w:val="006100"/>
                <w:szCs w:val="24"/>
                <w:lang w:val="fr-CA"/>
              </w:rPr>
              <w:t>t</w:t>
            </w:r>
            <w:r w:rsidRPr="00EF63A9">
              <w:rPr>
                <w:rFonts w:ascii="Calibri" w:eastAsia="Times New Roman" w:hAnsi="Calibri" w:cs="Calibri"/>
                <w:color w:val="006100"/>
                <w:szCs w:val="24"/>
                <w:lang w:val="fr-CA"/>
              </w:rPr>
              <w:t>ransversal / accessibilité</w:t>
            </w:r>
          </w:p>
        </w:tc>
        <w:tc>
          <w:tcPr>
            <w:tcW w:w="4042" w:type="dxa"/>
            <w:tcBorders>
              <w:top w:val="nil"/>
              <w:left w:val="nil"/>
              <w:bottom w:val="single" w:sz="4" w:space="0" w:color="auto"/>
              <w:right w:val="single" w:sz="4" w:space="0" w:color="auto"/>
            </w:tcBorders>
            <w:shd w:val="clear" w:color="000000" w:fill="C6EFCE"/>
            <w:vAlign w:val="bottom"/>
            <w:hideMark/>
          </w:tcPr>
          <w:p w14:paraId="70D42929"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10 janvier 2023, 21 février 2023 et 23 mars 2023</w:t>
            </w:r>
          </w:p>
        </w:tc>
        <w:tc>
          <w:tcPr>
            <w:tcW w:w="1088" w:type="dxa"/>
            <w:tcBorders>
              <w:top w:val="nil"/>
              <w:left w:val="nil"/>
              <w:bottom w:val="single" w:sz="4" w:space="0" w:color="auto"/>
              <w:right w:val="single" w:sz="4" w:space="0" w:color="auto"/>
            </w:tcBorders>
            <w:shd w:val="clear" w:color="000000" w:fill="C6EFCE"/>
            <w:noWrap/>
            <w:vAlign w:val="bottom"/>
            <w:hideMark/>
          </w:tcPr>
          <w:p w14:paraId="163BF365" w14:textId="77777777" w:rsidR="00650FD8" w:rsidRPr="00EF63A9" w:rsidRDefault="00650FD8" w:rsidP="00650FD8">
            <w:pPr>
              <w:spacing w:after="0" w:line="240" w:lineRule="auto"/>
              <w:jc w:val="center"/>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3</w:t>
            </w:r>
          </w:p>
        </w:tc>
      </w:tr>
      <w:tr w:rsidR="00650FD8" w:rsidRPr="00EF63A9" w14:paraId="1D51E5E4" w14:textId="77777777" w:rsidTr="00650FD8">
        <w:trPr>
          <w:trHeight w:val="622"/>
        </w:trPr>
        <w:tc>
          <w:tcPr>
            <w:tcW w:w="1986" w:type="dxa"/>
            <w:tcBorders>
              <w:top w:val="nil"/>
              <w:left w:val="single" w:sz="4" w:space="0" w:color="auto"/>
              <w:bottom w:val="single" w:sz="4" w:space="0" w:color="auto"/>
              <w:right w:val="single" w:sz="4" w:space="0" w:color="auto"/>
            </w:tcBorders>
            <w:shd w:val="clear" w:color="000000" w:fill="C6EFCE"/>
            <w:noWrap/>
            <w:vAlign w:val="bottom"/>
            <w:hideMark/>
          </w:tcPr>
          <w:p w14:paraId="1EBC9AA2"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Benoît Racette</w:t>
            </w:r>
          </w:p>
        </w:tc>
        <w:tc>
          <w:tcPr>
            <w:tcW w:w="3021" w:type="dxa"/>
            <w:tcBorders>
              <w:top w:val="nil"/>
              <w:left w:val="nil"/>
              <w:bottom w:val="single" w:sz="4" w:space="0" w:color="auto"/>
              <w:right w:val="single" w:sz="4" w:space="0" w:color="auto"/>
            </w:tcBorders>
            <w:shd w:val="clear" w:color="000000" w:fill="C6EFCE"/>
            <w:noWrap/>
            <w:vAlign w:val="bottom"/>
            <w:hideMark/>
          </w:tcPr>
          <w:p w14:paraId="448508A6"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Comité Emploi et revenu</w:t>
            </w:r>
          </w:p>
        </w:tc>
        <w:tc>
          <w:tcPr>
            <w:tcW w:w="4042" w:type="dxa"/>
            <w:tcBorders>
              <w:top w:val="nil"/>
              <w:left w:val="nil"/>
              <w:bottom w:val="single" w:sz="4" w:space="0" w:color="auto"/>
              <w:right w:val="single" w:sz="4" w:space="0" w:color="auto"/>
            </w:tcBorders>
            <w:shd w:val="clear" w:color="000000" w:fill="C6EFCE"/>
            <w:vAlign w:val="bottom"/>
            <w:hideMark/>
          </w:tcPr>
          <w:p w14:paraId="3EA9B34D" w14:textId="77777777" w:rsidR="00650FD8" w:rsidRPr="00EF63A9" w:rsidRDefault="00650FD8" w:rsidP="00650FD8">
            <w:pPr>
              <w:spacing w:after="0" w:line="240" w:lineRule="auto"/>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4 octobre 2022, 2 décembre 2022 et 27 janvier 2023</w:t>
            </w:r>
          </w:p>
        </w:tc>
        <w:tc>
          <w:tcPr>
            <w:tcW w:w="1088" w:type="dxa"/>
            <w:tcBorders>
              <w:top w:val="nil"/>
              <w:left w:val="nil"/>
              <w:bottom w:val="single" w:sz="4" w:space="0" w:color="auto"/>
              <w:right w:val="single" w:sz="4" w:space="0" w:color="auto"/>
            </w:tcBorders>
            <w:shd w:val="clear" w:color="000000" w:fill="C6EFCE"/>
            <w:noWrap/>
            <w:vAlign w:val="bottom"/>
            <w:hideMark/>
          </w:tcPr>
          <w:p w14:paraId="0F507980" w14:textId="77777777" w:rsidR="00650FD8" w:rsidRPr="00EF63A9" w:rsidRDefault="00650FD8" w:rsidP="00650FD8">
            <w:pPr>
              <w:spacing w:after="0" w:line="240" w:lineRule="auto"/>
              <w:jc w:val="center"/>
              <w:rPr>
                <w:rFonts w:ascii="Calibri" w:eastAsia="Times New Roman" w:hAnsi="Calibri" w:cs="Calibri"/>
                <w:color w:val="006100"/>
                <w:szCs w:val="24"/>
                <w:lang w:val="fr-CA"/>
              </w:rPr>
            </w:pPr>
            <w:r w:rsidRPr="00EF63A9">
              <w:rPr>
                <w:rFonts w:ascii="Calibri" w:eastAsia="Times New Roman" w:hAnsi="Calibri" w:cs="Calibri"/>
                <w:color w:val="006100"/>
                <w:szCs w:val="24"/>
                <w:lang w:val="fr-CA"/>
              </w:rPr>
              <w:t>2</w:t>
            </w:r>
          </w:p>
        </w:tc>
      </w:tr>
      <w:tr w:rsidR="00650FD8" w:rsidRPr="00EF63A9" w14:paraId="511A16D5" w14:textId="77777777" w:rsidTr="00650FD8">
        <w:trPr>
          <w:trHeight w:val="310"/>
        </w:trPr>
        <w:tc>
          <w:tcPr>
            <w:tcW w:w="10137" w:type="dxa"/>
            <w:gridSpan w:val="4"/>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60F3968" w14:textId="6E345EA0" w:rsidR="00650FD8" w:rsidRPr="00EF63A9" w:rsidRDefault="00650FD8" w:rsidP="00650FD8">
            <w:pPr>
              <w:spacing w:after="0" w:line="240" w:lineRule="auto"/>
              <w:jc w:val="center"/>
              <w:rPr>
                <w:rFonts w:ascii="Calibri" w:eastAsia="Times New Roman" w:hAnsi="Calibri" w:cs="Calibri"/>
                <w:b/>
                <w:bCs/>
                <w:color w:val="006100"/>
                <w:szCs w:val="24"/>
                <w:lang w:val="fr-CA"/>
              </w:rPr>
            </w:pPr>
            <w:r w:rsidRPr="00EF63A9">
              <w:rPr>
                <w:rFonts w:ascii="Calibri" w:eastAsia="Times New Roman" w:hAnsi="Calibri" w:cs="Calibri"/>
                <w:b/>
                <w:bCs/>
                <w:color w:val="006100"/>
                <w:szCs w:val="24"/>
                <w:lang w:val="fr-CA"/>
              </w:rPr>
              <w:t>TOTAL                                                                                                                                                        3</w:t>
            </w:r>
            <w:r w:rsidR="00616C13" w:rsidRPr="00EF63A9">
              <w:rPr>
                <w:rFonts w:ascii="Calibri" w:eastAsia="Times New Roman" w:hAnsi="Calibri" w:cs="Calibri"/>
                <w:b/>
                <w:bCs/>
                <w:color w:val="006100"/>
                <w:szCs w:val="24"/>
                <w:lang w:val="fr-CA"/>
              </w:rPr>
              <w:t>7</w:t>
            </w:r>
          </w:p>
        </w:tc>
      </w:tr>
    </w:tbl>
    <w:p w14:paraId="2AF40386" w14:textId="77777777" w:rsidR="00564AF5" w:rsidRPr="00EF63A9" w:rsidRDefault="00564AF5" w:rsidP="00EF63A9">
      <w:pPr>
        <w:rPr>
          <w:lang w:val="fr-CA"/>
        </w:rPr>
      </w:pPr>
    </w:p>
    <w:p w14:paraId="0635700F" w14:textId="4450C90F" w:rsidR="00E01BF3" w:rsidRPr="00EF46FC" w:rsidRDefault="00E01BF3" w:rsidP="00E01BF3">
      <w:pPr>
        <w:rPr>
          <w:rFonts w:cs="Arial"/>
          <w:szCs w:val="24"/>
          <w:lang w:val="fr-CA"/>
        </w:rPr>
      </w:pPr>
      <w:r w:rsidRPr="00EF46FC">
        <w:rPr>
          <w:rFonts w:cs="Arial"/>
          <w:szCs w:val="24"/>
          <w:lang w:val="fr-CA"/>
        </w:rPr>
        <w:t>La COPHAN a tenu 3</w:t>
      </w:r>
      <w:r w:rsidR="00616C13">
        <w:rPr>
          <w:rFonts w:cs="Arial"/>
          <w:szCs w:val="24"/>
          <w:lang w:val="fr-CA"/>
        </w:rPr>
        <w:t>7</w:t>
      </w:r>
      <w:r w:rsidRPr="00EF46FC">
        <w:rPr>
          <w:rFonts w:cs="Arial"/>
          <w:szCs w:val="24"/>
          <w:lang w:val="fr-CA"/>
        </w:rPr>
        <w:t xml:space="preserve"> rencontres de ses instances au cours de l’année 2022-2023. </w:t>
      </w:r>
    </w:p>
    <w:p w14:paraId="1FE992DB" w14:textId="0C2BC51C" w:rsidR="00075F44" w:rsidRPr="00EF46FC" w:rsidRDefault="00E01BF3" w:rsidP="00E01BF3">
      <w:pPr>
        <w:rPr>
          <w:rFonts w:cs="Arial"/>
          <w:szCs w:val="24"/>
          <w:lang w:val="fr-CA"/>
        </w:rPr>
      </w:pPr>
      <w:r w:rsidRPr="00EF46FC">
        <w:rPr>
          <w:rFonts w:cs="Arial"/>
          <w:szCs w:val="24"/>
          <w:lang w:val="fr-CA"/>
        </w:rPr>
        <w:t>Ce portrait sommaire de la vie associative est incomplet. Il faudrait aussi considérer les rencontres hebdomadaires de la permanence avec la participation de la présidence, les rencontres avec des membres, les activités avec des partenaires de la confédération, la participation à diverses consultations, les activités de presse, etc.</w:t>
      </w:r>
    </w:p>
    <w:p w14:paraId="2CA7F9BB" w14:textId="19119B9C" w:rsidR="00CB7FE0" w:rsidRDefault="00CB7FE0">
      <w:pPr>
        <w:rPr>
          <w:lang w:val="fr-CA"/>
        </w:rPr>
      </w:pPr>
      <w:r>
        <w:rPr>
          <w:lang w:val="fr-CA"/>
        </w:rPr>
        <w:br w:type="page"/>
      </w:r>
    </w:p>
    <w:p w14:paraId="4DCC445C" w14:textId="63011EE4" w:rsidR="005F1A01" w:rsidRDefault="00571C4E" w:rsidP="00F348AF">
      <w:pPr>
        <w:pStyle w:val="Titre2"/>
      </w:pPr>
      <w:bookmarkStart w:id="25" w:name="_Toc135060358"/>
      <w:r w:rsidRPr="0059042B">
        <w:lastRenderedPageBreak/>
        <w:t>La permanence</w:t>
      </w:r>
      <w:bookmarkEnd w:id="25"/>
    </w:p>
    <w:p w14:paraId="29DB8FA1" w14:textId="1212F2D8" w:rsidR="00571C4E" w:rsidRPr="005F1A01" w:rsidRDefault="005F1A01" w:rsidP="00571C4E">
      <w:pPr>
        <w:rPr>
          <w:lang w:val="fr-CA"/>
        </w:rPr>
      </w:pPr>
      <w:r>
        <w:rPr>
          <w:lang w:val="fr-CA"/>
        </w:rPr>
        <w:t>Au 31 mars 2023, la permanence de la COPHAN comptait trois membres.</w:t>
      </w:r>
    </w:p>
    <w:p w14:paraId="3E1F456B" w14:textId="77777777" w:rsidR="005F1A01" w:rsidRPr="005F1A01" w:rsidRDefault="005F1A01" w:rsidP="005F1A01">
      <w:pPr>
        <w:shd w:val="clear" w:color="auto" w:fill="FFFFFF"/>
        <w:spacing w:after="0" w:line="240" w:lineRule="auto"/>
        <w:textAlignment w:val="baseline"/>
        <w:rPr>
          <w:rFonts w:eastAsia="Times New Roman" w:cs="Arial"/>
          <w:color w:val="231F20"/>
          <w:szCs w:val="24"/>
        </w:rPr>
      </w:pPr>
      <w:r w:rsidRPr="005F1A01">
        <w:rPr>
          <w:rFonts w:eastAsia="Times New Roman" w:cs="Arial"/>
          <w:noProof/>
          <w:color w:val="231F20"/>
          <w:szCs w:val="24"/>
        </w:rPr>
        <w:drawing>
          <wp:inline distT="0" distB="0" distL="0" distR="0" wp14:anchorId="53D41FAA" wp14:editId="0FB2D29E">
            <wp:extent cx="936345" cy="936345"/>
            <wp:effectExtent l="0" t="0" r="0" b="0"/>
            <wp:docPr id="4" name="Image 4" descr="Photo de André Prév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e André Prévo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4298" cy="944298"/>
                    </a:xfrm>
                    <a:prstGeom prst="rect">
                      <a:avLst/>
                    </a:prstGeom>
                    <a:noFill/>
                    <a:ln>
                      <a:noFill/>
                    </a:ln>
                  </pic:spPr>
                </pic:pic>
              </a:graphicData>
            </a:graphic>
          </wp:inline>
        </w:drawing>
      </w:r>
    </w:p>
    <w:p w14:paraId="50B6F86E" w14:textId="77777777" w:rsidR="005F1A01" w:rsidRPr="008F797F" w:rsidRDefault="005F1A01" w:rsidP="008F797F">
      <w:pPr>
        <w:spacing w:after="0"/>
        <w:rPr>
          <w:b/>
          <w:bCs/>
          <w:lang w:val="fr-CA"/>
        </w:rPr>
      </w:pPr>
      <w:r w:rsidRPr="008F797F">
        <w:rPr>
          <w:b/>
          <w:bCs/>
          <w:lang w:val="fr-CA"/>
        </w:rPr>
        <w:t>André Prévost</w:t>
      </w:r>
    </w:p>
    <w:p w14:paraId="166576A5" w14:textId="0CF7C046" w:rsidR="005F1A01" w:rsidRPr="005F1A01" w:rsidRDefault="005F1A01" w:rsidP="005F1A01">
      <w:pPr>
        <w:shd w:val="clear" w:color="auto" w:fill="FFFFFF"/>
        <w:spacing w:after="0" w:line="240" w:lineRule="auto"/>
        <w:textAlignment w:val="baseline"/>
        <w:rPr>
          <w:rFonts w:eastAsia="Times New Roman" w:cs="Arial"/>
          <w:szCs w:val="24"/>
          <w:lang w:val="fr-CA"/>
        </w:rPr>
      </w:pPr>
      <w:r w:rsidRPr="005F1A01">
        <w:rPr>
          <w:rFonts w:eastAsia="Times New Roman" w:cs="Arial"/>
          <w:szCs w:val="24"/>
          <w:bdr w:val="none" w:sz="0" w:space="0" w:color="auto" w:frame="1"/>
          <w:lang w:val="fr-CA"/>
        </w:rPr>
        <w:t xml:space="preserve">Directeur </w:t>
      </w:r>
      <w:r w:rsidR="00AC70BB">
        <w:rPr>
          <w:rFonts w:eastAsia="Times New Roman" w:cs="Arial"/>
          <w:szCs w:val="24"/>
          <w:bdr w:val="none" w:sz="0" w:space="0" w:color="auto" w:frame="1"/>
          <w:lang w:val="fr-CA"/>
        </w:rPr>
        <w:t>g</w:t>
      </w:r>
      <w:r w:rsidRPr="005F1A01">
        <w:rPr>
          <w:rFonts w:eastAsia="Times New Roman" w:cs="Arial"/>
          <w:szCs w:val="24"/>
          <w:bdr w:val="none" w:sz="0" w:space="0" w:color="auto" w:frame="1"/>
          <w:lang w:val="fr-CA"/>
        </w:rPr>
        <w:t>énéral</w:t>
      </w:r>
    </w:p>
    <w:p w14:paraId="4D8553E2" w14:textId="77777777" w:rsidR="005F1A01" w:rsidRPr="005F5408" w:rsidRDefault="005F1A01" w:rsidP="005F1A01">
      <w:pPr>
        <w:shd w:val="clear" w:color="auto" w:fill="FFFFFF"/>
        <w:spacing w:after="0" w:line="360" w:lineRule="atLeast"/>
        <w:textAlignment w:val="baseline"/>
        <w:rPr>
          <w:rFonts w:eastAsia="Times New Roman" w:cs="Arial"/>
          <w:szCs w:val="24"/>
          <w:lang w:val="fr-CA"/>
        </w:rPr>
      </w:pPr>
      <w:r w:rsidRPr="005F1A01">
        <w:rPr>
          <w:rFonts w:eastAsia="Times New Roman" w:cs="Arial"/>
          <w:szCs w:val="24"/>
          <w:lang w:val="fr-CA"/>
        </w:rPr>
        <w:t>Courriel: </w:t>
      </w:r>
      <w:r w:rsidR="00000000">
        <w:fldChar w:fldCharType="begin"/>
      </w:r>
      <w:r w:rsidR="00000000" w:rsidRPr="001402EB">
        <w:rPr>
          <w:lang w:val="fr-CA"/>
        </w:rPr>
        <w:instrText>HYPERLINK "mailto:andre.prevost@cophan.org"</w:instrText>
      </w:r>
      <w:r w:rsidR="00000000">
        <w:fldChar w:fldCharType="separate"/>
      </w:r>
      <w:r w:rsidRPr="005F1A01">
        <w:rPr>
          <w:rFonts w:eastAsia="Times New Roman" w:cs="Arial"/>
          <w:szCs w:val="24"/>
          <w:u w:val="single"/>
          <w:bdr w:val="none" w:sz="0" w:space="0" w:color="auto" w:frame="1"/>
          <w:lang w:val="fr-CA"/>
        </w:rPr>
        <w:t>andre.prevost@cophan.org</w:t>
      </w:r>
      <w:r w:rsidR="00000000">
        <w:rPr>
          <w:rFonts w:eastAsia="Times New Roman" w:cs="Arial"/>
          <w:szCs w:val="24"/>
          <w:u w:val="single"/>
          <w:bdr w:val="none" w:sz="0" w:space="0" w:color="auto" w:frame="1"/>
          <w:lang w:val="fr-CA"/>
        </w:rPr>
        <w:fldChar w:fldCharType="end"/>
      </w:r>
    </w:p>
    <w:p w14:paraId="6577B523" w14:textId="77777777" w:rsidR="005F1A01" w:rsidRPr="005F1A01" w:rsidRDefault="005F1A01" w:rsidP="005F1A01">
      <w:pPr>
        <w:shd w:val="clear" w:color="auto" w:fill="FFFFFF"/>
        <w:spacing w:after="0" w:line="360" w:lineRule="atLeast"/>
        <w:textAlignment w:val="baseline"/>
        <w:rPr>
          <w:rFonts w:eastAsia="Times New Roman" w:cs="Arial"/>
          <w:color w:val="231F20"/>
          <w:szCs w:val="24"/>
          <w:lang w:val="fr-CA"/>
        </w:rPr>
      </w:pPr>
    </w:p>
    <w:p w14:paraId="0EEFEAEF" w14:textId="77777777" w:rsidR="005F1A01" w:rsidRPr="005F1A01" w:rsidRDefault="005F1A01" w:rsidP="005F1A01">
      <w:pPr>
        <w:shd w:val="clear" w:color="auto" w:fill="FFFFFF"/>
        <w:spacing w:after="0" w:line="240" w:lineRule="auto"/>
        <w:textAlignment w:val="baseline"/>
        <w:rPr>
          <w:rFonts w:eastAsia="Times New Roman" w:cs="Arial"/>
          <w:color w:val="231F20"/>
          <w:szCs w:val="24"/>
        </w:rPr>
      </w:pPr>
      <w:r w:rsidRPr="005F1A01">
        <w:rPr>
          <w:rFonts w:eastAsia="Times New Roman" w:cs="Arial"/>
          <w:noProof/>
          <w:color w:val="231F20"/>
          <w:szCs w:val="24"/>
        </w:rPr>
        <w:drawing>
          <wp:inline distT="0" distB="0" distL="0" distR="0" wp14:anchorId="39EA6E0D" wp14:editId="1E326FA4">
            <wp:extent cx="994868" cy="994868"/>
            <wp:effectExtent l="0" t="0" r="0" b="0"/>
            <wp:docPr id="5" name="Image 5" descr="Photo de Marie-Josée Beaud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de Marie-Josée Beaudo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1458" cy="1001458"/>
                    </a:xfrm>
                    <a:prstGeom prst="rect">
                      <a:avLst/>
                    </a:prstGeom>
                    <a:noFill/>
                    <a:ln>
                      <a:noFill/>
                    </a:ln>
                  </pic:spPr>
                </pic:pic>
              </a:graphicData>
            </a:graphic>
          </wp:inline>
        </w:drawing>
      </w:r>
    </w:p>
    <w:p w14:paraId="25148088" w14:textId="77777777" w:rsidR="005F1A01" w:rsidRPr="006C05D4" w:rsidRDefault="005F1A01" w:rsidP="008F797F">
      <w:pPr>
        <w:spacing w:after="0"/>
        <w:rPr>
          <w:b/>
          <w:bCs/>
          <w:lang w:val="fr-CA"/>
        </w:rPr>
      </w:pPr>
      <w:r w:rsidRPr="006C05D4">
        <w:rPr>
          <w:b/>
          <w:bCs/>
          <w:lang w:val="fr-CA"/>
        </w:rPr>
        <w:t>Marie-Josée Beaudoin LL.B , J.D., B.A.</w:t>
      </w:r>
    </w:p>
    <w:p w14:paraId="1E93B39B" w14:textId="6612460F" w:rsidR="005F1A01" w:rsidRPr="005F1A01" w:rsidRDefault="005F1A01" w:rsidP="005F1A01">
      <w:pPr>
        <w:shd w:val="clear" w:color="auto" w:fill="FFFFFF"/>
        <w:spacing w:after="0" w:line="240" w:lineRule="auto"/>
        <w:textAlignment w:val="baseline"/>
        <w:rPr>
          <w:rFonts w:eastAsia="Times New Roman" w:cs="Arial"/>
          <w:szCs w:val="24"/>
          <w:lang w:val="fr-CA"/>
        </w:rPr>
      </w:pPr>
      <w:r w:rsidRPr="005F1A01">
        <w:rPr>
          <w:rFonts w:eastAsia="Times New Roman" w:cs="Arial"/>
          <w:szCs w:val="24"/>
          <w:bdr w:val="none" w:sz="0" w:space="0" w:color="auto" w:frame="1"/>
          <w:lang w:val="fr-CA"/>
        </w:rPr>
        <w:t>Chargée de dossiers et coordonnatrice à la vie associative</w:t>
      </w:r>
    </w:p>
    <w:p w14:paraId="6802E37D" w14:textId="6B72510F" w:rsidR="005F1A01" w:rsidRPr="005F5408" w:rsidRDefault="005F1A01" w:rsidP="005F1A01">
      <w:pPr>
        <w:shd w:val="clear" w:color="auto" w:fill="FFFFFF"/>
        <w:spacing w:after="0" w:line="360" w:lineRule="atLeast"/>
        <w:textAlignment w:val="baseline"/>
        <w:rPr>
          <w:rFonts w:eastAsia="Times New Roman" w:cs="Arial"/>
          <w:szCs w:val="24"/>
          <w:lang w:val="fr-CA"/>
        </w:rPr>
      </w:pPr>
      <w:r w:rsidRPr="005F1A01">
        <w:rPr>
          <w:rFonts w:eastAsia="Times New Roman" w:cs="Arial"/>
          <w:szCs w:val="24"/>
          <w:lang w:val="fr-CA"/>
        </w:rPr>
        <w:t>Courier: </w:t>
      </w:r>
      <w:r w:rsidR="00000000">
        <w:fldChar w:fldCharType="begin"/>
      </w:r>
      <w:r w:rsidR="00000000" w:rsidRPr="001402EB">
        <w:rPr>
          <w:lang w:val="fr-CA"/>
        </w:rPr>
        <w:instrText>HYPERLINK "mailto:marie-josee.beaudoin@cophan.org"</w:instrText>
      </w:r>
      <w:r w:rsidR="00000000">
        <w:fldChar w:fldCharType="separate"/>
      </w:r>
      <w:r w:rsidRPr="005F1A01">
        <w:rPr>
          <w:rFonts w:eastAsia="Times New Roman" w:cs="Arial"/>
          <w:szCs w:val="24"/>
          <w:u w:val="single"/>
          <w:bdr w:val="none" w:sz="0" w:space="0" w:color="auto" w:frame="1"/>
          <w:lang w:val="fr-CA"/>
        </w:rPr>
        <w:t> marie-josee.beaudoin@cophan.org</w:t>
      </w:r>
      <w:r w:rsidR="00000000">
        <w:rPr>
          <w:rFonts w:eastAsia="Times New Roman" w:cs="Arial"/>
          <w:szCs w:val="24"/>
          <w:u w:val="single"/>
          <w:bdr w:val="none" w:sz="0" w:space="0" w:color="auto" w:frame="1"/>
          <w:lang w:val="fr-CA"/>
        </w:rPr>
        <w:fldChar w:fldCharType="end"/>
      </w:r>
    </w:p>
    <w:p w14:paraId="649E1427" w14:textId="77777777" w:rsidR="005F1A01" w:rsidRPr="005F5408" w:rsidRDefault="005F1A01" w:rsidP="005F1A01">
      <w:pPr>
        <w:shd w:val="clear" w:color="auto" w:fill="FFFFFF"/>
        <w:spacing w:after="0" w:line="360" w:lineRule="atLeast"/>
        <w:textAlignment w:val="baseline"/>
        <w:rPr>
          <w:rFonts w:eastAsia="Times New Roman" w:cs="Arial"/>
          <w:szCs w:val="24"/>
          <w:lang w:val="fr-CA"/>
        </w:rPr>
      </w:pPr>
    </w:p>
    <w:p w14:paraId="51DE2726" w14:textId="77777777" w:rsidR="005F1A01" w:rsidRPr="005F1A01" w:rsidRDefault="005F1A01" w:rsidP="005F1A01">
      <w:pPr>
        <w:shd w:val="clear" w:color="auto" w:fill="FFFFFF"/>
        <w:spacing w:after="0" w:line="240" w:lineRule="auto"/>
        <w:textAlignment w:val="baseline"/>
        <w:rPr>
          <w:rFonts w:eastAsia="Times New Roman" w:cs="Arial"/>
          <w:color w:val="231F20"/>
          <w:szCs w:val="24"/>
        </w:rPr>
      </w:pPr>
      <w:r w:rsidRPr="005F1A01">
        <w:rPr>
          <w:rFonts w:eastAsia="Times New Roman" w:cs="Arial"/>
          <w:noProof/>
          <w:color w:val="231F20"/>
          <w:szCs w:val="24"/>
        </w:rPr>
        <w:drawing>
          <wp:inline distT="0" distB="0" distL="0" distR="0" wp14:anchorId="3ECC0E99" wp14:editId="5661BF0E">
            <wp:extent cx="980237" cy="980237"/>
            <wp:effectExtent l="0" t="0" r="0" b="0"/>
            <wp:docPr id="6" name="Image 6" descr="Photo de Séverine De Sen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de Séverine De Sen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2007" cy="992007"/>
                    </a:xfrm>
                    <a:prstGeom prst="rect">
                      <a:avLst/>
                    </a:prstGeom>
                    <a:noFill/>
                    <a:ln>
                      <a:noFill/>
                    </a:ln>
                  </pic:spPr>
                </pic:pic>
              </a:graphicData>
            </a:graphic>
          </wp:inline>
        </w:drawing>
      </w:r>
    </w:p>
    <w:p w14:paraId="5290B67E" w14:textId="77777777" w:rsidR="005F1A01" w:rsidRPr="008F797F" w:rsidRDefault="005F1A01" w:rsidP="008F797F">
      <w:pPr>
        <w:spacing w:after="0"/>
        <w:rPr>
          <w:b/>
          <w:bCs/>
          <w:lang w:val="fr-CA"/>
        </w:rPr>
      </w:pPr>
      <w:r w:rsidRPr="008F797F">
        <w:rPr>
          <w:b/>
          <w:bCs/>
          <w:lang w:val="fr-CA"/>
        </w:rPr>
        <w:t>Séverine De Sensi</w:t>
      </w:r>
    </w:p>
    <w:p w14:paraId="14B5E9E0" w14:textId="50E34450" w:rsidR="005F1A01" w:rsidRPr="005F1A01" w:rsidRDefault="005F1A01" w:rsidP="005F1A01">
      <w:pPr>
        <w:shd w:val="clear" w:color="auto" w:fill="FFFFFF"/>
        <w:spacing w:after="0" w:line="240" w:lineRule="auto"/>
        <w:textAlignment w:val="baseline"/>
        <w:rPr>
          <w:rFonts w:eastAsia="Times New Roman" w:cs="Arial"/>
          <w:szCs w:val="24"/>
          <w:lang w:val="fr-CA"/>
        </w:rPr>
      </w:pPr>
      <w:r w:rsidRPr="005F1A01">
        <w:rPr>
          <w:rFonts w:eastAsia="Times New Roman" w:cs="Arial"/>
          <w:szCs w:val="24"/>
          <w:bdr w:val="none" w:sz="0" w:space="0" w:color="auto" w:frame="1"/>
          <w:lang w:val="fr-CA"/>
        </w:rPr>
        <w:t xml:space="preserve">Adjointe administrative (transition) et </w:t>
      </w:r>
      <w:r w:rsidR="00AC70BB">
        <w:rPr>
          <w:rFonts w:eastAsia="Times New Roman" w:cs="Arial"/>
          <w:szCs w:val="24"/>
          <w:bdr w:val="none" w:sz="0" w:space="0" w:color="auto" w:frame="1"/>
          <w:lang w:val="fr-CA"/>
        </w:rPr>
        <w:t>c</w:t>
      </w:r>
      <w:r w:rsidRPr="005F1A01">
        <w:rPr>
          <w:rFonts w:eastAsia="Times New Roman" w:cs="Arial"/>
          <w:szCs w:val="24"/>
          <w:bdr w:val="none" w:sz="0" w:space="0" w:color="auto" w:frame="1"/>
          <w:lang w:val="fr-CA"/>
        </w:rPr>
        <w:t>hargée de dossiers</w:t>
      </w:r>
    </w:p>
    <w:p w14:paraId="4118146B" w14:textId="77777777" w:rsidR="005F1A01" w:rsidRPr="005F5408" w:rsidRDefault="005F1A01" w:rsidP="005F1A01">
      <w:pPr>
        <w:shd w:val="clear" w:color="auto" w:fill="FFFFFF"/>
        <w:spacing w:after="0" w:line="360" w:lineRule="atLeast"/>
        <w:textAlignment w:val="baseline"/>
        <w:rPr>
          <w:rFonts w:eastAsia="Times New Roman" w:cs="Arial"/>
          <w:szCs w:val="24"/>
          <w:lang w:val="fr-CA"/>
        </w:rPr>
      </w:pPr>
      <w:r w:rsidRPr="005F5408">
        <w:rPr>
          <w:rFonts w:eastAsia="Times New Roman" w:cs="Arial"/>
          <w:szCs w:val="24"/>
          <w:lang w:val="fr-CA"/>
        </w:rPr>
        <w:t>Courriel: </w:t>
      </w:r>
      <w:hyperlink r:id="rId15" w:history="1">
        <w:r w:rsidRPr="005F5408">
          <w:rPr>
            <w:rFonts w:eastAsia="Times New Roman" w:cs="Arial"/>
            <w:szCs w:val="24"/>
            <w:u w:val="single"/>
            <w:bdr w:val="none" w:sz="0" w:space="0" w:color="auto" w:frame="1"/>
            <w:lang w:val="fr-CA"/>
          </w:rPr>
          <w:t>severine.desensi@cophan.org</w:t>
        </w:r>
      </w:hyperlink>
    </w:p>
    <w:p w14:paraId="1825DD3B" w14:textId="77777777" w:rsidR="00571C4E" w:rsidRDefault="00571C4E" w:rsidP="00571C4E">
      <w:pPr>
        <w:pStyle w:val="Default"/>
        <w:spacing w:line="276" w:lineRule="auto"/>
        <w:rPr>
          <w:rFonts w:ascii="Arial" w:hAnsi="Arial" w:cs="Arial"/>
        </w:rPr>
      </w:pPr>
    </w:p>
    <w:p w14:paraId="2F4D9EEB" w14:textId="77777777" w:rsidR="005F1A01" w:rsidRDefault="005F1A01" w:rsidP="00571C4E">
      <w:pPr>
        <w:pStyle w:val="Default"/>
        <w:spacing w:line="276" w:lineRule="auto"/>
        <w:rPr>
          <w:rFonts w:ascii="Arial" w:hAnsi="Arial" w:cs="Arial"/>
        </w:rPr>
      </w:pPr>
    </w:p>
    <w:p w14:paraId="6BCB6173" w14:textId="77777777" w:rsidR="00C2195C" w:rsidRDefault="00C2195C" w:rsidP="00571C4E">
      <w:pPr>
        <w:pStyle w:val="Default"/>
        <w:spacing w:line="276" w:lineRule="auto"/>
        <w:rPr>
          <w:rFonts w:ascii="Arial" w:hAnsi="Arial" w:cs="Arial"/>
        </w:rPr>
      </w:pPr>
    </w:p>
    <w:p w14:paraId="17C3A363" w14:textId="77777777" w:rsidR="00C2195C" w:rsidRDefault="00C2195C" w:rsidP="00571C4E">
      <w:pPr>
        <w:pStyle w:val="Default"/>
        <w:spacing w:line="276" w:lineRule="auto"/>
        <w:rPr>
          <w:rFonts w:ascii="Arial" w:hAnsi="Arial" w:cs="Arial"/>
        </w:rPr>
      </w:pPr>
    </w:p>
    <w:p w14:paraId="7185A5D7" w14:textId="77777777" w:rsidR="005F1A01" w:rsidRPr="00CD4379" w:rsidRDefault="005F1A01" w:rsidP="00571C4E">
      <w:pPr>
        <w:pStyle w:val="Default"/>
        <w:spacing w:line="276" w:lineRule="auto"/>
        <w:rPr>
          <w:rFonts w:ascii="Arial" w:hAnsi="Arial" w:cs="Arial"/>
        </w:rPr>
      </w:pPr>
    </w:p>
    <w:p w14:paraId="73E1BBCF" w14:textId="77777777" w:rsidR="00CB7FE0" w:rsidRDefault="00CB7FE0">
      <w:pPr>
        <w:rPr>
          <w:rFonts w:eastAsiaTheme="majorEastAsia" w:cs="Arial"/>
          <w:b/>
          <w:bCs/>
          <w:sz w:val="28"/>
          <w:szCs w:val="28"/>
          <w:lang w:val="fr-CA"/>
        </w:rPr>
      </w:pPr>
      <w:r>
        <w:br w:type="page"/>
      </w:r>
    </w:p>
    <w:p w14:paraId="7FA4D40E" w14:textId="2772A2F1" w:rsidR="00571C4E" w:rsidRPr="00406B9B" w:rsidRDefault="00571C4E" w:rsidP="00EF63A9">
      <w:pPr>
        <w:pStyle w:val="Titre2"/>
      </w:pPr>
      <w:bookmarkStart w:id="26" w:name="_Toc135060359"/>
      <w:r w:rsidRPr="00E21926">
        <w:lastRenderedPageBreak/>
        <w:t xml:space="preserve">Les nouveaux locaux </w:t>
      </w:r>
      <w:r w:rsidRPr="00C2195C">
        <w:t>COPHAN</w:t>
      </w:r>
      <w:r w:rsidRPr="00406B9B">
        <w:t>-AQEIPS</w:t>
      </w:r>
      <w:bookmarkEnd w:id="26"/>
    </w:p>
    <w:p w14:paraId="3FC02874" w14:textId="77777777" w:rsidR="00F57C6D" w:rsidRPr="00F57C6D" w:rsidRDefault="00F57C6D" w:rsidP="00F57C6D">
      <w:pPr>
        <w:pStyle w:val="xmsolistparagraph"/>
        <w:spacing w:before="240" w:line="276" w:lineRule="auto"/>
        <w:rPr>
          <w:rFonts w:ascii="Arial" w:hAnsi="Arial" w:cs="Arial"/>
          <w:szCs w:val="24"/>
        </w:rPr>
      </w:pPr>
      <w:r w:rsidRPr="00F57C6D">
        <w:rPr>
          <w:rFonts w:ascii="Arial" w:hAnsi="Arial" w:cs="Arial"/>
          <w:szCs w:val="24"/>
        </w:rPr>
        <w:t>La COPHAN et l'AQEIPS emménagent ensemble dans de nouveaux locaux</w:t>
      </w:r>
    </w:p>
    <w:p w14:paraId="49DCB8BD" w14:textId="77777777" w:rsidR="00F57C6D" w:rsidRDefault="00F57C6D" w:rsidP="00F57C6D">
      <w:pPr>
        <w:pStyle w:val="xmsolistparagraph"/>
        <w:spacing w:before="240" w:line="276" w:lineRule="auto"/>
      </w:pPr>
      <w:r>
        <w:rPr>
          <w:noProof/>
        </w:rPr>
        <w:drawing>
          <wp:inline distT="0" distB="0" distL="0" distR="0" wp14:anchorId="1DC32917" wp14:editId="630C1A44">
            <wp:extent cx="1790700" cy="550889"/>
            <wp:effectExtent l="0" t="0" r="0" b="1905"/>
            <wp:docPr id="107374185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7703" cy="559196"/>
                    </a:xfrm>
                    <a:prstGeom prst="rect">
                      <a:avLst/>
                    </a:prstGeom>
                    <a:noFill/>
                    <a:ln>
                      <a:noFill/>
                    </a:ln>
                  </pic:spPr>
                </pic:pic>
              </a:graphicData>
            </a:graphic>
          </wp:inline>
        </w:drawing>
      </w:r>
      <w:r>
        <w:rPr>
          <w:noProof/>
        </w:rPr>
        <w:drawing>
          <wp:inline distT="0" distB="0" distL="0" distR="0" wp14:anchorId="62588468" wp14:editId="78DC8496">
            <wp:extent cx="2488192" cy="542925"/>
            <wp:effectExtent l="0" t="0" r="7620" b="0"/>
            <wp:docPr id="1073741860" name="Image 12" descr="AQEIPS 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EIPS en-tê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2668" cy="543902"/>
                    </a:xfrm>
                    <a:prstGeom prst="rect">
                      <a:avLst/>
                    </a:prstGeom>
                    <a:noFill/>
                    <a:ln>
                      <a:noFill/>
                    </a:ln>
                  </pic:spPr>
                </pic:pic>
              </a:graphicData>
            </a:graphic>
          </wp:inline>
        </w:drawing>
      </w:r>
    </w:p>
    <w:p w14:paraId="33A81941" w14:textId="77777777" w:rsidR="00F57C6D" w:rsidRDefault="00F57C6D" w:rsidP="00F57C6D">
      <w:pPr>
        <w:pStyle w:val="xmsolistparagraph"/>
        <w:spacing w:before="240" w:line="276" w:lineRule="auto"/>
      </w:pPr>
      <w:r>
        <w:rPr>
          <w:rFonts w:ascii="Arial" w:hAnsi="Arial" w:cs="Arial"/>
          <w:b/>
          <w:noProof/>
        </w:rPr>
        <w:drawing>
          <wp:inline distT="0" distB="0" distL="0" distR="0" wp14:anchorId="3ED76388" wp14:editId="681227C1">
            <wp:extent cx="2733675" cy="1676400"/>
            <wp:effectExtent l="0" t="0" r="9525" b="0"/>
            <wp:docPr id="107374186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733675" cy="1676400"/>
                    </a:xfrm>
                    <a:prstGeom prst="rect">
                      <a:avLst/>
                    </a:prstGeom>
                    <a:noFill/>
                    <a:ln>
                      <a:noFill/>
                    </a:ln>
                  </pic:spPr>
                </pic:pic>
              </a:graphicData>
            </a:graphic>
          </wp:inline>
        </w:drawing>
      </w:r>
    </w:p>
    <w:p w14:paraId="52DDB059" w14:textId="3138123C" w:rsidR="00F57C6D" w:rsidRPr="00DA3927" w:rsidRDefault="00F57C6D" w:rsidP="00F57C6D">
      <w:pPr>
        <w:pStyle w:val="xmsolistparagraph"/>
        <w:spacing w:before="240" w:line="276" w:lineRule="auto"/>
        <w:rPr>
          <w:szCs w:val="24"/>
        </w:rPr>
      </w:pPr>
      <w:r>
        <w:rPr>
          <w:rFonts w:ascii="Arial" w:hAnsi="Arial" w:cs="Arial"/>
          <w:szCs w:val="24"/>
        </w:rPr>
        <w:t>L</w:t>
      </w:r>
      <w:r w:rsidRPr="00DA3927">
        <w:rPr>
          <w:rFonts w:ascii="Arial" w:hAnsi="Arial" w:cs="Arial"/>
          <w:szCs w:val="24"/>
        </w:rPr>
        <w:t xml:space="preserve">a COPHAN et l'AQEIPS </w:t>
      </w:r>
      <w:r>
        <w:rPr>
          <w:rFonts w:ascii="Arial" w:hAnsi="Arial" w:cs="Arial"/>
          <w:szCs w:val="24"/>
        </w:rPr>
        <w:t>ont aménagé</w:t>
      </w:r>
      <w:r w:rsidRPr="00DA3927">
        <w:rPr>
          <w:rFonts w:ascii="Arial" w:hAnsi="Arial" w:cs="Arial"/>
          <w:szCs w:val="24"/>
        </w:rPr>
        <w:t xml:space="preserve"> ensemble dans de nouveau</w:t>
      </w:r>
      <w:r w:rsidR="00AC70BB">
        <w:rPr>
          <w:rFonts w:ascii="Arial" w:hAnsi="Arial" w:cs="Arial"/>
          <w:szCs w:val="24"/>
        </w:rPr>
        <w:t>x</w:t>
      </w:r>
      <w:r w:rsidRPr="00DA3927">
        <w:rPr>
          <w:rFonts w:ascii="Arial" w:hAnsi="Arial" w:cs="Arial"/>
          <w:szCs w:val="24"/>
        </w:rPr>
        <w:t xml:space="preserve"> locaux. Ces locaux (local 407) sont situés sur le site de la Maison de la coopération du Montréal métropolitain (MC2M), sur</w:t>
      </w:r>
      <w:r w:rsidRPr="00DA3927">
        <w:rPr>
          <w:rFonts w:ascii="Arial" w:hAnsi="Arial" w:cs="Arial"/>
          <w:szCs w:val="24"/>
          <w:shd w:val="clear" w:color="auto" w:fill="FFFFFF"/>
        </w:rPr>
        <w:t xml:space="preserve"> l’avenue du Parc (Montréal) à seulement 200 mètres de la rue Jean-Talon, de la station métro Parc, du train de banlieue et de plusieurs lignes d’autobus. L'édifice offre un accès adapté et plusieurs services. </w:t>
      </w:r>
    </w:p>
    <w:p w14:paraId="0F22572D" w14:textId="77777777" w:rsidR="003B7C95" w:rsidRDefault="003B7C95" w:rsidP="00571C4E">
      <w:pPr>
        <w:rPr>
          <w:lang w:val="fr-CA"/>
        </w:rPr>
      </w:pPr>
    </w:p>
    <w:p w14:paraId="3580D17F" w14:textId="04C8DF51" w:rsidR="003B7C95" w:rsidRPr="00C8259A" w:rsidRDefault="003B7C95" w:rsidP="00571C4E">
      <w:pPr>
        <w:rPr>
          <w:lang w:val="fr-CA"/>
        </w:rPr>
      </w:pPr>
      <w:r>
        <w:rPr>
          <w:noProof/>
        </w:rPr>
        <w:drawing>
          <wp:inline distT="0" distB="0" distL="0" distR="0" wp14:anchorId="15560E57" wp14:editId="4FC45B9D">
            <wp:extent cx="1141095" cy="1522870"/>
            <wp:effectExtent l="0" t="0" r="1905" b="1270"/>
            <wp:docPr id="8" name="Image 8"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e image contenant intérieur, plancher&#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54609" cy="1540906"/>
                    </a:xfrm>
                    <a:prstGeom prst="rect">
                      <a:avLst/>
                    </a:prstGeom>
                    <a:noFill/>
                    <a:ln>
                      <a:noFill/>
                    </a:ln>
                  </pic:spPr>
                </pic:pic>
              </a:graphicData>
            </a:graphic>
          </wp:inline>
        </w:drawing>
      </w:r>
      <w:r w:rsidR="002C2A7A">
        <w:rPr>
          <w:noProof/>
          <w:lang w:val="fr-CA"/>
        </w:rPr>
        <w:drawing>
          <wp:inline distT="0" distB="0" distL="0" distR="0" wp14:anchorId="752720DE" wp14:editId="7E174EDE">
            <wp:extent cx="2012355" cy="1514247"/>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a:extLst>
                        <a:ext uri="{28A0092B-C50C-407E-A947-70E740481C1C}">
                          <a14:useLocalDpi xmlns:a14="http://schemas.microsoft.com/office/drawing/2010/main" val="0"/>
                        </a:ext>
                      </a:extLst>
                    </a:blip>
                    <a:stretch>
                      <a:fillRect/>
                    </a:stretch>
                  </pic:blipFill>
                  <pic:spPr>
                    <a:xfrm>
                      <a:off x="0" y="0"/>
                      <a:ext cx="2016811" cy="1517600"/>
                    </a:xfrm>
                    <a:prstGeom prst="rect">
                      <a:avLst/>
                    </a:prstGeom>
                  </pic:spPr>
                </pic:pic>
              </a:graphicData>
            </a:graphic>
          </wp:inline>
        </w:drawing>
      </w:r>
      <w:r w:rsidR="002C2A7A">
        <w:rPr>
          <w:noProof/>
          <w:lang w:val="fr-CA"/>
        </w:rPr>
        <w:drawing>
          <wp:inline distT="0" distB="0" distL="0" distR="0" wp14:anchorId="292BDF5F" wp14:editId="088D1824">
            <wp:extent cx="1997050" cy="1499383"/>
            <wp:effectExtent l="0" t="0" r="3810" b="5715"/>
            <wp:docPr id="9" name="Image 9" descr="Une image contenant intérieur, sol, mur,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intérieur, sol, mur, pièc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2008339" cy="1507859"/>
                    </a:xfrm>
                    <a:prstGeom prst="rect">
                      <a:avLst/>
                    </a:prstGeom>
                  </pic:spPr>
                </pic:pic>
              </a:graphicData>
            </a:graphic>
          </wp:inline>
        </w:drawing>
      </w:r>
    </w:p>
    <w:p w14:paraId="696BE449" w14:textId="35EEE03F" w:rsidR="00CB7FE0" w:rsidRDefault="00CB7FE0">
      <w:pPr>
        <w:rPr>
          <w:rFonts w:cs="Arial"/>
          <w:szCs w:val="28"/>
          <w:lang w:val="fr-CA"/>
        </w:rPr>
      </w:pPr>
      <w:r>
        <w:rPr>
          <w:rFonts w:cs="Arial"/>
          <w:szCs w:val="28"/>
          <w:lang w:val="fr-CA"/>
        </w:rPr>
        <w:br w:type="page"/>
      </w:r>
    </w:p>
    <w:p w14:paraId="1073060D" w14:textId="38750686" w:rsidR="00075F44" w:rsidRPr="00F348AF" w:rsidRDefault="00075F44" w:rsidP="00F348AF">
      <w:pPr>
        <w:pStyle w:val="Titre1"/>
      </w:pPr>
      <w:bookmarkStart w:id="27" w:name="_Toc135060360"/>
      <w:r w:rsidRPr="00914F0C">
        <w:lastRenderedPageBreak/>
        <w:t>La vie associative et la promotion de l’inclusion des personnes en situation de handicap</w:t>
      </w:r>
      <w:bookmarkEnd w:id="27"/>
    </w:p>
    <w:p w14:paraId="1609EC0B" w14:textId="79793087" w:rsidR="005C17E0" w:rsidRPr="005C17E0" w:rsidRDefault="005C17E0" w:rsidP="00075F44">
      <w:pPr>
        <w:spacing w:line="240" w:lineRule="auto"/>
        <w:rPr>
          <w:rFonts w:cs="Arial"/>
          <w:szCs w:val="24"/>
          <w:lang w:val="fr-CA"/>
        </w:rPr>
      </w:pPr>
      <w:r w:rsidRPr="005C17E0">
        <w:rPr>
          <w:rFonts w:cs="Arial"/>
          <w:szCs w:val="24"/>
          <w:lang w:val="fr-CA"/>
        </w:rPr>
        <w:t>La vie associative fut particulièrement riche en 2022-2023. Cette section dresse la liste des membres de la COPHAN au 31 mars 2023. Elle relate ensuite les grands faits</w:t>
      </w:r>
      <w:r w:rsidR="00AC70BB">
        <w:rPr>
          <w:rFonts w:cs="Arial"/>
          <w:szCs w:val="24"/>
          <w:lang w:val="fr-CA"/>
        </w:rPr>
        <w:t xml:space="preserve"> </w:t>
      </w:r>
      <w:r w:rsidRPr="005C17E0">
        <w:rPr>
          <w:rFonts w:cs="Arial"/>
          <w:szCs w:val="24"/>
          <w:lang w:val="fr-CA"/>
        </w:rPr>
        <w:t>saillants des activités de la COPHAN à cet égard.</w:t>
      </w:r>
    </w:p>
    <w:p w14:paraId="4CA17F21" w14:textId="77777777" w:rsidR="009813B9" w:rsidRPr="006C05D4" w:rsidRDefault="009813B9" w:rsidP="00F348AF">
      <w:pPr>
        <w:rPr>
          <w:lang w:val="fr-CA"/>
        </w:rPr>
      </w:pPr>
    </w:p>
    <w:p w14:paraId="26773DF7" w14:textId="3A8FCA0F" w:rsidR="008D2F2D" w:rsidRDefault="008D2F2D" w:rsidP="008D2F2D">
      <w:pPr>
        <w:rPr>
          <w:lang w:val="fr-CA"/>
        </w:rPr>
      </w:pPr>
      <w:r>
        <w:rPr>
          <w:noProof/>
        </w:rPr>
        <w:drawing>
          <wp:inline distT="0" distB="0" distL="0" distR="0" wp14:anchorId="39476C61" wp14:editId="4CF5023D">
            <wp:extent cx="1850746" cy="1392531"/>
            <wp:effectExtent l="0" t="0" r="0" b="0"/>
            <wp:docPr id="31" name="Image 31" descr="Une image contenant personne, plafond, intérieur,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personne, plafond, intérieur, personnes&#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0241" cy="1407199"/>
                    </a:xfrm>
                    <a:prstGeom prst="rect">
                      <a:avLst/>
                    </a:prstGeom>
                    <a:noFill/>
                    <a:ln>
                      <a:noFill/>
                    </a:ln>
                  </pic:spPr>
                </pic:pic>
              </a:graphicData>
            </a:graphic>
          </wp:inline>
        </w:drawing>
      </w:r>
    </w:p>
    <w:p w14:paraId="0AEF62EC" w14:textId="77777777" w:rsidR="00BD2C04" w:rsidRDefault="00BD2C04" w:rsidP="00461A7C"/>
    <w:p w14:paraId="1F450899" w14:textId="4CF916E0" w:rsidR="009813B9" w:rsidRPr="00BD2C04" w:rsidRDefault="00C2094F" w:rsidP="00EF63A9">
      <w:pPr>
        <w:pStyle w:val="Titre2"/>
      </w:pPr>
      <w:bookmarkStart w:id="28" w:name="_Toc135060361"/>
      <w:r w:rsidRPr="00BD2C04">
        <w:t>Les membres de la COPHAN</w:t>
      </w:r>
      <w:bookmarkEnd w:id="28"/>
    </w:p>
    <w:p w14:paraId="17A598AE" w14:textId="7ACD4E70" w:rsidR="00C2094F" w:rsidRPr="006C05D4" w:rsidRDefault="009813B9" w:rsidP="00461A7C">
      <w:pPr>
        <w:rPr>
          <w:lang w:val="fr-CA"/>
        </w:rPr>
      </w:pPr>
      <w:r w:rsidRPr="00CB7FE0">
        <w:rPr>
          <w:lang w:val="fr-CA"/>
        </w:rPr>
        <w:t xml:space="preserve">La COPHAN trouve sa raison d’être auprès de ses membres. </w:t>
      </w:r>
      <w:r w:rsidRPr="00461A7C">
        <w:rPr>
          <w:lang w:val="fr-CA"/>
        </w:rPr>
        <w:t xml:space="preserve">Au cours de la dernière année, le nombre de ses membres s’est </w:t>
      </w:r>
      <w:r w:rsidR="00461A7C" w:rsidRPr="00461A7C">
        <w:rPr>
          <w:lang w:val="fr-CA"/>
        </w:rPr>
        <w:t>accru</w:t>
      </w:r>
      <w:r w:rsidRPr="00461A7C">
        <w:rPr>
          <w:lang w:val="fr-CA"/>
        </w:rPr>
        <w:t xml:space="preserve"> de façon significative, passant de 30 à 43 membres nationaux ou régionaux</w:t>
      </w:r>
      <w:r w:rsidR="00AC70BB">
        <w:rPr>
          <w:lang w:val="fr-CA"/>
        </w:rPr>
        <w:t>,</w:t>
      </w:r>
      <w:r w:rsidRPr="00461A7C">
        <w:rPr>
          <w:lang w:val="fr-CA"/>
        </w:rPr>
        <w:t xml:space="preserve"> tous handicaps confondus, pour 43 % de croissance. </w:t>
      </w:r>
      <w:r w:rsidRPr="006C05D4">
        <w:rPr>
          <w:lang w:val="fr-CA"/>
        </w:rPr>
        <w:t xml:space="preserve">La COPHAN </w:t>
      </w:r>
      <w:r w:rsidRPr="00461A7C">
        <w:rPr>
          <w:lang w:val="fr-CA"/>
        </w:rPr>
        <w:t>est</w:t>
      </w:r>
      <w:r w:rsidRPr="006C05D4">
        <w:rPr>
          <w:lang w:val="fr-CA"/>
        </w:rPr>
        <w:t xml:space="preserve"> de ce fait, la plus grande confédération </w:t>
      </w:r>
      <w:r w:rsidR="001F0726" w:rsidRPr="006C05D4">
        <w:rPr>
          <w:lang w:val="fr-CA"/>
        </w:rPr>
        <w:t xml:space="preserve">multihandicap </w:t>
      </w:r>
      <w:r w:rsidRPr="006C05D4">
        <w:rPr>
          <w:lang w:val="fr-CA"/>
        </w:rPr>
        <w:t xml:space="preserve">francophone du Canada. </w:t>
      </w:r>
    </w:p>
    <w:p w14:paraId="324D912E" w14:textId="589AB6FA" w:rsidR="008008E7" w:rsidRPr="006C05D4" w:rsidRDefault="009813B9" w:rsidP="00461A7C">
      <w:pPr>
        <w:rPr>
          <w:shd w:val="clear" w:color="auto" w:fill="FFFFFF"/>
          <w:lang w:val="fr-CA"/>
        </w:rPr>
      </w:pPr>
      <w:r w:rsidRPr="00CB7FE0">
        <w:rPr>
          <w:shd w:val="clear" w:color="auto" w:fill="FFFFFF"/>
          <w:lang w:val="fr-CA"/>
        </w:rPr>
        <w:t xml:space="preserve">Le sens de nos actions repose sur les 1 053 350 Québécois et Québécoises âgés de 15 ans et plus qui ont au moins une incapacité (l’ECI2017). </w:t>
      </w:r>
      <w:r w:rsidRPr="006C05D4">
        <w:rPr>
          <w:shd w:val="clear" w:color="auto" w:fill="FFFFFF"/>
          <w:lang w:val="fr-CA"/>
        </w:rPr>
        <w:t xml:space="preserve">Il s’agit de 16,1 % de la population du Québec de 15 ans et plus, considéré malgré eux parfois encore comme des citoyens de seconde zone. Les membres de la confédération représentent des dizaines de milliers de ces personnes encore en situation de handicap. </w:t>
      </w:r>
      <w:r w:rsidR="00C2094F" w:rsidRPr="006C05D4">
        <w:rPr>
          <w:shd w:val="clear" w:color="auto" w:fill="FFFFFF"/>
          <w:lang w:val="fr-CA"/>
        </w:rPr>
        <w:t>Pourtant</w:t>
      </w:r>
      <w:r w:rsidRPr="006C05D4">
        <w:rPr>
          <w:shd w:val="clear" w:color="auto" w:fill="FFFFFF"/>
          <w:lang w:val="fr-CA"/>
        </w:rPr>
        <w:t>, la Charte québécoise des droits et libertés de la personne stipule, à son article 10, que toute personne a droit à la reconnaissance et à l’exercice, en pleine égalité, des droits et libertés de la personne, sans distinction, exclusion ou préférence fondée notamment sur le handicap.</w:t>
      </w:r>
    </w:p>
    <w:p w14:paraId="095D6CF9" w14:textId="77777777" w:rsidR="009C0725" w:rsidRPr="009C0725" w:rsidRDefault="009C0725" w:rsidP="009C0725">
      <w:pPr>
        <w:rPr>
          <w:lang w:val="fr-CA"/>
        </w:rPr>
      </w:pPr>
    </w:p>
    <w:p w14:paraId="64C75E23" w14:textId="77777777" w:rsidR="008008E7" w:rsidRPr="002104C9" w:rsidRDefault="00000000" w:rsidP="008008E7">
      <w:pPr>
        <w:pStyle w:val="Paragraphedeliste"/>
        <w:numPr>
          <w:ilvl w:val="0"/>
          <w:numId w:val="12"/>
        </w:numPr>
        <w:rPr>
          <w:rFonts w:cs="Arial"/>
          <w:color w:val="0079C2"/>
          <w:sz w:val="19"/>
          <w:szCs w:val="19"/>
        </w:rPr>
      </w:pPr>
      <w:hyperlink r:id="rId24" w:history="1">
        <w:r w:rsidR="008008E7" w:rsidRPr="002104C9">
          <w:rPr>
            <w:rStyle w:val="Hyperlien"/>
            <w:rFonts w:cs="Arial"/>
            <w:sz w:val="19"/>
            <w:szCs w:val="19"/>
          </w:rPr>
          <w:t>ALTERGO</w:t>
        </w:r>
      </w:hyperlink>
    </w:p>
    <w:p w14:paraId="4F73490B" w14:textId="77777777" w:rsidR="008008E7" w:rsidRPr="002104C9" w:rsidRDefault="00000000" w:rsidP="008008E7">
      <w:pPr>
        <w:pStyle w:val="Paragraphedeliste"/>
        <w:numPr>
          <w:ilvl w:val="0"/>
          <w:numId w:val="12"/>
        </w:numPr>
        <w:rPr>
          <w:rFonts w:cs="Arial"/>
          <w:color w:val="0079C2"/>
          <w:sz w:val="19"/>
          <w:szCs w:val="19"/>
        </w:rPr>
      </w:pPr>
      <w:hyperlink r:id="rId25" w:history="1">
        <w:r w:rsidR="008008E7" w:rsidRPr="002104C9">
          <w:rPr>
            <w:rStyle w:val="Hyperlien"/>
            <w:rFonts w:cs="Arial"/>
            <w:sz w:val="19"/>
            <w:szCs w:val="19"/>
          </w:rPr>
          <w:t>Aphasie Québec – Le réseau</w:t>
        </w:r>
      </w:hyperlink>
    </w:p>
    <w:p w14:paraId="14C60D28" w14:textId="77777777" w:rsidR="008008E7" w:rsidRPr="008008E7"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"http://www.spina.qc.ca"</w:instrText>
      </w:r>
      <w:r>
        <w:fldChar w:fldCharType="separate"/>
      </w:r>
      <w:r w:rsidR="008008E7" w:rsidRPr="008008E7">
        <w:rPr>
          <w:rStyle w:val="Hyperlien"/>
          <w:rFonts w:cs="Arial"/>
          <w:sz w:val="19"/>
          <w:szCs w:val="19"/>
          <w:lang w:val="fr-CA"/>
        </w:rPr>
        <w:t>Association de spina-bifida et d’hydrocéphalie du Québec (ASBHQ)</w:t>
      </w:r>
      <w:r>
        <w:rPr>
          <w:rStyle w:val="Hyperlien"/>
          <w:rFonts w:cs="Arial"/>
          <w:sz w:val="19"/>
          <w:szCs w:val="19"/>
          <w:lang w:val="fr-CA"/>
        </w:rPr>
        <w:fldChar w:fldCharType="end"/>
      </w:r>
    </w:p>
    <w:p w14:paraId="0CF36910" w14:textId="77777777" w:rsidR="008008E7" w:rsidRPr="008008E7"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"http://www.apda.ca"</w:instrText>
      </w:r>
      <w:r>
        <w:fldChar w:fldCharType="separate"/>
      </w:r>
      <w:r w:rsidR="008008E7" w:rsidRPr="008008E7">
        <w:rPr>
          <w:rStyle w:val="Hyperlien"/>
          <w:rFonts w:cs="Arial"/>
          <w:sz w:val="19"/>
          <w:szCs w:val="19"/>
          <w:lang w:val="fr-CA"/>
        </w:rPr>
        <w:t>Association des personnes avec une déficience de l’audition</w:t>
      </w:r>
      <w:r>
        <w:rPr>
          <w:rStyle w:val="Hyperlien"/>
          <w:rFonts w:cs="Arial"/>
          <w:sz w:val="19"/>
          <w:szCs w:val="19"/>
          <w:lang w:val="fr-CA"/>
        </w:rPr>
        <w:fldChar w:fldCharType="end"/>
      </w:r>
    </w:p>
    <w:p w14:paraId="711240C2" w14:textId="77777777" w:rsidR="008008E7" w:rsidRPr="008008E7"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"http://asuq.powweb.com/"</w:instrText>
      </w:r>
      <w:r>
        <w:fldChar w:fldCharType="separate"/>
      </w:r>
      <w:r w:rsidR="008008E7" w:rsidRPr="008008E7">
        <w:rPr>
          <w:rStyle w:val="Hyperlien"/>
          <w:rFonts w:cs="Arial"/>
          <w:sz w:val="19"/>
          <w:szCs w:val="19"/>
          <w:lang w:val="fr-CA"/>
        </w:rPr>
        <w:t>Association du Syndrome de Usher du Québec (ASUQ)</w:t>
      </w:r>
      <w:r>
        <w:rPr>
          <w:rStyle w:val="Hyperlien"/>
          <w:rFonts w:cs="Arial"/>
          <w:sz w:val="19"/>
          <w:szCs w:val="19"/>
          <w:lang w:val="fr-CA"/>
        </w:rPr>
        <w:fldChar w:fldCharType="end"/>
      </w:r>
    </w:p>
    <w:p w14:paraId="644B4A49" w14:textId="77777777" w:rsidR="008008E7" w:rsidRPr="00461A7C" w:rsidRDefault="00000000" w:rsidP="008008E7">
      <w:pPr>
        <w:pStyle w:val="Paragraphedeliste"/>
        <w:numPr>
          <w:ilvl w:val="0"/>
          <w:numId w:val="12"/>
        </w:numPr>
        <w:rPr>
          <w:rFonts w:cs="Arial"/>
          <w:color w:val="0079C2"/>
          <w:sz w:val="19"/>
          <w:szCs w:val="19"/>
          <w:lang w:val="fr-CA"/>
        </w:rPr>
      </w:pPr>
      <w:hyperlink r:id="rId26" w:history="1">
        <w:r w:rsidR="008008E7" w:rsidRPr="00461A7C">
          <w:rPr>
            <w:rStyle w:val="Hyperlien"/>
            <w:rFonts w:cs="Arial"/>
            <w:sz w:val="19"/>
            <w:szCs w:val="19"/>
            <w:lang w:val="fr-CA"/>
          </w:rPr>
          <w:t>Association Générale des Insuffisants Rénaux</w:t>
        </w:r>
      </w:hyperlink>
    </w:p>
    <w:p w14:paraId="376DBD71" w14:textId="77777777" w:rsidR="008008E7" w:rsidRPr="008008E7"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"http://www.altalaval-ass.org"</w:instrText>
      </w:r>
      <w:r>
        <w:fldChar w:fldCharType="separate"/>
      </w:r>
      <w:r w:rsidR="008008E7" w:rsidRPr="008008E7">
        <w:rPr>
          <w:rStyle w:val="Hyperlien"/>
          <w:rFonts w:cs="Arial"/>
          <w:sz w:val="19"/>
          <w:szCs w:val="19"/>
          <w:lang w:val="fr-CA"/>
        </w:rPr>
        <w:t>Association lavalloise pour le transport adapté (ALTA)</w:t>
      </w:r>
      <w:r>
        <w:rPr>
          <w:rStyle w:val="Hyperlien"/>
          <w:rFonts w:cs="Arial"/>
          <w:sz w:val="19"/>
          <w:szCs w:val="19"/>
          <w:lang w:val="fr-CA"/>
        </w:rPr>
        <w:fldChar w:fldCharType="end"/>
      </w:r>
    </w:p>
    <w:p w14:paraId="0809799C" w14:textId="77777777" w:rsidR="008008E7" w:rsidRPr="008008E7" w:rsidRDefault="00000000" w:rsidP="008008E7">
      <w:pPr>
        <w:pStyle w:val="Paragraphedeliste"/>
        <w:numPr>
          <w:ilvl w:val="0"/>
          <w:numId w:val="12"/>
        </w:numPr>
        <w:rPr>
          <w:rFonts w:cs="Arial"/>
          <w:color w:val="0079C2"/>
          <w:sz w:val="19"/>
          <w:szCs w:val="19"/>
          <w:lang w:val="fr-CA"/>
        </w:rPr>
      </w:pPr>
      <w:r>
        <w:lastRenderedPageBreak/>
        <w:fldChar w:fldCharType="begin"/>
      </w:r>
      <w:r w:rsidRPr="001402EB">
        <w:rPr>
          <w:lang w:val="fr-CA"/>
        </w:rPr>
        <w:instrText>HYPERLINK "http://www.ameiph.com"</w:instrText>
      </w:r>
      <w:r>
        <w:fldChar w:fldCharType="separate"/>
      </w:r>
      <w:r w:rsidR="008008E7" w:rsidRPr="008008E7">
        <w:rPr>
          <w:rStyle w:val="Hyperlien"/>
          <w:rFonts w:cs="Arial"/>
          <w:sz w:val="19"/>
          <w:szCs w:val="19"/>
          <w:lang w:val="fr-CA"/>
        </w:rPr>
        <w:t>Association multiethnique pour l’intégration des personnes handicapées (AMEIPH)</w:t>
      </w:r>
      <w:r>
        <w:rPr>
          <w:rStyle w:val="Hyperlien"/>
          <w:rFonts w:cs="Arial"/>
          <w:sz w:val="19"/>
          <w:szCs w:val="19"/>
          <w:lang w:val="fr-CA"/>
        </w:rPr>
        <w:fldChar w:fldCharType="end"/>
      </w:r>
    </w:p>
    <w:p w14:paraId="6E8B1C2D" w14:textId="77777777" w:rsidR="008008E7" w:rsidRPr="008008E7"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"https://aseq-ehaq.ca/"</w:instrText>
      </w:r>
      <w:r>
        <w:fldChar w:fldCharType="separate"/>
      </w:r>
      <w:r w:rsidR="008008E7" w:rsidRPr="008008E7">
        <w:rPr>
          <w:rStyle w:val="Hyperlien"/>
          <w:rFonts w:cs="Arial"/>
          <w:sz w:val="19"/>
          <w:szCs w:val="19"/>
          <w:lang w:val="fr-CA"/>
        </w:rPr>
        <w:t>Association pour la santé environnementale du Québec (ASEQ-EHAQ)</w:t>
      </w:r>
      <w:r>
        <w:rPr>
          <w:rStyle w:val="Hyperlien"/>
          <w:rFonts w:cs="Arial"/>
          <w:sz w:val="19"/>
          <w:szCs w:val="19"/>
          <w:lang w:val="fr-CA"/>
        </w:rPr>
        <w:fldChar w:fldCharType="end"/>
      </w:r>
    </w:p>
    <w:p w14:paraId="69C4E7A0" w14:textId="77777777" w:rsidR="008008E7" w:rsidRPr="008008E7"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"http://www.aqpehv.qc.ca"</w:instrText>
      </w:r>
      <w:r>
        <w:fldChar w:fldCharType="separate"/>
      </w:r>
      <w:r w:rsidR="008008E7" w:rsidRPr="008008E7">
        <w:rPr>
          <w:rStyle w:val="Hyperlien"/>
          <w:rFonts w:cs="Arial"/>
          <w:sz w:val="19"/>
          <w:szCs w:val="19"/>
          <w:lang w:val="fr-CA"/>
        </w:rPr>
        <w:t>Association québécoise des parents d’enfants handicapés visuels (AQPEHV)</w:t>
      </w:r>
      <w:r>
        <w:rPr>
          <w:rStyle w:val="Hyperlien"/>
          <w:rFonts w:cs="Arial"/>
          <w:sz w:val="19"/>
          <w:szCs w:val="19"/>
          <w:lang w:val="fr-CA"/>
        </w:rPr>
        <w:fldChar w:fldCharType="end"/>
      </w:r>
    </w:p>
    <w:p w14:paraId="41F6D9F0" w14:textId="77777777" w:rsidR="008008E7" w:rsidRPr="008008E7"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"http://www.aqppt.org"</w:instrText>
      </w:r>
      <w:r>
        <w:fldChar w:fldCharType="separate"/>
      </w:r>
      <w:r w:rsidR="008008E7" w:rsidRPr="008008E7">
        <w:rPr>
          <w:rStyle w:val="Hyperlien"/>
          <w:rFonts w:cs="Arial"/>
          <w:sz w:val="19"/>
          <w:szCs w:val="19"/>
          <w:lang w:val="fr-CA"/>
        </w:rPr>
        <w:t>Association québécoise des personnes de petite taille (AQPPT)</w:t>
      </w:r>
      <w:r>
        <w:rPr>
          <w:rStyle w:val="Hyperlien"/>
          <w:rFonts w:cs="Arial"/>
          <w:sz w:val="19"/>
          <w:szCs w:val="19"/>
          <w:lang w:val="fr-CA"/>
        </w:rPr>
        <w:fldChar w:fldCharType="end"/>
      </w:r>
    </w:p>
    <w:p w14:paraId="3613ACD9"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"http://www.aqeips.qc.ca"</w:instrText>
      </w:r>
      <w:r>
        <w:fldChar w:fldCharType="separate"/>
      </w:r>
      <w:r w:rsidR="008008E7" w:rsidRPr="00461A7C">
        <w:rPr>
          <w:rStyle w:val="Hyperlien"/>
          <w:rFonts w:cs="Arial"/>
          <w:sz w:val="19"/>
          <w:szCs w:val="19"/>
          <w:lang w:val="fr-CA"/>
        </w:rPr>
        <w:t>Association québécoise pour l’équité et l’inclusion au postsecondaire (AQEIPS)</w:t>
      </w:r>
      <w:r>
        <w:rPr>
          <w:rStyle w:val="Hyperlien"/>
          <w:rFonts w:cs="Arial"/>
          <w:sz w:val="19"/>
          <w:szCs w:val="19"/>
          <w:lang w:val="fr-CA"/>
        </w:rPr>
        <w:fldChar w:fldCharType="end"/>
      </w:r>
    </w:p>
    <w:p w14:paraId="2BDAC073"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"http://www.aqlph.qc.ca/"</w:instrText>
      </w:r>
      <w:r>
        <w:fldChar w:fldCharType="separate"/>
      </w:r>
      <w:r w:rsidR="008008E7" w:rsidRPr="00461A7C">
        <w:rPr>
          <w:rStyle w:val="Hyperlien"/>
          <w:rFonts w:cs="Arial"/>
          <w:sz w:val="19"/>
          <w:szCs w:val="19"/>
          <w:lang w:val="fr-CA"/>
        </w:rPr>
        <w:t>Association québécoise pour le loisir des personnes (AQLPH)</w:t>
      </w:r>
      <w:r>
        <w:rPr>
          <w:rStyle w:val="Hyperlien"/>
          <w:rFonts w:cs="Arial"/>
          <w:sz w:val="19"/>
          <w:szCs w:val="19"/>
          <w:lang w:val="fr-CA"/>
        </w:rPr>
        <w:fldChar w:fldCharType="end"/>
      </w:r>
    </w:p>
    <w:p w14:paraId="0215B76D" w14:textId="77777777" w:rsidR="008008E7" w:rsidRPr="00461A7C" w:rsidRDefault="00000000" w:rsidP="008008E7">
      <w:pPr>
        <w:pStyle w:val="Paragraphedeliste"/>
        <w:numPr>
          <w:ilvl w:val="0"/>
          <w:numId w:val="12"/>
        </w:numPr>
        <w:rPr>
          <w:rFonts w:cs="Arial"/>
          <w:color w:val="0079C2"/>
          <w:sz w:val="19"/>
          <w:szCs w:val="19"/>
          <w:lang w:val="fr-CA"/>
        </w:rPr>
      </w:pPr>
      <w:hyperlink r:id="rId27" w:history="1">
        <w:r w:rsidR="008008E7" w:rsidRPr="00461A7C">
          <w:rPr>
            <w:rStyle w:val="Hyperlien"/>
            <w:rFonts w:cs="Arial"/>
            <w:sz w:val="19"/>
            <w:szCs w:val="19"/>
            <w:lang w:val="fr-CA"/>
          </w:rPr>
          <w:t>Audiothèque, l’oreille qui lit</w:t>
        </w:r>
      </w:hyperlink>
    </w:p>
    <w:p w14:paraId="162A7431" w14:textId="77777777" w:rsidR="008008E7" w:rsidRPr="00461A7C" w:rsidRDefault="00000000" w:rsidP="008008E7">
      <w:pPr>
        <w:pStyle w:val="Paragraphedeliste"/>
        <w:numPr>
          <w:ilvl w:val="0"/>
          <w:numId w:val="12"/>
        </w:numPr>
        <w:rPr>
          <w:rFonts w:cs="Arial"/>
          <w:color w:val="0079C2"/>
          <w:sz w:val="19"/>
          <w:szCs w:val="19"/>
          <w:lang w:val="fr-CA"/>
        </w:rPr>
      </w:pPr>
      <w:hyperlink r:id="rId28" w:history="1">
        <w:r w:rsidR="008008E7" w:rsidRPr="00461A7C">
          <w:rPr>
            <w:rStyle w:val="Hyperlien"/>
            <w:rFonts w:cs="Arial"/>
            <w:sz w:val="19"/>
            <w:szCs w:val="19"/>
            <w:lang w:val="fr-CA"/>
          </w:rPr>
          <w:t>Audition Québec</w:t>
        </w:r>
      </w:hyperlink>
    </w:p>
    <w:p w14:paraId="75B839FE"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"http://www.cqea.ca"</w:instrText>
      </w:r>
      <w:r>
        <w:fldChar w:fldCharType="separate"/>
      </w:r>
      <w:r w:rsidR="008008E7" w:rsidRPr="00461A7C">
        <w:rPr>
          <w:rStyle w:val="Hyperlien"/>
          <w:rFonts w:cs="Arial"/>
          <w:sz w:val="19"/>
          <w:szCs w:val="19"/>
          <w:lang w:val="fr-CA"/>
        </w:rPr>
        <w:t>Conseil Québécoise des entreprises adaptées (CQEA)</w:t>
      </w:r>
      <w:r>
        <w:rPr>
          <w:rStyle w:val="Hyperlien"/>
          <w:rFonts w:cs="Arial"/>
          <w:sz w:val="19"/>
          <w:szCs w:val="19"/>
          <w:lang w:val="fr-CA"/>
        </w:rPr>
        <w:fldChar w:fldCharType="end"/>
      </w:r>
    </w:p>
    <w:p w14:paraId="3795ACFA" w14:textId="77777777" w:rsidR="008008E7" w:rsidRPr="00461A7C" w:rsidRDefault="00000000" w:rsidP="008008E7">
      <w:pPr>
        <w:pStyle w:val="Paragraphedeliste"/>
        <w:numPr>
          <w:ilvl w:val="0"/>
          <w:numId w:val="12"/>
        </w:numPr>
        <w:rPr>
          <w:rFonts w:cs="Arial"/>
          <w:color w:val="0079C2"/>
          <w:sz w:val="19"/>
          <w:szCs w:val="19"/>
          <w:lang w:val="fr-CA"/>
        </w:rPr>
      </w:pPr>
      <w:hyperlink r:id="rId29" w:history="1">
        <w:r w:rsidR="008008E7" w:rsidRPr="00461A7C">
          <w:rPr>
            <w:rStyle w:val="Hyperlien"/>
            <w:rFonts w:cs="Arial"/>
            <w:sz w:val="19"/>
            <w:szCs w:val="19"/>
            <w:lang w:val="fr-CA"/>
          </w:rPr>
          <w:t>Dystrophie musculaire Canada (DMC)</w:t>
        </w:r>
      </w:hyperlink>
    </w:p>
    <w:p w14:paraId="0419B549"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"http://www.facebook.com/fmpdaq/"</w:instrText>
      </w:r>
      <w:r>
        <w:fldChar w:fldCharType="separate"/>
      </w:r>
      <w:r w:rsidR="008008E7" w:rsidRPr="00461A7C">
        <w:rPr>
          <w:rStyle w:val="Hyperlien"/>
          <w:rFonts w:cs="Arial"/>
          <w:sz w:val="19"/>
          <w:szCs w:val="19"/>
          <w:lang w:val="fr-CA"/>
        </w:rPr>
        <w:t>Fédération des Mouvements Personne D’Abord du Québec (FMPDAQ)</w:t>
      </w:r>
      <w:r>
        <w:rPr>
          <w:rStyle w:val="Hyperlien"/>
          <w:rFonts w:cs="Arial"/>
          <w:sz w:val="19"/>
          <w:szCs w:val="19"/>
          <w:lang w:val="fr-CA"/>
        </w:rPr>
        <w:fldChar w:fldCharType="end"/>
      </w:r>
    </w:p>
    <w:p w14:paraId="694C696A" w14:textId="77777777" w:rsidR="008008E7" w:rsidRPr="00461A7C" w:rsidRDefault="00000000" w:rsidP="008008E7">
      <w:pPr>
        <w:pStyle w:val="Paragraphedeliste"/>
        <w:numPr>
          <w:ilvl w:val="0"/>
          <w:numId w:val="12"/>
        </w:numPr>
        <w:rPr>
          <w:rFonts w:cs="Arial"/>
          <w:color w:val="0079C2"/>
          <w:sz w:val="19"/>
          <w:szCs w:val="19"/>
          <w:lang w:val="fr-CA"/>
        </w:rPr>
      </w:pPr>
      <w:hyperlink r:id="rId30" w:history="1">
        <w:r w:rsidR="008008E7" w:rsidRPr="00461A7C">
          <w:rPr>
            <w:rStyle w:val="Hyperlien"/>
            <w:rFonts w:cs="Arial"/>
            <w:sz w:val="19"/>
            <w:szCs w:val="19"/>
            <w:lang w:val="fr-CA"/>
          </w:rPr>
          <w:t>Finautonome</w:t>
        </w:r>
      </w:hyperlink>
    </w:p>
    <w:p w14:paraId="3374F4AE" w14:textId="77777777" w:rsidR="008008E7" w:rsidRPr="00461A7C" w:rsidRDefault="00000000" w:rsidP="008008E7">
      <w:pPr>
        <w:pStyle w:val="Paragraphedeliste"/>
        <w:numPr>
          <w:ilvl w:val="0"/>
          <w:numId w:val="12"/>
        </w:numPr>
        <w:rPr>
          <w:rFonts w:ascii="Times New Roman" w:hAnsi="Times New Roman" w:cs="Times New Roman"/>
          <w:sz w:val="19"/>
          <w:szCs w:val="19"/>
          <w:lang w:val="fr-CA"/>
        </w:rPr>
      </w:pPr>
      <w:r>
        <w:fldChar w:fldCharType="begin"/>
      </w:r>
      <w:r w:rsidRPr="001402EB">
        <w:rPr>
          <w:lang w:val="fr-CA"/>
        </w:rPr>
        <w:instrText>HYPERLINK "https://isemg.quebec/"</w:instrText>
      </w:r>
      <w:r>
        <w:fldChar w:fldCharType="separate"/>
      </w:r>
      <w:r w:rsidR="008008E7" w:rsidRPr="00461A7C">
        <w:rPr>
          <w:rStyle w:val="Hyperlien"/>
          <w:rFonts w:cs="Arial"/>
          <w:sz w:val="19"/>
          <w:szCs w:val="19"/>
          <w:lang w:val="fr-CA"/>
        </w:rPr>
        <w:t>Intégration sociale des enfants en milieu de garde</w:t>
      </w:r>
      <w:r>
        <w:rPr>
          <w:rStyle w:val="Hyperlien"/>
          <w:rFonts w:cs="Arial"/>
          <w:sz w:val="19"/>
          <w:szCs w:val="19"/>
          <w:lang w:val="fr-CA"/>
        </w:rPr>
        <w:fldChar w:fldCharType="end"/>
      </w:r>
      <w:r w:rsidR="008008E7" w:rsidRPr="00461A7C">
        <w:rPr>
          <w:rStyle w:val="Hyperlien"/>
          <w:rFonts w:cs="Arial"/>
          <w:sz w:val="19"/>
          <w:szCs w:val="19"/>
          <w:lang w:val="fr-CA"/>
        </w:rPr>
        <w:t xml:space="preserve"> (ISEMG)</w:t>
      </w:r>
    </w:p>
    <w:p w14:paraId="28DB83A4"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"http://www.keroul.qc.ca"</w:instrText>
      </w:r>
      <w:r>
        <w:fldChar w:fldCharType="separate"/>
      </w:r>
      <w:r w:rsidR="008008E7" w:rsidRPr="00461A7C">
        <w:rPr>
          <w:rStyle w:val="Hyperlien"/>
          <w:rFonts w:cs="Arial"/>
          <w:sz w:val="19"/>
          <w:szCs w:val="19"/>
          <w:lang w:val="fr-CA"/>
        </w:rPr>
        <w:t>KÉROUL, Tourisme et culture pour personnes à capacité restreinte</w:t>
      </w:r>
      <w:r>
        <w:rPr>
          <w:rStyle w:val="Hyperlien"/>
          <w:rFonts w:cs="Arial"/>
          <w:sz w:val="19"/>
          <w:szCs w:val="19"/>
          <w:lang w:val="fr-CA"/>
        </w:rPr>
        <w:fldChar w:fldCharType="end"/>
      </w:r>
    </w:p>
    <w:p w14:paraId="0855E88C"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"https://cophan2021-my.sharepoint.com/personal/andre_prevost_cophan_org/Documents/ineeipsh.org"</w:instrText>
      </w:r>
      <w:r>
        <w:fldChar w:fldCharType="separate"/>
      </w:r>
      <w:r w:rsidR="008008E7" w:rsidRPr="00461A7C">
        <w:rPr>
          <w:rStyle w:val="Hyperlien"/>
          <w:rFonts w:cs="Arial"/>
          <w:sz w:val="19"/>
          <w:szCs w:val="19"/>
          <w:lang w:val="fr-CA"/>
        </w:rPr>
        <w:t>L’Institut National pour l’Équité, l’Égalité et l’Inclusion des personnes en situation de handicap (INÉÉI–PSH)</w:t>
      </w:r>
      <w:r>
        <w:rPr>
          <w:rStyle w:val="Hyperlien"/>
          <w:rFonts w:cs="Arial"/>
          <w:sz w:val="19"/>
          <w:szCs w:val="19"/>
          <w:lang w:val="fr-CA"/>
        </w:rPr>
        <w:fldChar w:fldCharType="end"/>
      </w:r>
    </w:p>
    <w:p w14:paraId="62C6FEA6"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"http://pimo.qc.ca"</w:instrText>
      </w:r>
      <w:r>
        <w:fldChar w:fldCharType="separate"/>
      </w:r>
      <w:r w:rsidR="008008E7" w:rsidRPr="00461A7C">
        <w:rPr>
          <w:rStyle w:val="Hyperlien"/>
          <w:rFonts w:cs="Arial"/>
          <w:sz w:val="19"/>
          <w:szCs w:val="19"/>
          <w:lang w:val="fr-CA"/>
        </w:rPr>
        <w:t>Promotion intervention en milieu ouvert (PIMO)</w:t>
      </w:r>
      <w:r>
        <w:rPr>
          <w:rStyle w:val="Hyperlien"/>
          <w:rFonts w:cs="Arial"/>
          <w:sz w:val="19"/>
          <w:szCs w:val="19"/>
          <w:lang w:val="fr-CA"/>
        </w:rPr>
        <w:fldChar w:fldCharType="end"/>
      </w:r>
    </w:p>
    <w:p w14:paraId="07242490"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"http://www.rapliq.org"</w:instrText>
      </w:r>
      <w:r>
        <w:fldChar w:fldCharType="separate"/>
      </w:r>
      <w:r w:rsidR="008008E7" w:rsidRPr="00461A7C">
        <w:rPr>
          <w:rStyle w:val="Hyperlien"/>
          <w:rFonts w:cs="Arial"/>
          <w:sz w:val="19"/>
          <w:szCs w:val="19"/>
          <w:lang w:val="fr-CA"/>
        </w:rPr>
        <w:t>Regroupement des activistes pour l’inclusion au Québec (RAPLIQ)</w:t>
      </w:r>
      <w:r>
        <w:rPr>
          <w:rStyle w:val="Hyperlien"/>
          <w:rFonts w:cs="Arial"/>
          <w:sz w:val="19"/>
          <w:szCs w:val="19"/>
          <w:lang w:val="fr-CA"/>
        </w:rPr>
        <w:fldChar w:fldCharType="end"/>
      </w:r>
    </w:p>
    <w:p w14:paraId="109B5E44"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"http://www.connexiontccqc.ca/"</w:instrText>
      </w:r>
      <w:r>
        <w:fldChar w:fldCharType="separate"/>
      </w:r>
      <w:r w:rsidR="008008E7" w:rsidRPr="00461A7C">
        <w:rPr>
          <w:rStyle w:val="Hyperlien"/>
          <w:rFonts w:cs="Arial"/>
          <w:sz w:val="19"/>
          <w:szCs w:val="19"/>
          <w:lang w:val="fr-CA"/>
        </w:rPr>
        <w:t xml:space="preserve">Regroupement des associatifs de personnes traumatisées </w:t>
      </w:r>
      <w:proofErr w:type="spellStart"/>
      <w:r w:rsidR="008008E7" w:rsidRPr="00461A7C">
        <w:rPr>
          <w:rStyle w:val="Hyperlien"/>
          <w:rFonts w:cs="Arial"/>
          <w:sz w:val="19"/>
          <w:szCs w:val="19"/>
          <w:lang w:val="fr-CA"/>
        </w:rPr>
        <w:t>cranio-cérébrales</w:t>
      </w:r>
      <w:proofErr w:type="spellEnd"/>
      <w:r w:rsidR="008008E7" w:rsidRPr="00461A7C">
        <w:rPr>
          <w:rStyle w:val="Hyperlien"/>
          <w:rFonts w:cs="Arial"/>
          <w:sz w:val="19"/>
          <w:szCs w:val="19"/>
          <w:lang w:val="fr-CA"/>
        </w:rPr>
        <w:t xml:space="preserve"> du Québec</w:t>
      </w:r>
      <w:r>
        <w:rPr>
          <w:rStyle w:val="Hyperlien"/>
          <w:rFonts w:cs="Arial"/>
          <w:sz w:val="19"/>
          <w:szCs w:val="19"/>
          <w:lang w:val="fr-CA"/>
        </w:rPr>
        <w:fldChar w:fldCharType="end"/>
      </w:r>
    </w:p>
    <w:p w14:paraId="337C01CA" w14:textId="04890EED"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"https://cophan2021-my.sharepoint.com/personal/andre_prevost_cophan_org/Documents/Facebook%20RAPHGI"</w:instrText>
      </w:r>
      <w:r>
        <w:fldChar w:fldCharType="separate"/>
      </w:r>
      <w:r w:rsidR="008008E7" w:rsidRPr="00461A7C">
        <w:rPr>
          <w:rStyle w:val="Hyperlien"/>
          <w:rFonts w:cs="Arial"/>
          <w:sz w:val="19"/>
          <w:szCs w:val="19"/>
          <w:lang w:val="fr-CA"/>
        </w:rPr>
        <w:t>Regroupement des associations des personnes handicapées de la Gaspésie–Îles-de-la-Madeleine</w:t>
      </w:r>
      <w:r>
        <w:rPr>
          <w:rStyle w:val="Hyperlien"/>
          <w:rFonts w:cs="Arial"/>
          <w:sz w:val="19"/>
          <w:szCs w:val="19"/>
          <w:lang w:val="fr-CA"/>
        </w:rPr>
        <w:fldChar w:fldCharType="end"/>
      </w:r>
      <w:r w:rsidR="000B27D7" w:rsidRPr="00461A7C">
        <w:rPr>
          <w:rStyle w:val="Hyperlien"/>
          <w:rFonts w:cs="Arial"/>
          <w:sz w:val="19"/>
          <w:szCs w:val="19"/>
          <w:lang w:val="fr-CA"/>
        </w:rPr>
        <w:t xml:space="preserve"> (RAPHGI)</w:t>
      </w:r>
    </w:p>
    <w:p w14:paraId="375D66DE"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"http://www.raaq.qc.ca"</w:instrText>
      </w:r>
      <w:r>
        <w:fldChar w:fldCharType="separate"/>
      </w:r>
      <w:r w:rsidR="008008E7" w:rsidRPr="00461A7C">
        <w:rPr>
          <w:rStyle w:val="Hyperlien"/>
          <w:rFonts w:cs="Arial"/>
          <w:sz w:val="19"/>
          <w:szCs w:val="19"/>
          <w:lang w:val="fr-CA"/>
        </w:rPr>
        <w:t>Regroupement des aveugles et amblyopes du Québec (RAAQ)</w:t>
      </w:r>
      <w:r>
        <w:rPr>
          <w:rStyle w:val="Hyperlien"/>
          <w:rFonts w:cs="Arial"/>
          <w:sz w:val="19"/>
          <w:szCs w:val="19"/>
          <w:lang w:val="fr-CA"/>
        </w:rPr>
        <w:fldChar w:fldCharType="end"/>
      </w:r>
    </w:p>
    <w:p w14:paraId="15402D3D"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"mailto:rapho.outaouais@gmail.com"</w:instrText>
      </w:r>
      <w:r>
        <w:fldChar w:fldCharType="separate"/>
      </w:r>
      <w:r w:rsidR="008008E7" w:rsidRPr="00461A7C">
        <w:rPr>
          <w:rStyle w:val="Hyperlien"/>
          <w:rFonts w:cs="Arial"/>
          <w:sz w:val="19"/>
          <w:szCs w:val="19"/>
          <w:lang w:val="fr-CA"/>
        </w:rPr>
        <w:t>Regroupement des organismes de personnes handicapées de l’Outaouais (RAPHO)</w:t>
      </w:r>
      <w:r>
        <w:rPr>
          <w:rStyle w:val="Hyperlien"/>
          <w:rFonts w:cs="Arial"/>
          <w:sz w:val="19"/>
          <w:szCs w:val="19"/>
          <w:lang w:val="fr-CA"/>
        </w:rPr>
        <w:fldChar w:fldCharType="end"/>
      </w:r>
    </w:p>
    <w:p w14:paraId="5A1447CA"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"http://www.rophcq.com"</w:instrText>
      </w:r>
      <w:r>
        <w:fldChar w:fldCharType="separate"/>
      </w:r>
      <w:r w:rsidR="008008E7" w:rsidRPr="00461A7C">
        <w:rPr>
          <w:rStyle w:val="Hyperlien"/>
          <w:rFonts w:cs="Arial"/>
          <w:sz w:val="19"/>
          <w:szCs w:val="19"/>
          <w:lang w:val="fr-CA"/>
        </w:rPr>
        <w:t>Regroupement des organismes de personnes handicapées du Centre-du-Québec (ROPHCQ)</w:t>
      </w:r>
      <w:r>
        <w:rPr>
          <w:rStyle w:val="Hyperlien"/>
          <w:rFonts w:cs="Arial"/>
          <w:sz w:val="19"/>
          <w:szCs w:val="19"/>
          <w:lang w:val="fr-CA"/>
        </w:rPr>
        <w:fldChar w:fldCharType="end"/>
      </w:r>
    </w:p>
    <w:p w14:paraId="5712E6ED"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"http://www.rophrca.org"</w:instrText>
      </w:r>
      <w:r>
        <w:fldChar w:fldCharType="separate"/>
      </w:r>
      <w:r w:rsidR="008008E7" w:rsidRPr="00461A7C">
        <w:rPr>
          <w:rStyle w:val="Hyperlien"/>
          <w:rFonts w:cs="Arial"/>
          <w:sz w:val="19"/>
          <w:szCs w:val="19"/>
          <w:lang w:val="fr-CA"/>
        </w:rPr>
        <w:t>Regroupement des organismes de personnes handicapées région Chaudière-Appalaches (ROP Chaudière-Appalaches)</w:t>
      </w:r>
      <w:r>
        <w:rPr>
          <w:rStyle w:val="Hyperlien"/>
          <w:rFonts w:cs="Arial"/>
          <w:sz w:val="19"/>
          <w:szCs w:val="19"/>
          <w:lang w:val="fr-CA"/>
        </w:rPr>
        <w:fldChar w:fldCharType="end"/>
      </w:r>
    </w:p>
    <w:p w14:paraId="0B31E413"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"https://cophan2021-my.sharepoint.com/personal/andre_prevost_cophan_org/Documents/dephy-mtl.org"</w:instrText>
      </w:r>
      <w:r>
        <w:fldChar w:fldCharType="separate"/>
      </w:r>
      <w:r w:rsidR="008008E7" w:rsidRPr="00461A7C">
        <w:rPr>
          <w:rStyle w:val="Hyperlien"/>
          <w:rFonts w:cs="Arial"/>
          <w:sz w:val="19"/>
          <w:szCs w:val="19"/>
          <w:lang w:val="fr-CA"/>
        </w:rPr>
        <w:t>Regroupement des organismes en déficience physique de l’Île de Montréal (</w:t>
      </w:r>
      <w:proofErr w:type="spellStart"/>
      <w:r w:rsidR="008008E7" w:rsidRPr="00461A7C">
        <w:rPr>
          <w:rStyle w:val="Hyperlien"/>
          <w:rFonts w:cs="Arial"/>
          <w:sz w:val="19"/>
          <w:szCs w:val="19"/>
          <w:lang w:val="fr-CA"/>
        </w:rPr>
        <w:t>DéPhy</w:t>
      </w:r>
      <w:proofErr w:type="spellEnd"/>
      <w:r w:rsidR="008008E7" w:rsidRPr="00461A7C">
        <w:rPr>
          <w:rStyle w:val="Hyperlien"/>
          <w:rFonts w:cs="Arial"/>
          <w:sz w:val="19"/>
          <w:szCs w:val="19"/>
          <w:lang w:val="fr-CA"/>
        </w:rPr>
        <w:t xml:space="preserve"> Montréal)</w:t>
      </w:r>
      <w:r>
        <w:rPr>
          <w:rStyle w:val="Hyperlien"/>
          <w:rFonts w:cs="Arial"/>
          <w:sz w:val="19"/>
          <w:szCs w:val="19"/>
          <w:lang w:val="fr-CA"/>
        </w:rPr>
        <w:fldChar w:fldCharType="end"/>
      </w:r>
    </w:p>
    <w:p w14:paraId="14075571" w14:textId="77777777" w:rsidR="008008E7" w:rsidRPr="00461A7C" w:rsidRDefault="00000000" w:rsidP="008008E7">
      <w:pPr>
        <w:pStyle w:val="Paragraphedeliste"/>
        <w:numPr>
          <w:ilvl w:val="0"/>
          <w:numId w:val="12"/>
        </w:numPr>
        <w:rPr>
          <w:color w:val="0079C2"/>
          <w:lang w:val="fr-CA"/>
        </w:rPr>
      </w:pPr>
      <w:r>
        <w:fldChar w:fldCharType="begin"/>
      </w:r>
      <w:r w:rsidRPr="001402EB">
        <w:rPr>
          <w:lang w:val="fr-CA"/>
        </w:rPr>
        <w:instrText>HYPERLINK "mailto:rutasm@b2b2c.ca"</w:instrText>
      </w:r>
      <w:r>
        <w:fldChar w:fldCharType="separate"/>
      </w:r>
      <w:r w:rsidR="008008E7" w:rsidRPr="00461A7C">
        <w:rPr>
          <w:rStyle w:val="Hyperlien"/>
          <w:rFonts w:cs="Arial"/>
          <w:sz w:val="19"/>
          <w:szCs w:val="19"/>
          <w:lang w:val="fr-CA"/>
        </w:rPr>
        <w:t>Regroupement des usagers du transport adapté de Sherbrooke métropolitain (RUTASM)</w:t>
      </w:r>
      <w:r>
        <w:rPr>
          <w:rStyle w:val="Hyperlien"/>
          <w:rFonts w:cs="Arial"/>
          <w:sz w:val="19"/>
          <w:szCs w:val="19"/>
          <w:lang w:val="fr-CA"/>
        </w:rPr>
        <w:fldChar w:fldCharType="end"/>
      </w:r>
    </w:p>
    <w:p w14:paraId="78658DCA" w14:textId="77777777" w:rsidR="008008E7" w:rsidRPr="00461A7C" w:rsidRDefault="00000000" w:rsidP="008008E7">
      <w:pPr>
        <w:pStyle w:val="Paragraphedeliste"/>
        <w:numPr>
          <w:ilvl w:val="0"/>
          <w:numId w:val="12"/>
        </w:numPr>
        <w:rPr>
          <w:color w:val="0079C2"/>
          <w:lang w:val="fr-CA"/>
        </w:rPr>
      </w:pPr>
      <w:r>
        <w:fldChar w:fldCharType="begin"/>
      </w:r>
      <w:r w:rsidRPr="001402EB">
        <w:rPr>
          <w:lang w:val="fr-CA"/>
        </w:rPr>
        <w:instrText>HYPERLINK "http://www.rutamtl.com"</w:instrText>
      </w:r>
      <w:r>
        <w:fldChar w:fldCharType="separate"/>
      </w:r>
      <w:r w:rsidR="008008E7" w:rsidRPr="00461A7C">
        <w:rPr>
          <w:rStyle w:val="Hyperlien"/>
          <w:rFonts w:cs="Arial"/>
          <w:sz w:val="19"/>
          <w:szCs w:val="19"/>
          <w:lang w:val="fr-CA"/>
        </w:rPr>
        <w:t>Regroupement des usagers du transport adapté et accessible de l’Île de Montréal (RUTA Montréal)</w:t>
      </w:r>
      <w:r>
        <w:rPr>
          <w:rStyle w:val="Hyperlien"/>
          <w:rFonts w:cs="Arial"/>
          <w:sz w:val="19"/>
          <w:szCs w:val="19"/>
          <w:lang w:val="fr-CA"/>
        </w:rPr>
        <w:fldChar w:fldCharType="end"/>
      </w:r>
    </w:p>
    <w:p w14:paraId="6AFD71FF" w14:textId="77777777" w:rsidR="008008E7" w:rsidRPr="00461A7C" w:rsidRDefault="00000000" w:rsidP="008008E7">
      <w:pPr>
        <w:pStyle w:val="Paragraphedeliste"/>
        <w:numPr>
          <w:ilvl w:val="0"/>
          <w:numId w:val="12"/>
        </w:numPr>
        <w:rPr>
          <w:rFonts w:cs="Arial"/>
          <w:color w:val="0079C2"/>
          <w:sz w:val="19"/>
          <w:szCs w:val="19"/>
          <w:lang w:val="fr-CA"/>
        </w:rPr>
      </w:pPr>
      <w:hyperlink r:id="rId31" w:history="1">
        <w:r w:rsidR="008008E7" w:rsidRPr="00461A7C">
          <w:rPr>
            <w:rStyle w:val="Hyperlien"/>
            <w:rFonts w:cs="Arial"/>
            <w:sz w:val="19"/>
            <w:szCs w:val="19"/>
            <w:lang w:val="fr-CA"/>
          </w:rPr>
          <w:t>Regroupement Langage Québec</w:t>
        </w:r>
      </w:hyperlink>
    </w:p>
    <w:p w14:paraId="180B27F8"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"https://cophan2021-my.sharepoint.com/personal/andre_prevost_cophan_org/Documents/ripph.qc.ca"</w:instrText>
      </w:r>
      <w:r>
        <w:fldChar w:fldCharType="separate"/>
      </w:r>
      <w:r w:rsidR="008008E7" w:rsidRPr="00461A7C">
        <w:rPr>
          <w:rStyle w:val="Hyperlien"/>
          <w:rFonts w:cs="Arial"/>
          <w:sz w:val="19"/>
          <w:szCs w:val="19"/>
          <w:lang w:val="fr-CA"/>
        </w:rPr>
        <w:t>Réseau international sur le Processus de production du handicap (RIPPH)</w:t>
      </w:r>
      <w:r>
        <w:rPr>
          <w:rStyle w:val="Hyperlien"/>
          <w:rFonts w:cs="Arial"/>
          <w:sz w:val="19"/>
          <w:szCs w:val="19"/>
          <w:lang w:val="fr-CA"/>
        </w:rPr>
        <w:fldChar w:fldCharType="end"/>
      </w:r>
    </w:p>
    <w:p w14:paraId="7F0910F5"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"http://www.reqis.org"</w:instrText>
      </w:r>
      <w:r>
        <w:fldChar w:fldCharType="separate"/>
      </w:r>
      <w:r w:rsidR="008008E7" w:rsidRPr="00461A7C">
        <w:rPr>
          <w:rStyle w:val="Hyperlien"/>
          <w:rFonts w:cs="Arial"/>
          <w:sz w:val="19"/>
          <w:szCs w:val="19"/>
          <w:lang w:val="fr-CA"/>
        </w:rPr>
        <w:t>Réseau québécois pour l’inclusion sociale des personnes sourdes et malentendantes (ReQIS)</w:t>
      </w:r>
      <w:r>
        <w:rPr>
          <w:rStyle w:val="Hyperlien"/>
          <w:rFonts w:cs="Arial"/>
          <w:sz w:val="19"/>
          <w:szCs w:val="19"/>
          <w:lang w:val="fr-CA"/>
        </w:rPr>
        <w:fldChar w:fldCharType="end"/>
      </w:r>
    </w:p>
    <w:p w14:paraId="19DC8C3B" w14:textId="77777777" w:rsidR="008008E7" w:rsidRPr="00461A7C" w:rsidRDefault="00000000" w:rsidP="008008E7">
      <w:pPr>
        <w:pStyle w:val="Paragraphedeliste"/>
        <w:numPr>
          <w:ilvl w:val="0"/>
          <w:numId w:val="12"/>
        </w:numPr>
        <w:rPr>
          <w:rFonts w:cs="Arial"/>
          <w:color w:val="0079C2"/>
          <w:sz w:val="19"/>
          <w:szCs w:val="19"/>
          <w:lang w:val="fr-CA"/>
        </w:rPr>
      </w:pPr>
      <w:r>
        <w:fldChar w:fldCharType="begin"/>
      </w:r>
      <w:r w:rsidRPr="001402EB">
        <w:rPr>
          <w:lang w:val="fr-CA"/>
        </w:rPr>
        <w:instrText>HYPERLINK "http://www.scleroseenplaques.ca"</w:instrText>
      </w:r>
      <w:r>
        <w:fldChar w:fldCharType="separate"/>
      </w:r>
      <w:r w:rsidR="008008E7" w:rsidRPr="00461A7C">
        <w:rPr>
          <w:rStyle w:val="Hyperlien"/>
          <w:rFonts w:cs="Arial"/>
          <w:sz w:val="19"/>
          <w:szCs w:val="19"/>
          <w:lang w:val="fr-CA"/>
        </w:rPr>
        <w:t>Société canadienne de la sclérose en plaques — Division Québec (SCSP)</w:t>
      </w:r>
      <w:r>
        <w:rPr>
          <w:rStyle w:val="Hyperlien"/>
          <w:rFonts w:cs="Arial"/>
          <w:sz w:val="19"/>
          <w:szCs w:val="19"/>
          <w:lang w:val="fr-CA"/>
        </w:rPr>
        <w:fldChar w:fldCharType="end"/>
      </w:r>
    </w:p>
    <w:p w14:paraId="3CFC6569" w14:textId="77777777" w:rsidR="008008E7" w:rsidRPr="00461A7C" w:rsidRDefault="00000000" w:rsidP="008008E7">
      <w:pPr>
        <w:pStyle w:val="Paragraphedeliste"/>
        <w:numPr>
          <w:ilvl w:val="0"/>
          <w:numId w:val="12"/>
        </w:numPr>
        <w:rPr>
          <w:rFonts w:cs="Arial"/>
          <w:sz w:val="19"/>
          <w:szCs w:val="19"/>
          <w:lang w:val="fr-CA"/>
        </w:rPr>
      </w:pPr>
      <w:hyperlink r:id="rId32" w:history="1">
        <w:r w:rsidR="008008E7" w:rsidRPr="00461A7C">
          <w:rPr>
            <w:rStyle w:val="Hyperlien"/>
            <w:rFonts w:cs="Arial"/>
            <w:sz w:val="19"/>
            <w:szCs w:val="19"/>
            <w:lang w:val="fr-CA"/>
          </w:rPr>
          <w:t>Société Logique</w:t>
        </w:r>
      </w:hyperlink>
    </w:p>
    <w:p w14:paraId="39CB4CE7" w14:textId="77777777" w:rsidR="008008E7" w:rsidRPr="00461A7C" w:rsidRDefault="00000000" w:rsidP="008008E7">
      <w:pPr>
        <w:pStyle w:val="Paragraphedeliste"/>
        <w:numPr>
          <w:ilvl w:val="0"/>
          <w:numId w:val="12"/>
        </w:numPr>
        <w:rPr>
          <w:lang w:val="fr-CA"/>
        </w:rPr>
      </w:pPr>
      <w:r>
        <w:fldChar w:fldCharType="begin"/>
      </w:r>
      <w:r w:rsidRPr="001402EB">
        <w:rPr>
          <w:lang w:val="fr-CA"/>
        </w:rPr>
        <w:instrText>HYPERLINK "http://www.aqdm.org/"</w:instrText>
      </w:r>
      <w:r>
        <w:fldChar w:fldCharType="separate"/>
      </w:r>
      <w:r w:rsidR="008008E7" w:rsidRPr="00461A7C">
        <w:rPr>
          <w:rStyle w:val="Hyperlien"/>
          <w:rFonts w:cs="Arial"/>
          <w:sz w:val="19"/>
          <w:szCs w:val="19"/>
          <w:shd w:val="clear" w:color="auto" w:fill="FFFFFF"/>
          <w:lang w:val="fr-CA"/>
        </w:rPr>
        <w:t>Association québécoise de la dégénérescence maculaire (AQDM)</w:t>
      </w:r>
      <w:r>
        <w:rPr>
          <w:rStyle w:val="Hyperlien"/>
          <w:rFonts w:cs="Arial"/>
          <w:sz w:val="19"/>
          <w:szCs w:val="19"/>
          <w:shd w:val="clear" w:color="auto" w:fill="FFFFFF"/>
          <w:lang w:val="fr-CA"/>
        </w:rPr>
        <w:fldChar w:fldCharType="end"/>
      </w:r>
    </w:p>
    <w:p w14:paraId="47521900" w14:textId="77777777" w:rsidR="008008E7" w:rsidRPr="00461A7C" w:rsidRDefault="00000000" w:rsidP="008008E7">
      <w:pPr>
        <w:pStyle w:val="Paragraphedeliste"/>
        <w:widowControl w:val="0"/>
        <w:numPr>
          <w:ilvl w:val="0"/>
          <w:numId w:val="12"/>
        </w:numPr>
        <w:shd w:val="clear" w:color="auto" w:fill="FFFFFF"/>
        <w:tabs>
          <w:tab w:val="left" w:pos="720"/>
        </w:tabs>
        <w:autoSpaceDE w:val="0"/>
        <w:autoSpaceDN w:val="0"/>
        <w:adjustRightInd w:val="0"/>
        <w:spacing w:before="188"/>
        <w:ind w:right="284"/>
        <w:textAlignment w:val="baseline"/>
        <w:rPr>
          <w:rStyle w:val="Hyperlien"/>
          <w:rFonts w:ascii="Times New Roman" w:hAnsi="Times New Roman"/>
          <w:sz w:val="19"/>
          <w:szCs w:val="19"/>
          <w:highlight w:val="white"/>
          <w:lang w:val="fr-CA"/>
        </w:rPr>
      </w:pPr>
      <w:r>
        <w:fldChar w:fldCharType="begin"/>
      </w:r>
      <w:r w:rsidRPr="001402EB">
        <w:rPr>
          <w:lang w:val="fr-CA"/>
        </w:rPr>
        <w:instrText>HYPERLINK "https://mbde.ca/a-propos/"</w:instrText>
      </w:r>
      <w:r>
        <w:fldChar w:fldCharType="separate"/>
      </w:r>
      <w:r w:rsidR="008008E7" w:rsidRPr="00461A7C">
        <w:rPr>
          <w:rStyle w:val="Hyperlien"/>
          <w:rFonts w:cs="Arial"/>
          <w:sz w:val="19"/>
          <w:szCs w:val="19"/>
          <w:lang w:val="fr-CA"/>
        </w:rPr>
        <w:t>Mon bras droit éduc (MBDE)</w:t>
      </w:r>
      <w:r>
        <w:rPr>
          <w:rStyle w:val="Hyperlien"/>
          <w:rFonts w:cs="Arial"/>
          <w:sz w:val="19"/>
          <w:szCs w:val="19"/>
          <w:lang w:val="fr-CA"/>
        </w:rPr>
        <w:fldChar w:fldCharType="end"/>
      </w:r>
    </w:p>
    <w:p w14:paraId="33960219" w14:textId="77777777" w:rsidR="008008E7" w:rsidRPr="00461A7C" w:rsidRDefault="00000000" w:rsidP="008008E7">
      <w:pPr>
        <w:pStyle w:val="Paragraphedeliste"/>
        <w:widowControl w:val="0"/>
        <w:numPr>
          <w:ilvl w:val="0"/>
          <w:numId w:val="12"/>
        </w:numPr>
        <w:shd w:val="clear" w:color="auto" w:fill="FFFFFF"/>
        <w:tabs>
          <w:tab w:val="left" w:pos="720"/>
        </w:tabs>
        <w:autoSpaceDE w:val="0"/>
        <w:autoSpaceDN w:val="0"/>
        <w:adjustRightInd w:val="0"/>
        <w:spacing w:before="188"/>
        <w:ind w:right="284"/>
        <w:textAlignment w:val="baseline"/>
        <w:rPr>
          <w:rFonts w:cs="Arial"/>
          <w:color w:val="0000FF"/>
          <w:sz w:val="19"/>
          <w:szCs w:val="19"/>
          <w:highlight w:val="white"/>
          <w:u w:val="single"/>
          <w:lang w:val="fr-CA"/>
        </w:rPr>
      </w:pPr>
      <w:hyperlink r:id="rId33" w:history="1">
        <w:r w:rsidR="008008E7" w:rsidRPr="00461A7C">
          <w:rPr>
            <w:rFonts w:cs="Arial"/>
            <w:color w:val="0000FF"/>
            <w:sz w:val="19"/>
            <w:szCs w:val="19"/>
            <w:highlight w:val="white"/>
            <w:u w:val="single"/>
            <w:lang w:val="fr-CA"/>
          </w:rPr>
          <w:t>GAPHRY Montérégie</w:t>
        </w:r>
      </w:hyperlink>
    </w:p>
    <w:p w14:paraId="1CDB3E8B" w14:textId="77777777" w:rsidR="008008E7" w:rsidRPr="00461A7C" w:rsidRDefault="00000000" w:rsidP="008008E7">
      <w:pPr>
        <w:pStyle w:val="Paragraphedeliste"/>
        <w:widowControl w:val="0"/>
        <w:numPr>
          <w:ilvl w:val="0"/>
          <w:numId w:val="12"/>
        </w:numPr>
        <w:shd w:val="clear" w:color="auto" w:fill="FFFFFF"/>
        <w:tabs>
          <w:tab w:val="left" w:pos="720"/>
        </w:tabs>
        <w:autoSpaceDE w:val="0"/>
        <w:autoSpaceDN w:val="0"/>
        <w:adjustRightInd w:val="0"/>
        <w:spacing w:before="188"/>
        <w:ind w:right="284"/>
        <w:textAlignment w:val="baseline"/>
        <w:rPr>
          <w:rFonts w:cs="Arial"/>
          <w:color w:val="0000FF"/>
          <w:sz w:val="19"/>
          <w:szCs w:val="19"/>
          <w:highlight w:val="white"/>
          <w:u w:val="single"/>
          <w:lang w:val="fr-CA"/>
        </w:rPr>
      </w:pPr>
      <w:r>
        <w:fldChar w:fldCharType="begin"/>
      </w:r>
      <w:r w:rsidRPr="001402EB">
        <w:rPr>
          <w:lang w:val="fr-CA"/>
        </w:rPr>
        <w:instrText>HYPERLINK "https://www.handicap-quebec.org/" \l ":~:text=Le%20Mouvement%20Citoyen%20Handicap-Qu%C3%A9bec%20%28MCHQ%29%20fait%20la%20promotion,Richard%20Guilmette%2C%20l%27un%20des%20activiste%20les%20plus%20influents."</w:instrText>
      </w:r>
      <w:r>
        <w:fldChar w:fldCharType="separate"/>
      </w:r>
      <w:r w:rsidR="008008E7" w:rsidRPr="00461A7C">
        <w:rPr>
          <w:rStyle w:val="Hyperlien"/>
          <w:rFonts w:cs="Arial"/>
          <w:sz w:val="19"/>
          <w:szCs w:val="19"/>
          <w:highlight w:val="white"/>
          <w:lang w:val="fr-CA"/>
        </w:rPr>
        <w:t>Mouvement Citoyen Handicap-Québec (MCHQ)</w:t>
      </w:r>
      <w:r>
        <w:rPr>
          <w:rStyle w:val="Hyperlien"/>
          <w:rFonts w:cs="Arial"/>
          <w:sz w:val="19"/>
          <w:szCs w:val="19"/>
          <w:highlight w:val="white"/>
          <w:lang w:val="fr-CA"/>
        </w:rPr>
        <w:fldChar w:fldCharType="end"/>
      </w:r>
    </w:p>
    <w:p w14:paraId="21FB1C96" w14:textId="77777777" w:rsidR="008008E7" w:rsidRPr="00461A7C" w:rsidRDefault="00000000" w:rsidP="008008E7">
      <w:pPr>
        <w:pStyle w:val="Paragraphedeliste"/>
        <w:widowControl w:val="0"/>
        <w:numPr>
          <w:ilvl w:val="0"/>
          <w:numId w:val="12"/>
        </w:numPr>
        <w:shd w:val="clear" w:color="auto" w:fill="FFFFFF"/>
        <w:tabs>
          <w:tab w:val="left" w:pos="720"/>
        </w:tabs>
        <w:autoSpaceDE w:val="0"/>
        <w:autoSpaceDN w:val="0"/>
        <w:adjustRightInd w:val="0"/>
        <w:spacing w:before="188"/>
        <w:ind w:right="284"/>
        <w:textAlignment w:val="baseline"/>
        <w:rPr>
          <w:rFonts w:cs="Arial"/>
          <w:color w:val="0000FF"/>
          <w:sz w:val="19"/>
          <w:szCs w:val="19"/>
          <w:highlight w:val="white"/>
          <w:u w:val="single"/>
          <w:lang w:val="fr-CA"/>
        </w:rPr>
      </w:pPr>
      <w:r>
        <w:fldChar w:fldCharType="begin"/>
      </w:r>
      <w:r w:rsidRPr="001402EB">
        <w:rPr>
          <w:lang w:val="fr-CA"/>
        </w:rPr>
        <w:instrText>HYPERLINK "http://www.aphdr.ca/"</w:instrText>
      </w:r>
      <w:r>
        <w:fldChar w:fldCharType="separate"/>
      </w:r>
      <w:r w:rsidR="008008E7" w:rsidRPr="00461A7C">
        <w:rPr>
          <w:rStyle w:val="Hyperlien"/>
          <w:rFonts w:cs="Arial"/>
          <w:sz w:val="19"/>
          <w:szCs w:val="19"/>
          <w:highlight w:val="white"/>
          <w:lang w:val="fr-CA"/>
        </w:rPr>
        <w:t xml:space="preserve">Association des personnes handicapées de Drummond </w:t>
      </w:r>
      <w:proofErr w:type="spellStart"/>
      <w:r w:rsidR="008008E7" w:rsidRPr="00461A7C">
        <w:rPr>
          <w:rStyle w:val="Hyperlien"/>
          <w:rFonts w:cs="Arial"/>
          <w:sz w:val="19"/>
          <w:szCs w:val="19"/>
          <w:highlight w:val="white"/>
          <w:lang w:val="fr-CA"/>
        </w:rPr>
        <w:t>inc.</w:t>
      </w:r>
      <w:proofErr w:type="spellEnd"/>
      <w:r w:rsidR="008008E7" w:rsidRPr="00461A7C">
        <w:rPr>
          <w:rStyle w:val="Hyperlien"/>
          <w:rFonts w:cs="Arial"/>
          <w:sz w:val="19"/>
          <w:szCs w:val="19"/>
          <w:highlight w:val="white"/>
          <w:lang w:val="fr-CA"/>
        </w:rPr>
        <w:t xml:space="preserve"> (APHD)</w:t>
      </w:r>
      <w:r>
        <w:rPr>
          <w:rStyle w:val="Hyperlien"/>
          <w:rFonts w:cs="Arial"/>
          <w:sz w:val="19"/>
          <w:szCs w:val="19"/>
          <w:highlight w:val="white"/>
          <w:lang w:val="fr-CA"/>
        </w:rPr>
        <w:fldChar w:fldCharType="end"/>
      </w:r>
    </w:p>
    <w:p w14:paraId="411F2BED" w14:textId="77777777" w:rsidR="00CA3178" w:rsidRDefault="00CA3178" w:rsidP="00075F44">
      <w:pPr>
        <w:rPr>
          <w:lang w:val="fr-CA"/>
        </w:rPr>
      </w:pPr>
    </w:p>
    <w:p w14:paraId="3CA1DE02" w14:textId="64DB8014" w:rsidR="00075F44" w:rsidRPr="00BD2C04" w:rsidRDefault="00075F44" w:rsidP="00CB7FE0">
      <w:pPr>
        <w:pStyle w:val="Titre2"/>
      </w:pPr>
      <w:bookmarkStart w:id="29" w:name="_Toc135060362"/>
      <w:r w:rsidRPr="00BD2C04">
        <w:t>Les partis réunis pour discuter des enjeux des personnes handicapées le 21 septembre 2022</w:t>
      </w:r>
      <w:bookmarkEnd w:id="29"/>
      <w:r w:rsidRPr="00BD2C04">
        <w:t xml:space="preserve"> </w:t>
      </w:r>
    </w:p>
    <w:p w14:paraId="585CE719" w14:textId="368B77D0" w:rsidR="00222796" w:rsidRPr="007D0EE6" w:rsidRDefault="00222796" w:rsidP="00075F44">
      <w:pPr>
        <w:spacing w:line="240" w:lineRule="auto"/>
        <w:rPr>
          <w:rFonts w:cs="Arial"/>
          <w:szCs w:val="24"/>
          <w:shd w:val="clear" w:color="auto" w:fill="FFFFFF"/>
          <w:lang w:val="fr-CA"/>
        </w:rPr>
      </w:pPr>
      <w:r w:rsidRPr="007D0EE6">
        <w:rPr>
          <w:rFonts w:cs="Arial"/>
          <w:szCs w:val="24"/>
          <w:shd w:val="clear" w:color="auto" w:fill="FFFFFF"/>
          <w:lang w:val="fr-CA"/>
        </w:rPr>
        <w:t>La dernière campagne électorale québécoise a permis de souligner que les personnes en situation de handicap ont été oubliées.</w:t>
      </w:r>
    </w:p>
    <w:p w14:paraId="4E935522" w14:textId="77777777" w:rsidR="00E07307" w:rsidRPr="007D0EE6" w:rsidRDefault="00222796" w:rsidP="00222796">
      <w:pPr>
        <w:spacing w:line="240" w:lineRule="auto"/>
        <w:rPr>
          <w:rFonts w:cs="Arial"/>
          <w:szCs w:val="24"/>
          <w:shd w:val="clear" w:color="auto" w:fill="FFFFFF"/>
          <w:lang w:val="fr-CA"/>
        </w:rPr>
      </w:pPr>
      <w:r w:rsidRPr="007D0EE6">
        <w:rPr>
          <w:rFonts w:cs="Arial"/>
          <w:szCs w:val="24"/>
          <w:shd w:val="clear" w:color="auto" w:fill="FFFFFF"/>
          <w:lang w:val="fr-CA"/>
        </w:rPr>
        <w:t xml:space="preserve">Bien sûr, le gouvernement réélu vient en aide aux familles, comme celles ayant un enfant en situation de handicap, par diverses mesures dont le répit. Le répit est encore plus important vu le nombre de barrières encore présentes, au </w:t>
      </w:r>
      <w:r w:rsidR="00E07307" w:rsidRPr="007D0EE6">
        <w:rPr>
          <w:rFonts w:cs="Arial"/>
          <w:szCs w:val="24"/>
          <w:shd w:val="clear" w:color="auto" w:fill="FFFFFF"/>
          <w:lang w:val="fr-CA"/>
        </w:rPr>
        <w:t>point de vue</w:t>
      </w:r>
      <w:r w:rsidRPr="007D0EE6">
        <w:rPr>
          <w:rFonts w:cs="Arial"/>
          <w:szCs w:val="24"/>
          <w:shd w:val="clear" w:color="auto" w:fill="FFFFFF"/>
          <w:lang w:val="fr-CA"/>
        </w:rPr>
        <w:t xml:space="preserve"> de l'accessibilité concernant notamment l’emploi, l’environnement bâti (bâtiments et espaces publics), les </w:t>
      </w:r>
      <w:r w:rsidRPr="007D0EE6">
        <w:rPr>
          <w:rFonts w:cs="Arial"/>
          <w:szCs w:val="24"/>
          <w:shd w:val="clear" w:color="auto" w:fill="FFFFFF"/>
          <w:lang w:val="fr-CA"/>
        </w:rPr>
        <w:lastRenderedPageBreak/>
        <w:t>technologies de l’information et des communications, l’acquisition de biens, la conception et la prestation de programmes et de services, les transports, etc.</w:t>
      </w:r>
    </w:p>
    <w:p w14:paraId="5503A818" w14:textId="2F65BB3B" w:rsidR="00222796" w:rsidRPr="007D0EE6" w:rsidRDefault="00222796" w:rsidP="00222796">
      <w:pPr>
        <w:spacing w:line="240" w:lineRule="auto"/>
        <w:rPr>
          <w:rFonts w:cs="Arial"/>
          <w:szCs w:val="24"/>
          <w:shd w:val="clear" w:color="auto" w:fill="FFFFFF"/>
          <w:lang w:val="fr-CA"/>
        </w:rPr>
      </w:pPr>
      <w:r w:rsidRPr="007D0EE6">
        <w:rPr>
          <w:rFonts w:cs="Arial"/>
          <w:szCs w:val="24"/>
          <w:shd w:val="clear" w:color="auto" w:fill="FFFFFF"/>
          <w:lang w:val="fr-CA"/>
        </w:rPr>
        <w:t xml:space="preserve">Il y a également les personnes directement en situation de handicap souvent silencieuses. Elles sont des centaines de milliers de </w:t>
      </w:r>
      <w:r w:rsidR="00AC70BB">
        <w:rPr>
          <w:rFonts w:cs="Arial"/>
          <w:szCs w:val="24"/>
          <w:shd w:val="clear" w:color="auto" w:fill="FFFFFF"/>
          <w:lang w:val="fr-CA"/>
        </w:rPr>
        <w:t>Q</w:t>
      </w:r>
      <w:r w:rsidRPr="007D0EE6">
        <w:rPr>
          <w:rFonts w:cs="Arial"/>
          <w:szCs w:val="24"/>
          <w:shd w:val="clear" w:color="auto" w:fill="FFFFFF"/>
          <w:lang w:val="fr-CA"/>
        </w:rPr>
        <w:t xml:space="preserve">uébécois et </w:t>
      </w:r>
      <w:r w:rsidR="00AC70BB">
        <w:rPr>
          <w:rFonts w:cs="Arial"/>
          <w:szCs w:val="24"/>
          <w:shd w:val="clear" w:color="auto" w:fill="FFFFFF"/>
          <w:lang w:val="fr-CA"/>
        </w:rPr>
        <w:t>Q</w:t>
      </w:r>
      <w:r w:rsidRPr="007D0EE6">
        <w:rPr>
          <w:rFonts w:cs="Arial"/>
          <w:szCs w:val="24"/>
          <w:shd w:val="clear" w:color="auto" w:fill="FFFFFF"/>
          <w:lang w:val="fr-CA"/>
        </w:rPr>
        <w:t>uébécoises. Par-dessus tout, les personnes handicapées ne constituent pas un lobby, ou un groupe payant d’un point de vue électoral dans le contexte des campagnes électorales, c'est une évidence !</w:t>
      </w:r>
    </w:p>
    <w:p w14:paraId="603A7119" w14:textId="70BE15EA" w:rsidR="00222796" w:rsidRPr="007D0EE6" w:rsidRDefault="00222796" w:rsidP="00222796">
      <w:pPr>
        <w:spacing w:line="240" w:lineRule="auto"/>
        <w:rPr>
          <w:rFonts w:cs="Arial"/>
          <w:szCs w:val="24"/>
          <w:shd w:val="clear" w:color="auto" w:fill="FFFFFF"/>
          <w:lang w:val="fr-CA"/>
        </w:rPr>
      </w:pPr>
      <w:r w:rsidRPr="007D0EE6">
        <w:rPr>
          <w:rFonts w:cs="Arial"/>
          <w:szCs w:val="24"/>
          <w:shd w:val="clear" w:color="auto" w:fill="FFFFFF"/>
          <w:lang w:val="fr-CA"/>
        </w:rPr>
        <w:t xml:space="preserve">La COPHAN et de nombreux autres organismes voués au mieux-être des </w:t>
      </w:r>
      <w:r w:rsidR="00E07307" w:rsidRPr="007D0EE6">
        <w:rPr>
          <w:rFonts w:cs="Arial"/>
          <w:szCs w:val="24"/>
          <w:shd w:val="clear" w:color="auto" w:fill="FFFFFF"/>
          <w:lang w:val="fr-CA"/>
        </w:rPr>
        <w:t>personnes en situation de handicap</w:t>
      </w:r>
      <w:r w:rsidRPr="007D0EE6">
        <w:rPr>
          <w:rFonts w:cs="Arial"/>
          <w:szCs w:val="24"/>
          <w:shd w:val="clear" w:color="auto" w:fill="FFFFFF"/>
          <w:lang w:val="fr-CA"/>
        </w:rPr>
        <w:t xml:space="preserve"> pensent nécessaire et inclusif de travailler à l’accessibilité universelle, l’accès réel au transport adapté et la bonification de leurs revenus, pour ne nommer que </w:t>
      </w:r>
      <w:r w:rsidR="00E07307" w:rsidRPr="007D0EE6">
        <w:rPr>
          <w:rFonts w:cs="Arial"/>
          <w:szCs w:val="24"/>
          <w:shd w:val="clear" w:color="auto" w:fill="FFFFFF"/>
          <w:lang w:val="fr-CA"/>
        </w:rPr>
        <w:t>c</w:t>
      </w:r>
      <w:r w:rsidRPr="007D0EE6">
        <w:rPr>
          <w:rFonts w:cs="Arial"/>
          <w:szCs w:val="24"/>
          <w:shd w:val="clear" w:color="auto" w:fill="FFFFFF"/>
          <w:lang w:val="fr-CA"/>
        </w:rPr>
        <w:t xml:space="preserve">es </w:t>
      </w:r>
      <w:r w:rsidR="00E07307" w:rsidRPr="007D0EE6">
        <w:rPr>
          <w:rFonts w:cs="Arial"/>
          <w:szCs w:val="24"/>
          <w:shd w:val="clear" w:color="auto" w:fill="FFFFFF"/>
          <w:lang w:val="fr-CA"/>
        </w:rPr>
        <w:t xml:space="preserve">quelques </w:t>
      </w:r>
      <w:r w:rsidRPr="007D0EE6">
        <w:rPr>
          <w:rFonts w:cs="Arial"/>
          <w:szCs w:val="24"/>
          <w:shd w:val="clear" w:color="auto" w:fill="FFFFFF"/>
          <w:lang w:val="fr-CA"/>
        </w:rPr>
        <w:t>enjeux actuels, pour lesquels trop peu de solutions concrètes ont été proposées par les chefs de partis</w:t>
      </w:r>
      <w:r w:rsidR="00E07307" w:rsidRPr="007D0EE6">
        <w:rPr>
          <w:rFonts w:cs="Arial"/>
          <w:szCs w:val="24"/>
          <w:shd w:val="clear" w:color="auto" w:fill="FFFFFF"/>
          <w:lang w:val="fr-CA"/>
        </w:rPr>
        <w:t xml:space="preserve"> à l’automne 2022</w:t>
      </w:r>
      <w:r w:rsidRPr="007D0EE6">
        <w:rPr>
          <w:rFonts w:cs="Arial"/>
          <w:szCs w:val="24"/>
          <w:shd w:val="clear" w:color="auto" w:fill="FFFFFF"/>
          <w:lang w:val="fr-CA"/>
        </w:rPr>
        <w:t>.</w:t>
      </w:r>
    </w:p>
    <w:p w14:paraId="38495AA3" w14:textId="5C76AE66" w:rsidR="00222796" w:rsidRPr="007D0EE6" w:rsidRDefault="00222796" w:rsidP="00222796">
      <w:pPr>
        <w:spacing w:line="240" w:lineRule="auto"/>
        <w:rPr>
          <w:rFonts w:cs="Arial"/>
          <w:szCs w:val="24"/>
          <w:shd w:val="clear" w:color="auto" w:fill="FFFFFF"/>
          <w:lang w:val="fr-CA"/>
        </w:rPr>
      </w:pPr>
      <w:r w:rsidRPr="007D0EE6">
        <w:rPr>
          <w:rFonts w:cs="Arial"/>
          <w:szCs w:val="24"/>
          <w:shd w:val="clear" w:color="auto" w:fill="FFFFFF"/>
          <w:lang w:val="fr-CA"/>
        </w:rPr>
        <w:t>Les personnes en situation de handicap ont des besoins de base à satisfaire. Elles sont des personnes comme tous les autres citoyens</w:t>
      </w:r>
      <w:r w:rsidR="00F606F9" w:rsidRPr="007D0EE6">
        <w:rPr>
          <w:rFonts w:cs="Arial"/>
          <w:szCs w:val="24"/>
          <w:shd w:val="clear" w:color="auto" w:fill="FFFFFF"/>
          <w:lang w:val="fr-CA"/>
        </w:rPr>
        <w:t xml:space="preserve"> et citoyennes</w:t>
      </w:r>
      <w:r w:rsidRPr="007D0EE6">
        <w:rPr>
          <w:rFonts w:cs="Arial"/>
          <w:szCs w:val="24"/>
          <w:shd w:val="clear" w:color="auto" w:fill="FFFFFF"/>
          <w:lang w:val="fr-CA"/>
        </w:rPr>
        <w:t>. Elles existent comme vous, mais sachez que personne n'est à l'abri d</w:t>
      </w:r>
      <w:r w:rsidR="00F606F9" w:rsidRPr="007D0EE6">
        <w:rPr>
          <w:rFonts w:cs="Arial"/>
          <w:szCs w:val="24"/>
          <w:shd w:val="clear" w:color="auto" w:fill="FFFFFF"/>
          <w:lang w:val="fr-CA"/>
        </w:rPr>
        <w:t>’un</w:t>
      </w:r>
      <w:r w:rsidRPr="007D0EE6">
        <w:rPr>
          <w:rFonts w:cs="Arial"/>
          <w:szCs w:val="24"/>
          <w:shd w:val="clear" w:color="auto" w:fill="FFFFFF"/>
          <w:lang w:val="fr-CA"/>
        </w:rPr>
        <w:t xml:space="preserve"> handicap.</w:t>
      </w:r>
    </w:p>
    <w:p w14:paraId="48BD93FD" w14:textId="689DB52F" w:rsidR="00222796" w:rsidRPr="007D0EE6" w:rsidRDefault="009C1362" w:rsidP="00512FE5">
      <w:pPr>
        <w:spacing w:line="240" w:lineRule="auto"/>
        <w:rPr>
          <w:rFonts w:cs="Arial"/>
          <w:szCs w:val="24"/>
          <w:shd w:val="clear" w:color="auto" w:fill="FFFFFF"/>
          <w:lang w:val="fr-CA"/>
        </w:rPr>
      </w:pPr>
      <w:r w:rsidRPr="007D0EE6">
        <w:rPr>
          <w:rFonts w:cs="Arial"/>
          <w:szCs w:val="24"/>
          <w:shd w:val="clear" w:color="auto" w:fill="FFFFFF"/>
          <w:lang w:val="fr-CA"/>
        </w:rPr>
        <w:t xml:space="preserve">La COPHAN est disponible pour </w:t>
      </w:r>
      <w:r w:rsidR="00512FE5" w:rsidRPr="007D0EE6">
        <w:rPr>
          <w:rFonts w:cs="Arial"/>
          <w:szCs w:val="24"/>
          <w:shd w:val="clear" w:color="auto" w:fill="FFFFFF"/>
          <w:lang w:val="fr-CA"/>
        </w:rPr>
        <w:t>discuter de solutions visant l’inclusion des personnes en situation de handicap</w:t>
      </w:r>
      <w:r w:rsidRPr="007D0EE6">
        <w:rPr>
          <w:rFonts w:cs="Arial"/>
          <w:szCs w:val="24"/>
          <w:shd w:val="clear" w:color="auto" w:fill="FFFFFF"/>
          <w:lang w:val="fr-CA"/>
        </w:rPr>
        <w:t xml:space="preserve">. </w:t>
      </w:r>
      <w:r w:rsidR="00222796" w:rsidRPr="007D0EE6">
        <w:rPr>
          <w:rFonts w:cs="Arial"/>
          <w:szCs w:val="24"/>
          <w:shd w:val="clear" w:color="auto" w:fill="FFFFFF"/>
          <w:lang w:val="fr-CA"/>
        </w:rPr>
        <w:t>L’important est que les personnes avec un handicap puissent vivre comme tout le monde. Il reste encore beaucoup à faire avant d'en arriver là.</w:t>
      </w:r>
    </w:p>
    <w:p w14:paraId="441A02DD" w14:textId="189D8110" w:rsidR="00222796" w:rsidRPr="00906917" w:rsidRDefault="00222796" w:rsidP="00075F44">
      <w:pPr>
        <w:spacing w:line="240" w:lineRule="auto"/>
        <w:rPr>
          <w:rFonts w:cs="Arial"/>
          <w:szCs w:val="24"/>
          <w:lang w:val="fr-CA"/>
        </w:rPr>
      </w:pPr>
      <w:r w:rsidRPr="007D0EE6">
        <w:rPr>
          <w:rFonts w:cs="Arial"/>
          <w:noProof/>
          <w:szCs w:val="24"/>
        </w:rPr>
        <w:drawing>
          <wp:inline distT="0" distB="0" distL="0" distR="0" wp14:anchorId="6D6D1049" wp14:editId="76D9D93A">
            <wp:extent cx="2670048" cy="1501359"/>
            <wp:effectExtent l="0" t="0" r="0" b="3810"/>
            <wp:docPr id="10" name="Image 10" descr="Un groupe de per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groupe de person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1876" cy="1508010"/>
                    </a:xfrm>
                    <a:prstGeom prst="rect">
                      <a:avLst/>
                    </a:prstGeom>
                    <a:noFill/>
                    <a:ln>
                      <a:noFill/>
                    </a:ln>
                  </pic:spPr>
                </pic:pic>
              </a:graphicData>
            </a:graphic>
          </wp:inline>
        </w:drawing>
      </w:r>
    </w:p>
    <w:p w14:paraId="10C15D22" w14:textId="6653905D" w:rsidR="00512FE5" w:rsidRPr="00906917" w:rsidRDefault="00512FE5" w:rsidP="00512FE5">
      <w:pPr>
        <w:spacing w:line="240" w:lineRule="auto"/>
        <w:rPr>
          <w:rFonts w:cs="Arial"/>
          <w:szCs w:val="24"/>
          <w:lang w:val="fr-CA"/>
        </w:rPr>
      </w:pPr>
      <w:r w:rsidRPr="007D0EE6">
        <w:rPr>
          <w:rFonts w:cs="Arial"/>
          <w:szCs w:val="24"/>
          <w:shd w:val="clear" w:color="auto" w:fill="FFFFFF"/>
          <w:lang w:val="fr-CA"/>
        </w:rPr>
        <w:t xml:space="preserve">Merci aux candidats du Parti libéral du Québec, à Québec solidaire et au Parti Québécois d’avoir accepté notre invitation. Leur participation témoigne de leur respect pour les centaines de milliers de </w:t>
      </w:r>
      <w:r w:rsidR="00AC70BB">
        <w:rPr>
          <w:rFonts w:cs="Arial"/>
          <w:szCs w:val="24"/>
          <w:shd w:val="clear" w:color="auto" w:fill="FFFFFF"/>
          <w:lang w:val="fr-CA"/>
        </w:rPr>
        <w:t>Q</w:t>
      </w:r>
      <w:r w:rsidRPr="007D0EE6">
        <w:rPr>
          <w:rFonts w:cs="Arial"/>
          <w:szCs w:val="24"/>
          <w:shd w:val="clear" w:color="auto" w:fill="FFFFFF"/>
          <w:lang w:val="fr-CA"/>
        </w:rPr>
        <w:t xml:space="preserve">uébécois et de </w:t>
      </w:r>
      <w:r w:rsidR="00AC70BB">
        <w:rPr>
          <w:rFonts w:cs="Arial"/>
          <w:szCs w:val="24"/>
          <w:shd w:val="clear" w:color="auto" w:fill="FFFFFF"/>
          <w:lang w:val="fr-CA"/>
        </w:rPr>
        <w:t>Q</w:t>
      </w:r>
      <w:r w:rsidRPr="007D0EE6">
        <w:rPr>
          <w:rFonts w:cs="Arial"/>
          <w:szCs w:val="24"/>
          <w:shd w:val="clear" w:color="auto" w:fill="FFFFFF"/>
          <w:lang w:val="fr-CA"/>
        </w:rPr>
        <w:t>uébécoises en situation de handicap</w:t>
      </w:r>
      <w:r w:rsidRPr="00906917">
        <w:rPr>
          <w:rFonts w:cs="Arial"/>
          <w:szCs w:val="24"/>
          <w:shd w:val="clear" w:color="auto" w:fill="FFFFFF"/>
          <w:lang w:val="fr-CA"/>
        </w:rPr>
        <w:t>.</w:t>
      </w:r>
    </w:p>
    <w:p w14:paraId="156D3C2F" w14:textId="77777777" w:rsidR="00883186" w:rsidRDefault="00883186" w:rsidP="00075F44">
      <w:pPr>
        <w:spacing w:line="240" w:lineRule="auto"/>
        <w:rPr>
          <w:rFonts w:cs="Arial"/>
          <w:b/>
          <w:bCs/>
          <w:szCs w:val="24"/>
          <w:lang w:val="fr-CA"/>
        </w:rPr>
      </w:pPr>
    </w:p>
    <w:p w14:paraId="28CECBBE" w14:textId="2073CC31" w:rsidR="00075F44" w:rsidRPr="00BD2C04" w:rsidRDefault="00075F44" w:rsidP="00CB7FE0">
      <w:pPr>
        <w:pStyle w:val="Titre2"/>
      </w:pPr>
      <w:bookmarkStart w:id="30" w:name="_Toc135060363"/>
      <w:r w:rsidRPr="00BD2C04">
        <w:t>Intervention de la COPHAN à AMI-Télé du 15 novembre 2022</w:t>
      </w:r>
      <w:bookmarkEnd w:id="30"/>
    </w:p>
    <w:p w14:paraId="08D3F250" w14:textId="372EF394" w:rsidR="007D0EE6" w:rsidRDefault="007D0EE6" w:rsidP="007D0EE6">
      <w:pPr>
        <w:spacing w:line="240" w:lineRule="auto"/>
        <w:rPr>
          <w:rFonts w:cs="Arial"/>
          <w:szCs w:val="24"/>
          <w:shd w:val="clear" w:color="auto" w:fill="FFFFFF"/>
          <w:lang w:val="fr-CA"/>
        </w:rPr>
      </w:pPr>
      <w:r w:rsidRPr="007D0EE6">
        <w:rPr>
          <w:rFonts w:cs="Arial"/>
          <w:szCs w:val="24"/>
          <w:shd w:val="clear" w:color="auto" w:fill="FFFFFF"/>
          <w:lang w:val="fr-CA"/>
        </w:rPr>
        <w:t xml:space="preserve">Merci à </w:t>
      </w:r>
      <w:proofErr w:type="spellStart"/>
      <w:r w:rsidRPr="007A2E83">
        <w:rPr>
          <w:rFonts w:cs="Arial"/>
          <w:szCs w:val="24"/>
          <w:shd w:val="clear" w:color="auto" w:fill="FFFFFF"/>
          <w:lang w:val="fr-CA"/>
        </w:rPr>
        <w:t>Kév</w:t>
      </w:r>
      <w:r w:rsidR="007A2E83">
        <w:rPr>
          <w:rFonts w:cs="Arial"/>
          <w:szCs w:val="24"/>
          <w:shd w:val="clear" w:color="auto" w:fill="FFFFFF"/>
          <w:lang w:val="fr-CA"/>
        </w:rPr>
        <w:t>e</w:t>
      </w:r>
      <w:r w:rsidR="005F5408" w:rsidRPr="007A2E83">
        <w:rPr>
          <w:rFonts w:cs="Arial"/>
          <w:szCs w:val="24"/>
          <w:shd w:val="clear" w:color="auto" w:fill="FFFFFF"/>
          <w:lang w:val="fr-CA"/>
        </w:rPr>
        <w:t>n</w:t>
      </w:r>
      <w:proofErr w:type="spellEnd"/>
      <w:r w:rsidRPr="007A2E83">
        <w:rPr>
          <w:rFonts w:cs="Arial"/>
          <w:szCs w:val="24"/>
          <w:shd w:val="clear" w:color="auto" w:fill="FFFFFF"/>
          <w:lang w:val="fr-CA"/>
        </w:rPr>
        <w:t xml:space="preserve"> Breton</w:t>
      </w:r>
      <w:r w:rsidR="005F5408" w:rsidRPr="007A2E83">
        <w:rPr>
          <w:rFonts w:cs="Arial"/>
          <w:szCs w:val="24"/>
          <w:shd w:val="clear" w:color="auto" w:fill="FFFFFF"/>
          <w:lang w:val="fr-CA"/>
        </w:rPr>
        <w:t>,</w:t>
      </w:r>
      <w:r w:rsidRPr="007D0EE6">
        <w:rPr>
          <w:rFonts w:cs="Arial"/>
          <w:szCs w:val="24"/>
          <w:shd w:val="clear" w:color="auto" w:fill="FFFFFF"/>
          <w:lang w:val="fr-CA"/>
        </w:rPr>
        <w:t xml:space="preserve"> animateur de l'unique magazine de service sur le handicap hebdomadaire.</w:t>
      </w:r>
      <w:r>
        <w:rPr>
          <w:rFonts w:cs="Arial"/>
          <w:szCs w:val="24"/>
          <w:shd w:val="clear" w:color="auto" w:fill="FFFFFF"/>
          <w:lang w:val="fr-CA"/>
        </w:rPr>
        <w:t xml:space="preserve"> </w:t>
      </w:r>
    </w:p>
    <w:p w14:paraId="5ABB4D19" w14:textId="673C213C" w:rsidR="007D0EE6" w:rsidRPr="007D0EE6" w:rsidRDefault="007D0EE6" w:rsidP="007D0EE6">
      <w:pPr>
        <w:spacing w:line="240" w:lineRule="auto"/>
        <w:rPr>
          <w:rFonts w:cs="Arial"/>
          <w:szCs w:val="24"/>
          <w:shd w:val="clear" w:color="auto" w:fill="FFFFFF"/>
          <w:lang w:val="fr-CA"/>
        </w:rPr>
      </w:pPr>
      <w:r w:rsidRPr="007D0EE6">
        <w:rPr>
          <w:rFonts w:cs="Arial"/>
          <w:szCs w:val="24"/>
          <w:shd w:val="clear" w:color="auto" w:fill="FFFFFF"/>
          <w:lang w:val="fr-CA"/>
        </w:rPr>
        <w:t>Le directeur général de la COPHAN a été reçu pour présenter plusieurs activités mises de l’avant par la confédération. Il fut notamment question de lobbying, du plan d'action 2022-2023 de la COPHAN et de sensibilité chimique multiple (SCM).</w:t>
      </w:r>
    </w:p>
    <w:p w14:paraId="1E3E361E" w14:textId="576CADC9" w:rsidR="00883186" w:rsidRDefault="007D0EE6" w:rsidP="00075F44">
      <w:pPr>
        <w:spacing w:line="240" w:lineRule="auto"/>
        <w:rPr>
          <w:rFonts w:cs="Arial"/>
          <w:b/>
          <w:bCs/>
          <w:szCs w:val="24"/>
          <w:lang w:val="fr-CA"/>
        </w:rPr>
      </w:pPr>
      <w:r>
        <w:rPr>
          <w:noProof/>
        </w:rPr>
        <w:lastRenderedPageBreak/>
        <w:drawing>
          <wp:inline distT="0" distB="0" distL="0" distR="0" wp14:anchorId="296F4B6F" wp14:editId="6C14C60F">
            <wp:extent cx="2801836" cy="1580084"/>
            <wp:effectExtent l="0" t="0" r="0" b="1270"/>
            <wp:docPr id="11" name="Image 1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3745" cy="1592440"/>
                    </a:xfrm>
                    <a:prstGeom prst="rect">
                      <a:avLst/>
                    </a:prstGeom>
                    <a:noFill/>
                    <a:ln>
                      <a:noFill/>
                    </a:ln>
                  </pic:spPr>
                </pic:pic>
              </a:graphicData>
            </a:graphic>
          </wp:inline>
        </w:drawing>
      </w:r>
    </w:p>
    <w:p w14:paraId="389DBD90" w14:textId="773FF1ED" w:rsidR="00914F0C" w:rsidRDefault="00B17973" w:rsidP="000F0BA6">
      <w:pPr>
        <w:spacing w:line="240" w:lineRule="auto"/>
        <w:rPr>
          <w:rFonts w:cs="Arial"/>
          <w:szCs w:val="24"/>
          <w:lang w:val="fr-CA"/>
        </w:rPr>
      </w:pPr>
      <w:r w:rsidRPr="00B17973">
        <w:rPr>
          <w:rFonts w:cs="Arial"/>
          <w:szCs w:val="24"/>
          <w:lang w:val="fr-CA"/>
        </w:rPr>
        <w:t>Effectivement, il ne faut pas confondre l’action d’un organisme voué à l’inclusion des personnes en situation de handicap avec les lobbys privé</w:t>
      </w:r>
      <w:r w:rsidR="00906917">
        <w:rPr>
          <w:rFonts w:cs="Arial"/>
          <w:szCs w:val="24"/>
          <w:lang w:val="fr-CA"/>
        </w:rPr>
        <w:t>s</w:t>
      </w:r>
      <w:r w:rsidRPr="00B17973">
        <w:rPr>
          <w:rFonts w:cs="Arial"/>
          <w:szCs w:val="24"/>
          <w:lang w:val="fr-CA"/>
        </w:rPr>
        <w:t xml:space="preserve"> qui cherchent à enrichir eux-mêmes ou leurs actionnaires. À cette occasion</w:t>
      </w:r>
      <w:r w:rsidR="001F2617">
        <w:rPr>
          <w:rFonts w:cs="Arial"/>
          <w:szCs w:val="24"/>
          <w:lang w:val="fr-CA"/>
        </w:rPr>
        <w:t>,</w:t>
      </w:r>
      <w:r w:rsidRPr="00B17973">
        <w:rPr>
          <w:rFonts w:cs="Arial"/>
          <w:szCs w:val="24"/>
          <w:lang w:val="fr-CA"/>
        </w:rPr>
        <w:t xml:space="preserve"> les organismes ont été invités à se joindre à nos actions par le biais des comités mis en place à la COPHAN.</w:t>
      </w:r>
    </w:p>
    <w:p w14:paraId="106A053F" w14:textId="77777777" w:rsidR="00BD2C04" w:rsidRDefault="00BD2C04" w:rsidP="009B2FE9">
      <w:pPr>
        <w:spacing w:line="240" w:lineRule="auto"/>
        <w:rPr>
          <w:rFonts w:cs="Arial"/>
          <w:b/>
          <w:bCs/>
          <w:szCs w:val="24"/>
          <w:u w:val="single"/>
          <w:lang w:val="fr-CA"/>
        </w:rPr>
      </w:pPr>
    </w:p>
    <w:p w14:paraId="206B09C6" w14:textId="1CB2BF85" w:rsidR="00075F44" w:rsidRPr="00BD2C04" w:rsidRDefault="00075F44" w:rsidP="00CB7FE0">
      <w:pPr>
        <w:pStyle w:val="Titre2"/>
      </w:pPr>
      <w:bookmarkStart w:id="31" w:name="_Toc135060364"/>
      <w:r w:rsidRPr="00BD2C04">
        <w:t xml:space="preserve">Journée internationale des personnes handicapées du </w:t>
      </w:r>
      <w:r w:rsidR="00B90B46" w:rsidRPr="00BD2C04">
        <w:t>3</w:t>
      </w:r>
      <w:r w:rsidRPr="00BD2C04">
        <w:t xml:space="preserve"> décembre 2022</w:t>
      </w:r>
      <w:bookmarkEnd w:id="31"/>
    </w:p>
    <w:p w14:paraId="7BCAC9F6" w14:textId="6B31042F" w:rsidR="00B90B46" w:rsidRDefault="00D73E4E" w:rsidP="00B90B46">
      <w:pPr>
        <w:spacing w:after="0"/>
        <w:rPr>
          <w:rFonts w:cs="Arial"/>
          <w:szCs w:val="24"/>
          <w:lang w:val="fr-CA"/>
        </w:rPr>
      </w:pPr>
      <w:r>
        <w:rPr>
          <w:rFonts w:cs="Arial"/>
          <w:szCs w:val="24"/>
          <w:lang w:val="fr-CA"/>
        </w:rPr>
        <w:t>À</w:t>
      </w:r>
      <w:r w:rsidR="00B90B46" w:rsidRPr="00B90B46">
        <w:rPr>
          <w:rFonts w:cs="Arial"/>
          <w:szCs w:val="24"/>
          <w:lang w:val="fr-CA"/>
        </w:rPr>
        <w:t xml:space="preserve"> l’occasion de la journée internationale des personnes handicapées</w:t>
      </w:r>
      <w:r w:rsidR="00906917">
        <w:rPr>
          <w:rFonts w:cs="Arial"/>
          <w:szCs w:val="24"/>
          <w:lang w:val="fr-CA"/>
        </w:rPr>
        <w:t>,</w:t>
      </w:r>
      <w:r w:rsidR="00B90B46" w:rsidRPr="00B90B46">
        <w:rPr>
          <w:rFonts w:cs="Arial"/>
          <w:szCs w:val="24"/>
          <w:lang w:val="fr-CA"/>
        </w:rPr>
        <w:t xml:space="preserve"> la COPHAN </w:t>
      </w:r>
      <w:r>
        <w:rPr>
          <w:rFonts w:cs="Arial"/>
          <w:szCs w:val="24"/>
          <w:lang w:val="fr-CA"/>
        </w:rPr>
        <w:t>a pris</w:t>
      </w:r>
      <w:r w:rsidR="00B90B46" w:rsidRPr="00B90B46">
        <w:rPr>
          <w:rFonts w:cs="Arial"/>
          <w:szCs w:val="24"/>
          <w:lang w:val="fr-CA"/>
        </w:rPr>
        <w:t xml:space="preserve"> la parole au nom de ses </w:t>
      </w:r>
      <w:r w:rsidR="00B90B46">
        <w:rPr>
          <w:rFonts w:cs="Arial"/>
          <w:szCs w:val="24"/>
          <w:lang w:val="fr-CA"/>
        </w:rPr>
        <w:t>membres (o</w:t>
      </w:r>
      <w:r w:rsidR="00B90B46" w:rsidRPr="00B90B46">
        <w:rPr>
          <w:rFonts w:cs="Arial"/>
          <w:szCs w:val="24"/>
          <w:lang w:val="fr-CA"/>
        </w:rPr>
        <w:t>rganismes et regroupements nationaux et régionaux</w:t>
      </w:r>
      <w:r w:rsidR="00B90B46">
        <w:rPr>
          <w:rFonts w:cs="Arial"/>
          <w:szCs w:val="24"/>
          <w:lang w:val="fr-CA"/>
        </w:rPr>
        <w:t>)</w:t>
      </w:r>
      <w:r w:rsidR="00B90B46" w:rsidRPr="00B90B46">
        <w:rPr>
          <w:rFonts w:cs="Arial"/>
          <w:szCs w:val="24"/>
          <w:lang w:val="fr-CA"/>
        </w:rPr>
        <w:t xml:space="preserve"> et </w:t>
      </w:r>
      <w:r w:rsidR="00384D3D">
        <w:rPr>
          <w:rFonts w:cs="Arial"/>
          <w:szCs w:val="24"/>
          <w:lang w:val="fr-CA"/>
        </w:rPr>
        <w:t xml:space="preserve">a </w:t>
      </w:r>
      <w:r w:rsidR="00B90B46" w:rsidRPr="00B90B46">
        <w:rPr>
          <w:rFonts w:cs="Arial"/>
          <w:szCs w:val="24"/>
          <w:lang w:val="fr-CA"/>
        </w:rPr>
        <w:t>revendiqu</w:t>
      </w:r>
      <w:r w:rsidR="00384D3D">
        <w:rPr>
          <w:rFonts w:cs="Arial"/>
          <w:szCs w:val="24"/>
          <w:lang w:val="fr-CA"/>
        </w:rPr>
        <w:t>é</w:t>
      </w:r>
      <w:r w:rsidR="00B90B46" w:rsidRPr="00B90B46">
        <w:rPr>
          <w:rFonts w:cs="Arial"/>
          <w:szCs w:val="24"/>
          <w:lang w:val="fr-CA"/>
        </w:rPr>
        <w:t xml:space="preserve"> la dignité et le bien-être des personnes en situation de handicap : </w:t>
      </w:r>
      <w:r w:rsidR="00000000">
        <w:fldChar w:fldCharType="begin"/>
      </w:r>
      <w:r w:rsidR="00000000" w:rsidRPr="001402EB">
        <w:rPr>
          <w:lang w:val="fr-CA"/>
        </w:rPr>
        <w:instrText>HYPERLINK "https://www.globenewswire.com/news-release/2022/12/02/2566908/0/fr/COPHAN-Journ%C3%A9e-internationale-des-personnes-handicap%C3%A9es-nous-revendiquons-la-dignit%C3%A9-et-le-bien-%C3%AAtre-des-personnes-en-situation-de-handicap.html"</w:instrText>
      </w:r>
      <w:r w:rsidR="00000000">
        <w:fldChar w:fldCharType="separate"/>
      </w:r>
      <w:r w:rsidR="00B90B46" w:rsidRPr="00B90B46">
        <w:rPr>
          <w:rStyle w:val="Hyperlien"/>
          <w:rFonts w:cs="Arial"/>
          <w:szCs w:val="24"/>
          <w:lang w:val="fr-CA"/>
        </w:rPr>
        <w:t>lien vers le communiqué en français</w:t>
      </w:r>
      <w:r w:rsidR="00000000">
        <w:rPr>
          <w:rStyle w:val="Hyperlien"/>
          <w:rFonts w:cs="Arial"/>
          <w:szCs w:val="24"/>
          <w:lang w:val="fr-CA"/>
        </w:rPr>
        <w:fldChar w:fldCharType="end"/>
      </w:r>
      <w:r w:rsidR="00B90B46" w:rsidRPr="00B90B46">
        <w:rPr>
          <w:rFonts w:cs="Arial"/>
          <w:szCs w:val="24"/>
          <w:lang w:val="fr-CA"/>
        </w:rPr>
        <w:t xml:space="preserve"> / </w:t>
      </w:r>
      <w:r w:rsidR="00000000">
        <w:fldChar w:fldCharType="begin"/>
      </w:r>
      <w:r w:rsidR="00000000" w:rsidRPr="001402EB">
        <w:rPr>
          <w:lang w:val="fr-CA"/>
        </w:rPr>
        <w:instrText>HYPERLINK "https://www.globenewswire.com/news-release/2022/12/02/2566908/0/en/COPHAN-International-Day-of-Persons-with-Disabilities-we-claim-the-dignity-and-well-being-of-people-with-disabilities.html"</w:instrText>
      </w:r>
      <w:r w:rsidR="00000000">
        <w:fldChar w:fldCharType="separate"/>
      </w:r>
      <w:r w:rsidR="00B90B46" w:rsidRPr="00B90B46">
        <w:rPr>
          <w:rStyle w:val="Hyperlien"/>
          <w:rFonts w:cs="Arial"/>
          <w:szCs w:val="24"/>
          <w:lang w:val="fr-CA"/>
        </w:rPr>
        <w:t>Lien vers le communiqué en anglais</w:t>
      </w:r>
      <w:r w:rsidR="00000000">
        <w:rPr>
          <w:rStyle w:val="Hyperlien"/>
          <w:rFonts w:cs="Arial"/>
          <w:szCs w:val="24"/>
          <w:lang w:val="fr-CA"/>
        </w:rPr>
        <w:fldChar w:fldCharType="end"/>
      </w:r>
      <w:r w:rsidR="00B90B46" w:rsidRPr="00B90B46">
        <w:rPr>
          <w:lang w:val="fr-CA"/>
        </w:rPr>
        <w:t>.</w:t>
      </w:r>
      <w:r w:rsidR="00B90B46">
        <w:rPr>
          <w:lang w:val="fr-CA"/>
        </w:rPr>
        <w:t xml:space="preserve"> </w:t>
      </w:r>
      <w:r w:rsidR="00B90B46" w:rsidRPr="00B90B46">
        <w:rPr>
          <w:rFonts w:cs="Arial"/>
          <w:szCs w:val="24"/>
          <w:lang w:val="fr-CA"/>
        </w:rPr>
        <w:t xml:space="preserve">L’édition 2022 de la </w:t>
      </w:r>
      <w:r w:rsidR="00000000">
        <w:fldChar w:fldCharType="begin"/>
      </w:r>
      <w:r w:rsidR="00000000" w:rsidRPr="001402EB">
        <w:rPr>
          <w:lang w:val="fr-CA"/>
        </w:rPr>
        <w:instrText>HYPERLINK "https://www.ophq.gouv.qc.ca/evenements/journee-internationale-des-personnes-handicapees.html" \l "utm_source=courriel&amp;utm_medium=9&amp;utm_campaign=JIPH&amp;utm_content=accueil_JIPH"</w:instrText>
      </w:r>
      <w:r w:rsidR="00000000">
        <w:fldChar w:fldCharType="separate"/>
      </w:r>
      <w:r w:rsidR="00B90B46" w:rsidRPr="00B90B46">
        <w:rPr>
          <w:rStyle w:val="Hyperlien"/>
          <w:rFonts w:cs="Arial"/>
          <w:szCs w:val="24"/>
          <w:lang w:val="fr-CA"/>
        </w:rPr>
        <w:t>Journée internationale des personnes handicapées</w:t>
      </w:r>
      <w:r w:rsidR="00000000">
        <w:rPr>
          <w:rStyle w:val="Hyperlien"/>
          <w:rFonts w:cs="Arial"/>
          <w:szCs w:val="24"/>
          <w:lang w:val="fr-CA"/>
        </w:rPr>
        <w:fldChar w:fldCharType="end"/>
      </w:r>
      <w:r w:rsidR="00B90B46" w:rsidRPr="00B90B46">
        <w:rPr>
          <w:lang w:val="fr-CA"/>
        </w:rPr>
        <w:t xml:space="preserve"> </w:t>
      </w:r>
      <w:r w:rsidR="00B90B46" w:rsidRPr="00B90B46">
        <w:rPr>
          <w:rFonts w:cs="Arial"/>
          <w:szCs w:val="24"/>
          <w:lang w:val="fr-CA"/>
        </w:rPr>
        <w:t>s</w:t>
      </w:r>
      <w:r w:rsidR="00B90B46">
        <w:rPr>
          <w:rFonts w:cs="Arial"/>
          <w:szCs w:val="24"/>
          <w:lang w:val="fr-CA"/>
        </w:rPr>
        <w:t>’est déroulée</w:t>
      </w:r>
      <w:r w:rsidR="00B90B46" w:rsidRPr="00B90B46">
        <w:rPr>
          <w:rFonts w:cs="Arial"/>
          <w:szCs w:val="24"/>
          <w:lang w:val="fr-CA"/>
        </w:rPr>
        <w:t xml:space="preserve"> sous le thème « </w:t>
      </w:r>
      <w:r w:rsidR="00000000">
        <w:fldChar w:fldCharType="begin"/>
      </w:r>
      <w:r w:rsidR="00000000" w:rsidRPr="001402EB">
        <w:rPr>
          <w:lang w:val="fr-CA"/>
        </w:rPr>
        <w:instrText>HYPERLINK "https://www.ophq.gouv.qc.ca/publications/guides-de-loffice/guides-pour-le-grand-public/autoformation-mieux-accueillir-les-personnes-handicapees.html" \l "utm_source=&amp;utm_medium=9&amp;utm_campaign=JIPH&amp;utm_content=page_accueil_autoformation"</w:instrText>
      </w:r>
      <w:r w:rsidR="00000000">
        <w:fldChar w:fldCharType="separate"/>
      </w:r>
      <w:r w:rsidR="00B90B46" w:rsidRPr="00B90B46">
        <w:rPr>
          <w:rStyle w:val="Hyperlien"/>
          <w:rFonts w:cs="Arial"/>
          <w:szCs w:val="24"/>
          <w:lang w:val="fr-CA"/>
        </w:rPr>
        <w:t xml:space="preserve">Mieux accueillir les personnes handicapées, ce n’est pas si compliqué! </w:t>
      </w:r>
      <w:r w:rsidR="00000000">
        <w:rPr>
          <w:rStyle w:val="Hyperlien"/>
          <w:rFonts w:cs="Arial"/>
          <w:szCs w:val="24"/>
          <w:lang w:val="fr-CA"/>
        </w:rPr>
        <w:fldChar w:fldCharType="end"/>
      </w:r>
      <w:r w:rsidR="00B90B46" w:rsidRPr="00B90B46">
        <w:rPr>
          <w:rFonts w:cs="Arial"/>
          <w:szCs w:val="24"/>
          <w:lang w:val="fr-CA"/>
        </w:rPr>
        <w:t xml:space="preserve">». </w:t>
      </w:r>
    </w:p>
    <w:p w14:paraId="41D06D8B" w14:textId="77777777" w:rsidR="00B90B46" w:rsidRPr="00B90B46" w:rsidRDefault="00B90B46" w:rsidP="00B90B46">
      <w:pPr>
        <w:spacing w:after="0"/>
        <w:rPr>
          <w:rFonts w:cs="Arial"/>
          <w:szCs w:val="24"/>
          <w:lang w:val="fr-CA"/>
        </w:rPr>
      </w:pPr>
    </w:p>
    <w:p w14:paraId="6820A8F4" w14:textId="6EB7EECE" w:rsidR="009F0B94" w:rsidRDefault="009B2FE9" w:rsidP="009B2FE9">
      <w:pPr>
        <w:spacing w:line="240" w:lineRule="auto"/>
        <w:rPr>
          <w:rFonts w:cs="Arial"/>
          <w:szCs w:val="24"/>
          <w:shd w:val="clear" w:color="auto" w:fill="FFFFFF"/>
          <w:lang w:val="fr-CA"/>
        </w:rPr>
      </w:pPr>
      <w:r w:rsidRPr="009B2FE9">
        <w:rPr>
          <w:rFonts w:cs="Arial"/>
          <w:szCs w:val="24"/>
          <w:shd w:val="clear" w:color="auto" w:fill="FFFFFF"/>
          <w:lang w:val="fr-CA"/>
        </w:rPr>
        <w:t>Célébrée chaque année depuis 1992 à l’initiative de l’Organisation des Nations</w:t>
      </w:r>
      <w:r w:rsidR="00AC70BB">
        <w:rPr>
          <w:rFonts w:cs="Arial"/>
          <w:szCs w:val="24"/>
          <w:shd w:val="clear" w:color="auto" w:fill="FFFFFF"/>
          <w:lang w:val="fr-CA"/>
        </w:rPr>
        <w:t xml:space="preserve"> </w:t>
      </w:r>
      <w:r w:rsidRPr="009B2FE9">
        <w:rPr>
          <w:rFonts w:cs="Arial"/>
          <w:szCs w:val="24"/>
          <w:shd w:val="clear" w:color="auto" w:fill="FFFFFF"/>
          <w:lang w:val="fr-CA"/>
        </w:rPr>
        <w:t>Unies (ONU) le 3 décembre est la journée internationale des personnes handicapées. Elle vise à promouvoir la compréhension des questions de handicap et à mobiliser le soutien pour la dignité, le droit et le bien-être des personnes handicapées.</w:t>
      </w:r>
    </w:p>
    <w:p w14:paraId="43618533" w14:textId="77777777" w:rsidR="00DB0E54" w:rsidRDefault="009B2FE9" w:rsidP="009B2FE9">
      <w:pPr>
        <w:spacing w:line="240" w:lineRule="auto"/>
        <w:rPr>
          <w:rFonts w:cs="Arial"/>
          <w:szCs w:val="24"/>
          <w:shd w:val="clear" w:color="auto" w:fill="FFFFFF"/>
          <w:lang w:val="fr-CA"/>
        </w:rPr>
      </w:pPr>
      <w:r w:rsidRPr="009B2FE9">
        <w:rPr>
          <w:rFonts w:cs="Arial"/>
          <w:szCs w:val="24"/>
          <w:shd w:val="clear" w:color="auto" w:fill="FFFFFF"/>
          <w:lang w:val="fr-CA"/>
        </w:rPr>
        <w:t>Le politique devrait ouvrir ses portes, pensons-nous d’abord, aux groupes comme les personnes en situation de handicap véhiculant leur inclusion</w:t>
      </w:r>
      <w:r w:rsidR="00DB0E54">
        <w:rPr>
          <w:rFonts w:cs="Arial"/>
          <w:szCs w:val="24"/>
          <w:shd w:val="clear" w:color="auto" w:fill="FFFFFF"/>
          <w:lang w:val="fr-CA"/>
        </w:rPr>
        <w:t>.</w:t>
      </w:r>
    </w:p>
    <w:p w14:paraId="0AA44FC3" w14:textId="20BD03F8" w:rsidR="009B2FE9" w:rsidRPr="009B2FE9" w:rsidRDefault="009B2FE9" w:rsidP="00075F44">
      <w:pPr>
        <w:spacing w:line="240" w:lineRule="auto"/>
        <w:rPr>
          <w:rFonts w:cs="Arial"/>
          <w:b/>
          <w:bCs/>
          <w:szCs w:val="24"/>
          <w:lang w:val="fr-CA"/>
        </w:rPr>
      </w:pPr>
      <w:r>
        <w:rPr>
          <w:noProof/>
        </w:rPr>
        <w:lastRenderedPageBreak/>
        <w:drawing>
          <wp:inline distT="0" distB="0" distL="0" distR="0" wp14:anchorId="0E4DF64C" wp14:editId="5765D130">
            <wp:extent cx="1124025" cy="2435581"/>
            <wp:effectExtent l="0" t="0" r="0" b="3175"/>
            <wp:docPr id="21" name="Image 21"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cune description alternative pour cett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3462" cy="2542704"/>
                    </a:xfrm>
                    <a:prstGeom prst="rect">
                      <a:avLst/>
                    </a:prstGeom>
                    <a:noFill/>
                    <a:ln>
                      <a:noFill/>
                    </a:ln>
                  </pic:spPr>
                </pic:pic>
              </a:graphicData>
            </a:graphic>
          </wp:inline>
        </w:drawing>
      </w:r>
    </w:p>
    <w:p w14:paraId="578C1AC5" w14:textId="527A7F47" w:rsidR="009B2FE9" w:rsidRPr="009F0B94" w:rsidRDefault="009B2FE9" w:rsidP="005F158F">
      <w:pPr>
        <w:spacing w:line="240" w:lineRule="auto"/>
        <w:rPr>
          <w:rFonts w:cs="Arial"/>
          <w:szCs w:val="24"/>
          <w:shd w:val="clear" w:color="auto" w:fill="FFFFFF"/>
          <w:lang w:val="fr-CA"/>
        </w:rPr>
      </w:pPr>
      <w:r w:rsidRPr="009F0B94">
        <w:rPr>
          <w:rFonts w:cs="Arial"/>
          <w:szCs w:val="24"/>
          <w:shd w:val="clear" w:color="auto" w:fill="FFFFFF"/>
          <w:lang w:val="fr-CA"/>
        </w:rPr>
        <w:t>Les dossiers prioritaires de la COPHAN ont été identifié</w:t>
      </w:r>
      <w:r w:rsidR="00906917">
        <w:rPr>
          <w:rFonts w:cs="Arial"/>
          <w:szCs w:val="24"/>
          <w:shd w:val="clear" w:color="auto" w:fill="FFFFFF"/>
          <w:lang w:val="fr-CA"/>
        </w:rPr>
        <w:t>s</w:t>
      </w:r>
      <w:r w:rsidRPr="009F0B94">
        <w:rPr>
          <w:rFonts w:cs="Arial"/>
          <w:szCs w:val="24"/>
          <w:shd w:val="clear" w:color="auto" w:fill="FFFFFF"/>
          <w:lang w:val="fr-CA"/>
        </w:rPr>
        <w:t xml:space="preserve"> comme suit : l'accessibilité universelle, le transport adapté, le coût de la vie et le revenu, le soutien à domicile (SAD) et la qualité des services d'hébergement.</w:t>
      </w:r>
    </w:p>
    <w:p w14:paraId="309FFE80" w14:textId="77777777" w:rsidR="00914F0C" w:rsidRDefault="00914F0C" w:rsidP="00075F44">
      <w:pPr>
        <w:spacing w:line="240" w:lineRule="auto"/>
        <w:rPr>
          <w:rFonts w:cs="Arial"/>
          <w:b/>
          <w:bCs/>
          <w:szCs w:val="24"/>
          <w:lang w:val="fr-CA"/>
        </w:rPr>
      </w:pPr>
    </w:p>
    <w:p w14:paraId="4562AAED" w14:textId="34EBEA0F" w:rsidR="00075F44" w:rsidRPr="00BD2C04" w:rsidRDefault="00075F44" w:rsidP="00CB7FE0">
      <w:pPr>
        <w:pStyle w:val="Titre2"/>
      </w:pPr>
      <w:bookmarkStart w:id="32" w:name="_Toc135060365"/>
      <w:r w:rsidRPr="00BD2C04">
        <w:t>Rencontre de la COPHAN avec l’OPHQ - novembre 2022</w:t>
      </w:r>
      <w:bookmarkEnd w:id="32"/>
      <w:r w:rsidRPr="00BD2C04">
        <w:t xml:space="preserve"> </w:t>
      </w:r>
    </w:p>
    <w:p w14:paraId="1878C66B" w14:textId="77777777" w:rsidR="006D5465" w:rsidRDefault="00B7489F" w:rsidP="00B7489F">
      <w:pPr>
        <w:spacing w:line="240" w:lineRule="auto"/>
        <w:rPr>
          <w:rFonts w:cs="Arial"/>
          <w:szCs w:val="24"/>
          <w:shd w:val="clear" w:color="auto" w:fill="FFFFFF"/>
          <w:lang w:val="fr-CA"/>
        </w:rPr>
      </w:pPr>
      <w:r w:rsidRPr="00B7489F">
        <w:rPr>
          <w:rFonts w:cs="Arial"/>
          <w:szCs w:val="24"/>
          <w:shd w:val="clear" w:color="auto" w:fill="FFFFFF"/>
          <w:lang w:val="fr-CA"/>
        </w:rPr>
        <w:t>La COPHAN rencontrait l'OPHQ à la fin de la dernière année. Nous avons discuté des priorités de la COPHAN et celles de l'OPHQ. Des zones de collaborations sont bien présentes et ne demandent qu'à être consolidées (transport, éducation, emploi, revenu, santé et services sociaux et accessibilité).</w:t>
      </w:r>
    </w:p>
    <w:p w14:paraId="27D83850" w14:textId="62FD6D0F" w:rsidR="00E83162" w:rsidRPr="00B7489F" w:rsidRDefault="00B7489F" w:rsidP="00B7489F">
      <w:pPr>
        <w:spacing w:line="240" w:lineRule="auto"/>
        <w:rPr>
          <w:rFonts w:cs="Arial"/>
          <w:b/>
          <w:bCs/>
          <w:szCs w:val="24"/>
          <w:lang w:val="fr-CA"/>
        </w:rPr>
      </w:pPr>
      <w:r w:rsidRPr="00B7489F">
        <w:rPr>
          <w:rFonts w:cs="Arial"/>
          <w:szCs w:val="24"/>
          <w:lang w:val="fr-CA"/>
        </w:rPr>
        <w:br/>
      </w:r>
      <w:r w:rsidRPr="00B7489F">
        <w:rPr>
          <w:rFonts w:cs="Arial"/>
          <w:szCs w:val="24"/>
          <w:shd w:val="clear" w:color="auto" w:fill="FFFFFF"/>
          <w:lang w:val="fr-CA"/>
        </w:rPr>
        <w:t xml:space="preserve">On a aussi discuté de la réalité d'être la Confédération des organismes de personnes handicapées du Québec (COPHAN), son financement et ses responsabilités envers ses nombreux membres qui font d'elle la plus grande Confédération </w:t>
      </w:r>
      <w:r w:rsidR="000907BD" w:rsidRPr="00B7489F">
        <w:rPr>
          <w:rFonts w:cs="Arial"/>
          <w:szCs w:val="24"/>
          <w:shd w:val="clear" w:color="auto" w:fill="FFFFFF"/>
          <w:lang w:val="fr-CA"/>
        </w:rPr>
        <w:t>multihandicap</w:t>
      </w:r>
      <w:r w:rsidRPr="00B7489F">
        <w:rPr>
          <w:rFonts w:cs="Arial"/>
          <w:szCs w:val="24"/>
          <w:shd w:val="clear" w:color="auto" w:fill="FFFFFF"/>
          <w:lang w:val="fr-CA"/>
        </w:rPr>
        <w:t xml:space="preserve"> d’organismes de langue française au pays vouée aux personnes en situation de handicap.</w:t>
      </w:r>
    </w:p>
    <w:p w14:paraId="719BFCC1" w14:textId="55693DDA" w:rsidR="00B437F6" w:rsidRDefault="00B7489F" w:rsidP="00075F44">
      <w:pPr>
        <w:spacing w:line="240" w:lineRule="auto"/>
        <w:rPr>
          <w:rFonts w:cs="Arial"/>
          <w:b/>
          <w:bCs/>
          <w:szCs w:val="24"/>
          <w:lang w:val="fr-CA"/>
        </w:rPr>
      </w:pPr>
      <w:r>
        <w:rPr>
          <w:noProof/>
        </w:rPr>
        <w:drawing>
          <wp:inline distT="0" distB="0" distL="0" distR="0" wp14:anchorId="4176B394" wp14:editId="2387D0CD">
            <wp:extent cx="2902093" cy="1360627"/>
            <wp:effectExtent l="0" t="0" r="0" b="0"/>
            <wp:docPr id="19" name="Image 19"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alternative pour cett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7487" cy="1367844"/>
                    </a:xfrm>
                    <a:prstGeom prst="rect">
                      <a:avLst/>
                    </a:prstGeom>
                    <a:noFill/>
                    <a:ln>
                      <a:noFill/>
                    </a:ln>
                  </pic:spPr>
                </pic:pic>
              </a:graphicData>
            </a:graphic>
          </wp:inline>
        </w:drawing>
      </w:r>
    </w:p>
    <w:p w14:paraId="11EC383E" w14:textId="13A4A987" w:rsidR="00B437F6" w:rsidRPr="00B7489F" w:rsidRDefault="00B7489F" w:rsidP="00B7489F">
      <w:pPr>
        <w:spacing w:line="240" w:lineRule="auto"/>
        <w:rPr>
          <w:rFonts w:cs="Arial"/>
          <w:b/>
          <w:bCs/>
          <w:szCs w:val="24"/>
          <w:lang w:val="fr-CA"/>
        </w:rPr>
      </w:pPr>
      <w:r w:rsidRPr="00B7489F">
        <w:rPr>
          <w:rFonts w:cs="Arial"/>
          <w:szCs w:val="24"/>
          <w:shd w:val="clear" w:color="auto" w:fill="FFFFFF"/>
          <w:lang w:val="fr-CA"/>
        </w:rPr>
        <w:t>Merci à la présidente</w:t>
      </w:r>
      <w:r w:rsidR="00906917">
        <w:rPr>
          <w:rFonts w:cs="Arial"/>
          <w:szCs w:val="24"/>
          <w:shd w:val="clear" w:color="auto" w:fill="FFFFFF"/>
          <w:lang w:val="fr-CA"/>
        </w:rPr>
        <w:t>,</w:t>
      </w:r>
      <w:r w:rsidRPr="00B7489F">
        <w:rPr>
          <w:rFonts w:cs="Arial"/>
          <w:szCs w:val="24"/>
          <w:shd w:val="clear" w:color="auto" w:fill="FFFFFF"/>
          <w:lang w:val="fr-CA"/>
        </w:rPr>
        <w:t xml:space="preserve"> madame Frances Champigny, </w:t>
      </w:r>
      <w:r w:rsidR="00906917">
        <w:rPr>
          <w:rFonts w:cs="Arial"/>
          <w:szCs w:val="24"/>
          <w:shd w:val="clear" w:color="auto" w:fill="FFFFFF"/>
          <w:lang w:val="fr-CA"/>
        </w:rPr>
        <w:t>au</w:t>
      </w:r>
      <w:r w:rsidRPr="00B7489F">
        <w:rPr>
          <w:rFonts w:cs="Arial"/>
          <w:szCs w:val="24"/>
          <w:shd w:val="clear" w:color="auto" w:fill="FFFFFF"/>
          <w:lang w:val="fr-CA"/>
        </w:rPr>
        <w:t xml:space="preserve"> directeur général Daniel Jean, </w:t>
      </w:r>
      <w:r w:rsidR="00906917">
        <w:rPr>
          <w:rFonts w:cs="Arial"/>
          <w:szCs w:val="24"/>
          <w:shd w:val="clear" w:color="auto" w:fill="FFFFFF"/>
          <w:lang w:val="fr-CA"/>
        </w:rPr>
        <w:t xml:space="preserve">à </w:t>
      </w:r>
      <w:r w:rsidRPr="00B7489F">
        <w:rPr>
          <w:rFonts w:cs="Arial"/>
          <w:szCs w:val="24"/>
          <w:shd w:val="clear" w:color="auto" w:fill="FFFFFF"/>
          <w:lang w:val="fr-CA"/>
        </w:rPr>
        <w:t>Maxime Bélanger</w:t>
      </w:r>
      <w:r w:rsidR="00906917">
        <w:rPr>
          <w:rFonts w:cs="Arial"/>
          <w:szCs w:val="24"/>
          <w:shd w:val="clear" w:color="auto" w:fill="FFFFFF"/>
          <w:lang w:val="fr-CA"/>
        </w:rPr>
        <w:t>,</w:t>
      </w:r>
      <w:r w:rsidRPr="00B7489F">
        <w:rPr>
          <w:rFonts w:cs="Arial"/>
          <w:szCs w:val="24"/>
          <w:shd w:val="clear" w:color="auto" w:fill="FFFFFF"/>
          <w:lang w:val="fr-CA"/>
        </w:rPr>
        <w:t xml:space="preserve"> secrétaire général et Julie Charon</w:t>
      </w:r>
      <w:r w:rsidR="00906917">
        <w:rPr>
          <w:rFonts w:cs="Arial"/>
          <w:szCs w:val="24"/>
          <w:shd w:val="clear" w:color="auto" w:fill="FFFFFF"/>
          <w:lang w:val="fr-CA"/>
        </w:rPr>
        <w:t>,</w:t>
      </w:r>
      <w:r w:rsidRPr="00B7489F">
        <w:rPr>
          <w:rFonts w:cs="Arial"/>
          <w:szCs w:val="24"/>
          <w:shd w:val="clear" w:color="auto" w:fill="FFFFFF"/>
          <w:lang w:val="fr-CA"/>
        </w:rPr>
        <w:t xml:space="preserve"> </w:t>
      </w:r>
      <w:r w:rsidR="00906917">
        <w:rPr>
          <w:rFonts w:cs="Arial"/>
          <w:szCs w:val="24"/>
          <w:shd w:val="clear" w:color="auto" w:fill="FFFFFF"/>
          <w:lang w:val="fr-CA"/>
        </w:rPr>
        <w:t>c</w:t>
      </w:r>
      <w:r w:rsidRPr="00B7489F">
        <w:rPr>
          <w:rFonts w:cs="Arial"/>
          <w:szCs w:val="24"/>
          <w:shd w:val="clear" w:color="auto" w:fill="FFFFFF"/>
          <w:lang w:val="fr-CA"/>
        </w:rPr>
        <w:t>onseillère experte en soutien au directeur général.</w:t>
      </w:r>
    </w:p>
    <w:p w14:paraId="78540FBA" w14:textId="77777777" w:rsidR="00B437F6" w:rsidRPr="00E83162" w:rsidRDefault="00B437F6" w:rsidP="00075F44">
      <w:pPr>
        <w:spacing w:line="240" w:lineRule="auto"/>
        <w:rPr>
          <w:rFonts w:cs="Arial"/>
          <w:b/>
          <w:bCs/>
          <w:szCs w:val="24"/>
          <w:lang w:val="fr-CA"/>
        </w:rPr>
      </w:pPr>
    </w:p>
    <w:p w14:paraId="75441033" w14:textId="6BA003D0" w:rsidR="00075F44" w:rsidRPr="00BD2C04" w:rsidRDefault="00075F44" w:rsidP="00CB7FE0">
      <w:pPr>
        <w:pStyle w:val="Titre2"/>
      </w:pPr>
      <w:bookmarkStart w:id="33" w:name="_Toc135060366"/>
      <w:r w:rsidRPr="00BD2C04">
        <w:lastRenderedPageBreak/>
        <w:t>Rencontre de la COPHAN avec la CDPDJ - décembre 2022</w:t>
      </w:r>
      <w:bookmarkEnd w:id="33"/>
      <w:r w:rsidRPr="00BD2C04">
        <w:t xml:space="preserve"> </w:t>
      </w:r>
    </w:p>
    <w:p w14:paraId="5B351AF5" w14:textId="0259D3A0" w:rsidR="004D6413" w:rsidRPr="00230BBB" w:rsidRDefault="004D6413" w:rsidP="00230BBB">
      <w:pPr>
        <w:spacing w:line="240" w:lineRule="auto"/>
        <w:rPr>
          <w:rFonts w:cs="Arial"/>
          <w:b/>
          <w:bCs/>
          <w:szCs w:val="24"/>
          <w:lang w:val="fr-CA"/>
        </w:rPr>
      </w:pPr>
      <w:r w:rsidRPr="00230BBB">
        <w:rPr>
          <w:rFonts w:cs="Arial"/>
          <w:szCs w:val="24"/>
          <w:shd w:val="clear" w:color="auto" w:fill="FFFFFF"/>
          <w:lang w:val="fr-CA"/>
        </w:rPr>
        <w:t>La COPHAN et la CDPDJ partagent plusieurs valeurs qui leur sont communes, comme la défense des droits des personnes en situation de handicap, leur inclusion, leur participation à la vie sociale et collective et la recherche de plus de justice sociale et d'équité.</w:t>
      </w:r>
      <w:r w:rsidRPr="00230BBB">
        <w:rPr>
          <w:rFonts w:cs="Arial"/>
          <w:szCs w:val="24"/>
          <w:lang w:val="fr-CA"/>
        </w:rPr>
        <w:br/>
      </w:r>
      <w:r w:rsidRPr="00230BBB">
        <w:rPr>
          <w:rFonts w:cs="Arial"/>
          <w:szCs w:val="24"/>
          <w:lang w:val="fr-CA"/>
        </w:rPr>
        <w:br/>
      </w:r>
      <w:r w:rsidR="00230BBB" w:rsidRPr="00230BBB">
        <w:rPr>
          <w:rFonts w:cs="Arial"/>
          <w:szCs w:val="24"/>
          <w:shd w:val="clear" w:color="auto" w:fill="FFFFFF"/>
          <w:lang w:val="fr-CA"/>
        </w:rPr>
        <w:t>Cette rencontre a notamment permis de discuter du dossier du</w:t>
      </w:r>
      <w:r w:rsidRPr="00230BBB">
        <w:rPr>
          <w:rFonts w:cs="Arial"/>
          <w:szCs w:val="24"/>
          <w:shd w:val="clear" w:color="auto" w:fill="FFFFFF"/>
          <w:lang w:val="fr-CA"/>
        </w:rPr>
        <w:t xml:space="preserve"> transport adapté et de</w:t>
      </w:r>
      <w:r w:rsidR="00230BBB" w:rsidRPr="00230BBB">
        <w:rPr>
          <w:rFonts w:cs="Arial"/>
          <w:szCs w:val="24"/>
          <w:shd w:val="clear" w:color="auto" w:fill="FFFFFF"/>
          <w:lang w:val="fr-CA"/>
        </w:rPr>
        <w:t xml:space="preserve"> se</w:t>
      </w:r>
      <w:r w:rsidRPr="00230BBB">
        <w:rPr>
          <w:rFonts w:cs="Arial"/>
          <w:szCs w:val="24"/>
          <w:shd w:val="clear" w:color="auto" w:fill="FFFFFF"/>
          <w:lang w:val="fr-CA"/>
        </w:rPr>
        <w:t>s grandes difficultés</w:t>
      </w:r>
      <w:r w:rsidR="00906917">
        <w:rPr>
          <w:rFonts w:cs="Arial"/>
          <w:szCs w:val="24"/>
          <w:shd w:val="clear" w:color="auto" w:fill="FFFFFF"/>
          <w:lang w:val="fr-CA"/>
        </w:rPr>
        <w:t>,</w:t>
      </w:r>
      <w:r w:rsidRPr="00230BBB">
        <w:rPr>
          <w:rFonts w:cs="Arial"/>
          <w:szCs w:val="24"/>
          <w:shd w:val="clear" w:color="auto" w:fill="FFFFFF"/>
          <w:lang w:val="fr-CA"/>
        </w:rPr>
        <w:t xml:space="preserve"> surtout dans les régions du Québec</w:t>
      </w:r>
      <w:r w:rsidR="00906917">
        <w:rPr>
          <w:rFonts w:cs="Arial"/>
          <w:szCs w:val="24"/>
          <w:shd w:val="clear" w:color="auto" w:fill="FFFFFF"/>
          <w:lang w:val="fr-CA"/>
        </w:rPr>
        <w:t>,</w:t>
      </w:r>
      <w:r w:rsidR="00230BBB" w:rsidRPr="00230BBB">
        <w:rPr>
          <w:rFonts w:cs="Arial"/>
          <w:szCs w:val="24"/>
          <w:shd w:val="clear" w:color="auto" w:fill="FFFFFF"/>
          <w:lang w:val="fr-CA"/>
        </w:rPr>
        <w:t xml:space="preserve"> hors de la métropole et de la capitale. La discussion a aussi porté sur la</w:t>
      </w:r>
      <w:r w:rsidRPr="00230BBB">
        <w:rPr>
          <w:rFonts w:cs="Arial"/>
          <w:szCs w:val="24"/>
          <w:shd w:val="clear" w:color="auto" w:fill="FFFFFF"/>
          <w:lang w:val="fr-CA"/>
        </w:rPr>
        <w:t xml:space="preserve"> future prestation canadienne pour les personnes handicapée</w:t>
      </w:r>
      <w:r w:rsidR="00AC70BB">
        <w:rPr>
          <w:rFonts w:cs="Arial"/>
          <w:szCs w:val="24"/>
          <w:shd w:val="clear" w:color="auto" w:fill="FFFFFF"/>
          <w:lang w:val="fr-CA"/>
        </w:rPr>
        <w:t>s</w:t>
      </w:r>
      <w:r w:rsidRPr="00230BBB">
        <w:rPr>
          <w:rFonts w:cs="Arial"/>
          <w:szCs w:val="24"/>
          <w:shd w:val="clear" w:color="auto" w:fill="FFFFFF"/>
          <w:lang w:val="fr-CA"/>
        </w:rPr>
        <w:t xml:space="preserve"> et son arrimage avec le Programme de revenu de base</w:t>
      </w:r>
      <w:r w:rsidR="00230BBB" w:rsidRPr="00230BBB">
        <w:rPr>
          <w:rFonts w:cs="Arial"/>
          <w:szCs w:val="24"/>
          <w:shd w:val="clear" w:color="auto" w:fill="FFFFFF"/>
          <w:lang w:val="fr-CA"/>
        </w:rPr>
        <w:t xml:space="preserve"> pour sortir les personnes de la pauvreté. Le dossier de l’employabilité a également été abordé tout comme celui de l’éducation. En santé, les échanges se sont concentrés sur l’accès au soutien et aux soins à domicile et sur</w:t>
      </w:r>
      <w:r w:rsidRPr="00230BBB">
        <w:rPr>
          <w:rFonts w:cs="Arial"/>
          <w:szCs w:val="24"/>
          <w:shd w:val="clear" w:color="auto" w:fill="FFFFFF"/>
          <w:lang w:val="fr-CA"/>
        </w:rPr>
        <w:t xml:space="preserve"> la nécessité d'assurer une même qualité de services aux personnes pour des besoins comparables, peu importe le lieu de leur hébergement (public, privé ou communautaire)</w:t>
      </w:r>
      <w:r w:rsidR="006210FE">
        <w:rPr>
          <w:rFonts w:cs="Arial"/>
          <w:szCs w:val="24"/>
          <w:shd w:val="clear" w:color="auto" w:fill="FFFFFF"/>
          <w:lang w:val="fr-CA"/>
        </w:rPr>
        <w:t>. L</w:t>
      </w:r>
      <w:r w:rsidRPr="00230BBB">
        <w:rPr>
          <w:rFonts w:cs="Arial"/>
          <w:szCs w:val="24"/>
          <w:shd w:val="clear" w:color="auto" w:fill="FFFFFF"/>
          <w:lang w:val="fr-CA"/>
        </w:rPr>
        <w:t>'accessibilité universelle dans les ministères, les organismes et même les entreprises</w:t>
      </w:r>
      <w:r w:rsidR="006210FE">
        <w:rPr>
          <w:rFonts w:cs="Arial"/>
          <w:szCs w:val="24"/>
          <w:shd w:val="clear" w:color="auto" w:fill="FFFFFF"/>
          <w:lang w:val="fr-CA"/>
        </w:rPr>
        <w:t xml:space="preserve"> a été rappelée comme étant un grand objectif qui reste encore à se matérialiser de façon plus complète</w:t>
      </w:r>
      <w:r w:rsidRPr="00230BBB">
        <w:rPr>
          <w:rFonts w:cs="Arial"/>
          <w:szCs w:val="24"/>
          <w:shd w:val="clear" w:color="auto" w:fill="FFFFFF"/>
          <w:lang w:val="fr-CA"/>
        </w:rPr>
        <w:t>.</w:t>
      </w:r>
    </w:p>
    <w:p w14:paraId="11042C87" w14:textId="3F75AD07" w:rsidR="004D6413" w:rsidRDefault="004D6413" w:rsidP="00075F44">
      <w:pPr>
        <w:spacing w:line="240" w:lineRule="auto"/>
        <w:rPr>
          <w:rFonts w:cs="Arial"/>
          <w:b/>
          <w:bCs/>
          <w:szCs w:val="24"/>
          <w:lang w:val="fr-CA"/>
        </w:rPr>
      </w:pPr>
      <w:r>
        <w:rPr>
          <w:noProof/>
        </w:rPr>
        <w:drawing>
          <wp:inline distT="0" distB="0" distL="0" distR="0" wp14:anchorId="207BB5CB" wp14:editId="13ED24FE">
            <wp:extent cx="2811737" cy="1492301"/>
            <wp:effectExtent l="0" t="0" r="8255" b="0"/>
            <wp:docPr id="18" name="Image 18"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alternative pour cett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6112" cy="1499930"/>
                    </a:xfrm>
                    <a:prstGeom prst="rect">
                      <a:avLst/>
                    </a:prstGeom>
                    <a:noFill/>
                    <a:ln>
                      <a:noFill/>
                    </a:ln>
                  </pic:spPr>
                </pic:pic>
              </a:graphicData>
            </a:graphic>
          </wp:inline>
        </w:drawing>
      </w:r>
    </w:p>
    <w:p w14:paraId="698F6F6A" w14:textId="5309806D" w:rsidR="00230BBB" w:rsidRPr="006210FE" w:rsidRDefault="00230BBB" w:rsidP="00160C75">
      <w:pPr>
        <w:spacing w:line="240" w:lineRule="auto"/>
        <w:rPr>
          <w:rFonts w:cs="Arial"/>
          <w:b/>
          <w:bCs/>
          <w:szCs w:val="24"/>
          <w:lang w:val="fr-CA"/>
        </w:rPr>
      </w:pPr>
      <w:r w:rsidRPr="006210FE">
        <w:rPr>
          <w:rFonts w:cs="Arial"/>
          <w:szCs w:val="24"/>
          <w:shd w:val="clear" w:color="auto" w:fill="FFFFFF"/>
          <w:lang w:val="fr-CA"/>
        </w:rPr>
        <w:t xml:space="preserve">Merci au président de la CDPDJ Me Philippe-André Tessier, à la vice-présidente </w:t>
      </w:r>
      <w:proofErr w:type="spellStart"/>
      <w:r w:rsidRPr="006210FE">
        <w:rPr>
          <w:rFonts w:cs="Arial"/>
          <w:szCs w:val="24"/>
          <w:shd w:val="clear" w:color="auto" w:fill="FFFFFF"/>
          <w:lang w:val="fr-CA"/>
        </w:rPr>
        <w:t>Myrlande</w:t>
      </w:r>
      <w:proofErr w:type="spellEnd"/>
      <w:r w:rsidRPr="006210FE">
        <w:rPr>
          <w:rFonts w:cs="Arial"/>
          <w:szCs w:val="24"/>
          <w:shd w:val="clear" w:color="auto" w:fill="FFFFFF"/>
          <w:lang w:val="fr-CA"/>
        </w:rPr>
        <w:t xml:space="preserve"> Pierre et à Valérie </w:t>
      </w:r>
      <w:proofErr w:type="spellStart"/>
      <w:r w:rsidRPr="006210FE">
        <w:rPr>
          <w:rFonts w:cs="Arial"/>
          <w:szCs w:val="24"/>
          <w:shd w:val="clear" w:color="auto" w:fill="FFFFFF"/>
          <w:lang w:val="fr-CA"/>
        </w:rPr>
        <w:t>Fréquière</w:t>
      </w:r>
      <w:proofErr w:type="spellEnd"/>
      <w:r w:rsidR="00906917">
        <w:rPr>
          <w:rFonts w:cs="Arial"/>
          <w:szCs w:val="24"/>
          <w:shd w:val="clear" w:color="auto" w:fill="FFFFFF"/>
          <w:lang w:val="fr-CA"/>
        </w:rPr>
        <w:t>,</w:t>
      </w:r>
      <w:r w:rsidRPr="006210FE">
        <w:rPr>
          <w:rFonts w:cs="Arial"/>
          <w:szCs w:val="24"/>
          <w:shd w:val="clear" w:color="auto" w:fill="FFFFFF"/>
          <w:lang w:val="fr-CA"/>
        </w:rPr>
        <w:t xml:space="preserve"> analys</w:t>
      </w:r>
      <w:r w:rsidR="00160C75">
        <w:rPr>
          <w:rFonts w:cs="Arial"/>
          <w:szCs w:val="24"/>
          <w:shd w:val="clear" w:color="auto" w:fill="FFFFFF"/>
          <w:lang w:val="fr-CA"/>
        </w:rPr>
        <w:t>t</w:t>
      </w:r>
      <w:r w:rsidRPr="006210FE">
        <w:rPr>
          <w:rFonts w:cs="Arial"/>
          <w:szCs w:val="24"/>
          <w:shd w:val="clear" w:color="auto" w:fill="FFFFFF"/>
          <w:lang w:val="fr-CA"/>
        </w:rPr>
        <w:t>e à la gestion pour leur grande écoute.</w:t>
      </w:r>
    </w:p>
    <w:p w14:paraId="2069C841" w14:textId="77777777" w:rsidR="004D6413" w:rsidRDefault="004D6413" w:rsidP="00075F44">
      <w:pPr>
        <w:spacing w:line="240" w:lineRule="auto"/>
        <w:rPr>
          <w:rFonts w:cs="Arial"/>
          <w:b/>
          <w:bCs/>
          <w:szCs w:val="24"/>
          <w:lang w:val="fr-CA"/>
        </w:rPr>
      </w:pPr>
    </w:p>
    <w:p w14:paraId="410E4BAF" w14:textId="7988AA64" w:rsidR="00B437F6" w:rsidRPr="00BD2C04" w:rsidRDefault="007240D8" w:rsidP="00CB7FE0">
      <w:pPr>
        <w:pStyle w:val="Titre2"/>
      </w:pPr>
      <w:bookmarkStart w:id="34" w:name="_Toc135060367"/>
      <w:r w:rsidRPr="00BD2C04">
        <w:rPr>
          <w:shd w:val="clear" w:color="auto" w:fill="FFFFFF"/>
        </w:rPr>
        <w:t xml:space="preserve">Rencontre avec la </w:t>
      </w:r>
      <w:r w:rsidR="00AC70BB">
        <w:rPr>
          <w:shd w:val="clear" w:color="auto" w:fill="FFFFFF"/>
        </w:rPr>
        <w:t>m</w:t>
      </w:r>
      <w:r w:rsidRPr="00BD2C04">
        <w:rPr>
          <w:shd w:val="clear" w:color="auto" w:fill="FFFFFF"/>
        </w:rPr>
        <w:t>inistre responsable de la Solidarité sociale et de l'action communautaire</w:t>
      </w:r>
      <w:bookmarkEnd w:id="34"/>
    </w:p>
    <w:p w14:paraId="2C617EE3" w14:textId="2E21CC67" w:rsidR="007240D8" w:rsidRDefault="007240D8" w:rsidP="007240D8">
      <w:pPr>
        <w:spacing w:line="240" w:lineRule="auto"/>
        <w:rPr>
          <w:rFonts w:cs="Arial"/>
          <w:szCs w:val="24"/>
          <w:shd w:val="clear" w:color="auto" w:fill="FFFFFF"/>
          <w:lang w:val="fr-CA"/>
        </w:rPr>
      </w:pPr>
      <w:r w:rsidRPr="007240D8">
        <w:rPr>
          <w:rFonts w:cs="Arial"/>
          <w:szCs w:val="24"/>
          <w:lang w:val="fr-CA"/>
        </w:rPr>
        <w:t>Le 16 janvier 2023</w:t>
      </w:r>
      <w:r w:rsidR="00906917">
        <w:rPr>
          <w:rFonts w:cs="Arial"/>
          <w:szCs w:val="24"/>
          <w:lang w:val="fr-CA"/>
        </w:rPr>
        <w:t>,</w:t>
      </w:r>
      <w:r w:rsidRPr="007240D8">
        <w:rPr>
          <w:rFonts w:cs="Arial"/>
          <w:szCs w:val="24"/>
          <w:shd w:val="clear" w:color="auto" w:fill="FFFFFF"/>
          <w:lang w:val="fr-CA"/>
        </w:rPr>
        <w:t xml:space="preserve"> </w:t>
      </w:r>
      <w:r>
        <w:rPr>
          <w:rFonts w:cs="Arial"/>
          <w:szCs w:val="24"/>
          <w:shd w:val="clear" w:color="auto" w:fill="FFFFFF"/>
          <w:lang w:val="fr-CA"/>
        </w:rPr>
        <w:t>L</w:t>
      </w:r>
      <w:r w:rsidRPr="007240D8">
        <w:rPr>
          <w:rFonts w:cs="Arial"/>
          <w:szCs w:val="24"/>
          <w:shd w:val="clear" w:color="auto" w:fill="FFFFFF"/>
          <w:lang w:val="fr-CA"/>
        </w:rPr>
        <w:t xml:space="preserve">a COPHAN </w:t>
      </w:r>
      <w:r>
        <w:rPr>
          <w:rFonts w:cs="Arial"/>
          <w:szCs w:val="24"/>
          <w:shd w:val="clear" w:color="auto" w:fill="FFFFFF"/>
          <w:lang w:val="fr-CA"/>
        </w:rPr>
        <w:t xml:space="preserve">fut </w:t>
      </w:r>
      <w:r w:rsidRPr="007240D8">
        <w:rPr>
          <w:rFonts w:cs="Arial"/>
          <w:szCs w:val="24"/>
          <w:shd w:val="clear" w:color="auto" w:fill="FFFFFF"/>
          <w:lang w:val="fr-CA"/>
        </w:rPr>
        <w:t>heureuse de sa rencontre</w:t>
      </w:r>
      <w:r w:rsidR="00160C75">
        <w:rPr>
          <w:rFonts w:cs="Arial"/>
          <w:szCs w:val="24"/>
          <w:shd w:val="clear" w:color="auto" w:fill="FFFFFF"/>
          <w:lang w:val="fr-CA"/>
        </w:rPr>
        <w:t xml:space="preserve"> avec </w:t>
      </w:r>
      <w:r>
        <w:rPr>
          <w:rFonts w:cs="Arial"/>
          <w:szCs w:val="24"/>
          <w:shd w:val="clear" w:color="auto" w:fill="FFFFFF"/>
          <w:lang w:val="fr-CA"/>
        </w:rPr>
        <w:t>ma</w:t>
      </w:r>
      <w:r w:rsidRPr="007240D8">
        <w:rPr>
          <w:rFonts w:cs="Arial"/>
          <w:szCs w:val="24"/>
          <w:shd w:val="clear" w:color="auto" w:fill="FFFFFF"/>
          <w:lang w:val="fr-CA"/>
        </w:rPr>
        <w:t>dame Chantal Rouleau</w:t>
      </w:r>
      <w:r>
        <w:rPr>
          <w:rFonts w:cs="Arial"/>
          <w:szCs w:val="24"/>
          <w:shd w:val="clear" w:color="auto" w:fill="FFFFFF"/>
          <w:lang w:val="fr-CA"/>
        </w:rPr>
        <w:t xml:space="preserve">, </w:t>
      </w:r>
      <w:r w:rsidRPr="007240D8">
        <w:rPr>
          <w:rFonts w:cs="Arial"/>
          <w:szCs w:val="24"/>
          <w:shd w:val="clear" w:color="auto" w:fill="FFFFFF"/>
          <w:lang w:val="fr-CA"/>
        </w:rPr>
        <w:t xml:space="preserve">Ministre responsable de la Solidarité sociale et de l'action communautaire. Cette rencontre a permis de mettre en valeur le rôle de </w:t>
      </w:r>
      <w:r>
        <w:rPr>
          <w:rFonts w:cs="Arial"/>
          <w:szCs w:val="24"/>
          <w:shd w:val="clear" w:color="auto" w:fill="FFFFFF"/>
          <w:lang w:val="fr-CA"/>
        </w:rPr>
        <w:t xml:space="preserve">notre grande </w:t>
      </w:r>
      <w:r w:rsidRPr="007240D8">
        <w:rPr>
          <w:rFonts w:cs="Arial"/>
          <w:szCs w:val="24"/>
          <w:shd w:val="clear" w:color="auto" w:fill="FFFFFF"/>
          <w:lang w:val="fr-CA"/>
        </w:rPr>
        <w:t xml:space="preserve">Confédération multihandicap. Effectivement, la COPHAN est devenue </w:t>
      </w:r>
      <w:r>
        <w:rPr>
          <w:rFonts w:cs="Arial"/>
          <w:szCs w:val="24"/>
          <w:shd w:val="clear" w:color="auto" w:fill="FFFFFF"/>
          <w:lang w:val="fr-CA"/>
        </w:rPr>
        <w:t xml:space="preserve">au fil du temps </w:t>
      </w:r>
      <w:r w:rsidRPr="007240D8">
        <w:rPr>
          <w:rFonts w:cs="Arial"/>
          <w:szCs w:val="24"/>
          <w:shd w:val="clear" w:color="auto" w:fill="FFFFFF"/>
          <w:lang w:val="fr-CA"/>
        </w:rPr>
        <w:t>un interlocuteur incontournable pour les divers paliers de gouvernement</w:t>
      </w:r>
      <w:r w:rsidR="00906917">
        <w:rPr>
          <w:rFonts w:cs="Arial"/>
          <w:szCs w:val="24"/>
          <w:shd w:val="clear" w:color="auto" w:fill="FFFFFF"/>
          <w:lang w:val="fr-CA"/>
        </w:rPr>
        <w:t>,</w:t>
      </w:r>
      <w:r w:rsidRPr="007240D8">
        <w:rPr>
          <w:rFonts w:cs="Arial"/>
          <w:szCs w:val="24"/>
          <w:shd w:val="clear" w:color="auto" w:fill="FFFFFF"/>
          <w:lang w:val="fr-CA"/>
        </w:rPr>
        <w:t xml:space="preserve"> afin de susciter et bonifier des politiques publiques favorisant l'inclusion.</w:t>
      </w:r>
    </w:p>
    <w:p w14:paraId="1AA16A15" w14:textId="10877F58" w:rsidR="007240D8" w:rsidRDefault="007240D8" w:rsidP="007240D8">
      <w:pPr>
        <w:spacing w:line="240" w:lineRule="auto"/>
        <w:rPr>
          <w:rFonts w:cs="Arial"/>
          <w:szCs w:val="24"/>
          <w:shd w:val="clear" w:color="auto" w:fill="FFFFFF"/>
          <w:lang w:val="fr-CA"/>
        </w:rPr>
      </w:pPr>
      <w:r w:rsidRPr="007240D8">
        <w:rPr>
          <w:rFonts w:cs="Arial"/>
          <w:szCs w:val="24"/>
          <w:shd w:val="clear" w:color="auto" w:fill="FFFFFF"/>
          <w:lang w:val="fr-CA"/>
        </w:rPr>
        <w:t>La question du transport adapté</w:t>
      </w:r>
      <w:r w:rsidR="00906917">
        <w:rPr>
          <w:rFonts w:cs="Arial"/>
          <w:szCs w:val="24"/>
          <w:shd w:val="clear" w:color="auto" w:fill="FFFFFF"/>
          <w:lang w:val="fr-CA"/>
        </w:rPr>
        <w:t>,</w:t>
      </w:r>
      <w:r w:rsidRPr="007240D8">
        <w:rPr>
          <w:rFonts w:cs="Arial"/>
          <w:szCs w:val="24"/>
          <w:shd w:val="clear" w:color="auto" w:fill="FFFFFF"/>
          <w:lang w:val="fr-CA"/>
        </w:rPr>
        <w:t xml:space="preserve"> actuellement dans un état lamentable</w:t>
      </w:r>
      <w:r w:rsidR="00906917">
        <w:rPr>
          <w:rFonts w:cs="Arial"/>
          <w:szCs w:val="24"/>
          <w:shd w:val="clear" w:color="auto" w:fill="FFFFFF"/>
          <w:lang w:val="fr-CA"/>
        </w:rPr>
        <w:t>,</w:t>
      </w:r>
      <w:r w:rsidRPr="007240D8">
        <w:rPr>
          <w:rFonts w:cs="Arial"/>
          <w:szCs w:val="24"/>
          <w:shd w:val="clear" w:color="auto" w:fill="FFFFFF"/>
          <w:lang w:val="fr-CA"/>
        </w:rPr>
        <w:t xml:space="preserve"> surtout dans les régions a été traitée. Madame Rouleau </w:t>
      </w:r>
      <w:r>
        <w:rPr>
          <w:rFonts w:cs="Arial"/>
          <w:szCs w:val="24"/>
          <w:shd w:val="clear" w:color="auto" w:fill="FFFFFF"/>
          <w:lang w:val="fr-CA"/>
        </w:rPr>
        <w:t xml:space="preserve">s’est </w:t>
      </w:r>
      <w:proofErr w:type="gramStart"/>
      <w:r w:rsidR="000907BD">
        <w:rPr>
          <w:rFonts w:cs="Arial"/>
          <w:szCs w:val="24"/>
          <w:shd w:val="clear" w:color="auto" w:fill="FFFFFF"/>
          <w:lang w:val="fr-CA"/>
        </w:rPr>
        <w:t>dit</w:t>
      </w:r>
      <w:r w:rsidR="00AC70BB">
        <w:rPr>
          <w:rFonts w:cs="Arial"/>
          <w:szCs w:val="24"/>
          <w:shd w:val="clear" w:color="auto" w:fill="FFFFFF"/>
          <w:lang w:val="fr-CA"/>
        </w:rPr>
        <w:t>e</w:t>
      </w:r>
      <w:proofErr w:type="gramEnd"/>
      <w:r>
        <w:rPr>
          <w:rFonts w:cs="Arial"/>
          <w:szCs w:val="24"/>
          <w:shd w:val="clear" w:color="auto" w:fill="FFFFFF"/>
          <w:lang w:val="fr-CA"/>
        </w:rPr>
        <w:t xml:space="preserve"> disponible </w:t>
      </w:r>
      <w:r w:rsidRPr="007240D8">
        <w:rPr>
          <w:rFonts w:cs="Arial"/>
          <w:szCs w:val="24"/>
          <w:shd w:val="clear" w:color="auto" w:fill="FFFFFF"/>
          <w:lang w:val="fr-CA"/>
        </w:rPr>
        <w:t>pour soutenir l'action interministérielle et intergouvernementale. Effectivement, au Québec</w:t>
      </w:r>
      <w:r w:rsidR="00AC70BB">
        <w:rPr>
          <w:rFonts w:cs="Arial"/>
          <w:szCs w:val="24"/>
          <w:shd w:val="clear" w:color="auto" w:fill="FFFFFF"/>
          <w:lang w:val="fr-CA"/>
        </w:rPr>
        <w:t>,</w:t>
      </w:r>
      <w:r w:rsidRPr="007240D8">
        <w:rPr>
          <w:rFonts w:cs="Arial"/>
          <w:szCs w:val="24"/>
          <w:shd w:val="clear" w:color="auto" w:fill="FFFFFF"/>
          <w:lang w:val="fr-CA"/>
        </w:rPr>
        <w:t xml:space="preserve"> le dossier des personnes handicapées touche de nombreux ministères en plus des actions locales et </w:t>
      </w:r>
      <w:r w:rsidRPr="007240D8">
        <w:rPr>
          <w:rFonts w:cs="Arial"/>
          <w:szCs w:val="24"/>
          <w:shd w:val="clear" w:color="auto" w:fill="FFFFFF"/>
          <w:lang w:val="fr-CA"/>
        </w:rPr>
        <w:lastRenderedPageBreak/>
        <w:t>nationales.</w:t>
      </w:r>
      <w:r w:rsidRPr="007240D8">
        <w:rPr>
          <w:rFonts w:cs="Arial"/>
          <w:szCs w:val="24"/>
          <w:lang w:val="fr-CA"/>
        </w:rPr>
        <w:br/>
      </w:r>
      <w:r w:rsidRPr="007240D8">
        <w:rPr>
          <w:rFonts w:cs="Arial"/>
          <w:szCs w:val="24"/>
          <w:shd w:val="clear" w:color="auto" w:fill="FFFFFF"/>
          <w:lang w:val="fr-CA"/>
        </w:rPr>
        <w:t> </w:t>
      </w:r>
      <w:r w:rsidRPr="007240D8">
        <w:rPr>
          <w:rFonts w:cs="Arial"/>
          <w:szCs w:val="24"/>
          <w:lang w:val="fr-CA"/>
        </w:rPr>
        <w:br/>
      </w:r>
      <w:r w:rsidR="008307C1">
        <w:rPr>
          <w:rFonts w:cs="Arial"/>
          <w:szCs w:val="24"/>
          <w:shd w:val="clear" w:color="auto" w:fill="FFFFFF"/>
          <w:lang w:val="fr-CA"/>
        </w:rPr>
        <w:t>Il fut évidemment question d’accessibilité et de la forte sollicitation de la COPHAN pour aider les ministères, organismes</w:t>
      </w:r>
      <w:r w:rsidRPr="007240D8">
        <w:rPr>
          <w:rFonts w:cs="Arial"/>
          <w:szCs w:val="24"/>
          <w:shd w:val="clear" w:color="auto" w:fill="FFFFFF"/>
          <w:lang w:val="fr-CA"/>
        </w:rPr>
        <w:t xml:space="preserve"> </w:t>
      </w:r>
      <w:r w:rsidR="008307C1">
        <w:rPr>
          <w:rFonts w:cs="Arial"/>
          <w:szCs w:val="24"/>
          <w:shd w:val="clear" w:color="auto" w:fill="FFFFFF"/>
          <w:lang w:val="fr-CA"/>
        </w:rPr>
        <w:t xml:space="preserve">et entreprises à se doter de plans qui contribueront à éliminer des obstacles. </w:t>
      </w:r>
      <w:r w:rsidRPr="007240D8">
        <w:rPr>
          <w:rFonts w:cs="Arial"/>
          <w:szCs w:val="24"/>
          <w:shd w:val="clear" w:color="auto" w:fill="FFFFFF"/>
          <w:lang w:val="fr-CA"/>
        </w:rPr>
        <w:t>Un obstacle est défini comme tout élément pouvant empêcher les personnes en situation de handicap de participer pleinement à la société.</w:t>
      </w:r>
    </w:p>
    <w:p w14:paraId="5B7C20E5" w14:textId="4F3A88EA" w:rsidR="00B437F6" w:rsidRPr="007240D8" w:rsidRDefault="007240D8" w:rsidP="007240D8">
      <w:pPr>
        <w:spacing w:line="240" w:lineRule="auto"/>
        <w:rPr>
          <w:rFonts w:cs="Arial"/>
          <w:b/>
          <w:bCs/>
          <w:szCs w:val="24"/>
          <w:lang w:val="fr-CA"/>
        </w:rPr>
      </w:pPr>
      <w:r w:rsidRPr="007240D8">
        <w:rPr>
          <w:rFonts w:cs="Arial"/>
          <w:szCs w:val="24"/>
          <w:shd w:val="clear" w:color="auto" w:fill="FFFFFF"/>
          <w:lang w:val="fr-CA"/>
        </w:rPr>
        <w:t> </w:t>
      </w:r>
    </w:p>
    <w:p w14:paraId="3502C227" w14:textId="490B904F" w:rsidR="007240D8" w:rsidRDefault="007240D8" w:rsidP="00075F44">
      <w:pPr>
        <w:spacing w:line="240" w:lineRule="auto"/>
        <w:rPr>
          <w:rFonts w:cs="Arial"/>
          <w:b/>
          <w:bCs/>
          <w:szCs w:val="24"/>
          <w:lang w:val="fr-CA"/>
        </w:rPr>
      </w:pPr>
      <w:r>
        <w:rPr>
          <w:noProof/>
        </w:rPr>
        <w:drawing>
          <wp:inline distT="0" distB="0" distL="0" distR="0" wp14:anchorId="5BABFA9E" wp14:editId="29F6CA62">
            <wp:extent cx="2618842" cy="1964950"/>
            <wp:effectExtent l="0" t="0" r="0" b="0"/>
            <wp:docPr id="17" name="Image 17"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alternative pour cett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3612" cy="1976032"/>
                    </a:xfrm>
                    <a:prstGeom prst="rect">
                      <a:avLst/>
                    </a:prstGeom>
                    <a:noFill/>
                    <a:ln>
                      <a:noFill/>
                    </a:ln>
                  </pic:spPr>
                </pic:pic>
              </a:graphicData>
            </a:graphic>
          </wp:inline>
        </w:drawing>
      </w:r>
    </w:p>
    <w:p w14:paraId="550F1369" w14:textId="079AFBA5" w:rsidR="00B437F6" w:rsidRDefault="007240D8" w:rsidP="007240D8">
      <w:pPr>
        <w:spacing w:line="240" w:lineRule="auto"/>
        <w:rPr>
          <w:rFonts w:cs="Arial"/>
          <w:b/>
          <w:bCs/>
          <w:szCs w:val="24"/>
          <w:lang w:val="fr-CA"/>
        </w:rPr>
      </w:pPr>
      <w:r w:rsidRPr="007240D8">
        <w:rPr>
          <w:rFonts w:cs="Arial"/>
          <w:szCs w:val="24"/>
          <w:shd w:val="clear" w:color="auto" w:fill="FFFFFF"/>
          <w:lang w:val="fr-CA"/>
        </w:rPr>
        <w:t xml:space="preserve">La COPHAN a </w:t>
      </w:r>
      <w:r>
        <w:rPr>
          <w:rFonts w:cs="Arial"/>
          <w:szCs w:val="24"/>
          <w:shd w:val="clear" w:color="auto" w:fill="FFFFFF"/>
          <w:lang w:val="fr-CA"/>
        </w:rPr>
        <w:t xml:space="preserve">aussi abordé le </w:t>
      </w:r>
      <w:r w:rsidRPr="007240D8">
        <w:rPr>
          <w:rFonts w:cs="Arial"/>
          <w:szCs w:val="24"/>
          <w:shd w:val="clear" w:color="auto" w:fill="FFFFFF"/>
          <w:lang w:val="fr-CA"/>
        </w:rPr>
        <w:t xml:space="preserve">roulement important parmi ses employés et, alors que la permanence a été renouvelée, elle parvient </w:t>
      </w:r>
      <w:r>
        <w:rPr>
          <w:rFonts w:cs="Arial"/>
          <w:szCs w:val="24"/>
          <w:shd w:val="clear" w:color="auto" w:fill="FFFFFF"/>
          <w:lang w:val="fr-CA"/>
        </w:rPr>
        <w:t xml:space="preserve">difficilement </w:t>
      </w:r>
      <w:r w:rsidRPr="007240D8">
        <w:rPr>
          <w:rFonts w:cs="Arial"/>
          <w:szCs w:val="24"/>
          <w:shd w:val="clear" w:color="auto" w:fill="FFFFFF"/>
          <w:lang w:val="fr-CA"/>
        </w:rPr>
        <w:t>à proposer des salaires compétitifs, sans compromettre sa pérennité. Effectivement, la rétention d’employés aux compétences requises à l’accomplissement de sa mission est nécessaire pour répondre aux besoins des personnes en situation de handicap et aux diverses attentes gouvernementales.</w:t>
      </w:r>
      <w:r w:rsidRPr="007240D8">
        <w:rPr>
          <w:rFonts w:cs="Arial"/>
          <w:szCs w:val="24"/>
          <w:lang w:val="fr-CA"/>
        </w:rPr>
        <w:br/>
      </w:r>
    </w:p>
    <w:p w14:paraId="07F3D90E" w14:textId="77777777" w:rsidR="00203128" w:rsidRPr="00BD2C04" w:rsidRDefault="00203128" w:rsidP="00CB7FE0">
      <w:pPr>
        <w:pStyle w:val="Titre2"/>
      </w:pPr>
      <w:bookmarkStart w:id="35" w:name="_Toc135060368"/>
      <w:r w:rsidRPr="00BD2C04">
        <w:rPr>
          <w:shd w:val="clear" w:color="auto" w:fill="FFFFFF"/>
        </w:rPr>
        <w:t>Rencontre de comté du député de Papineau et du très honorable Justin Trudeau premier ministre du Canada</w:t>
      </w:r>
      <w:bookmarkEnd w:id="35"/>
    </w:p>
    <w:p w14:paraId="223450BF" w14:textId="77777777" w:rsidR="003D53D7" w:rsidRPr="00260E37" w:rsidRDefault="00100F7D" w:rsidP="007240D8">
      <w:pPr>
        <w:spacing w:line="240" w:lineRule="auto"/>
        <w:rPr>
          <w:rFonts w:cs="Arial"/>
          <w:szCs w:val="24"/>
          <w:shd w:val="clear" w:color="auto" w:fill="FFFFFF"/>
          <w:lang w:val="fr-CA"/>
        </w:rPr>
      </w:pPr>
      <w:r w:rsidRPr="00260E37">
        <w:rPr>
          <w:rFonts w:cs="Arial"/>
          <w:szCs w:val="24"/>
          <w:shd w:val="clear" w:color="auto" w:fill="FFFFFF"/>
          <w:lang w:val="fr-CA"/>
        </w:rPr>
        <w:t xml:space="preserve">La COPHAN a pu partager </w:t>
      </w:r>
      <w:r w:rsidR="003D53D7" w:rsidRPr="00260E37">
        <w:rPr>
          <w:rFonts w:cs="Arial"/>
          <w:szCs w:val="24"/>
          <w:shd w:val="clear" w:color="auto" w:fill="FFFFFF"/>
          <w:lang w:val="fr-CA"/>
        </w:rPr>
        <w:t>lors de cette rencontre</w:t>
      </w:r>
      <w:r w:rsidRPr="00260E37">
        <w:rPr>
          <w:rFonts w:cs="Arial"/>
          <w:szCs w:val="24"/>
          <w:shd w:val="clear" w:color="auto" w:fill="FFFFFF"/>
          <w:lang w:val="fr-CA"/>
        </w:rPr>
        <w:t xml:space="preserve"> son plan d’action annuel qui repose sur l’accessibilité universelle, l’éducation, l’intégration à l’emploi, le soutien au revenu, le transport</w:t>
      </w:r>
      <w:r w:rsidR="003D53D7" w:rsidRPr="00260E37">
        <w:rPr>
          <w:rFonts w:cs="Arial"/>
          <w:szCs w:val="24"/>
          <w:shd w:val="clear" w:color="auto" w:fill="FFFFFF"/>
          <w:lang w:val="fr-CA"/>
        </w:rPr>
        <w:t xml:space="preserve"> et plus globalement </w:t>
      </w:r>
      <w:r w:rsidRPr="00260E37">
        <w:rPr>
          <w:rFonts w:cs="Arial"/>
          <w:szCs w:val="24"/>
          <w:shd w:val="clear" w:color="auto" w:fill="FFFFFF"/>
          <w:lang w:val="fr-CA"/>
        </w:rPr>
        <w:t>l’inclusion des personnes en situation de handicap</w:t>
      </w:r>
      <w:r w:rsidR="003D53D7" w:rsidRPr="00260E37">
        <w:rPr>
          <w:rFonts w:cs="Arial"/>
          <w:szCs w:val="24"/>
          <w:shd w:val="clear" w:color="auto" w:fill="FFFFFF"/>
          <w:lang w:val="fr-CA"/>
        </w:rPr>
        <w:t>.</w:t>
      </w:r>
    </w:p>
    <w:p w14:paraId="7132BB1D" w14:textId="77777777" w:rsidR="00260E37" w:rsidRDefault="00100F7D" w:rsidP="007240D8">
      <w:pPr>
        <w:spacing w:line="240" w:lineRule="auto"/>
        <w:rPr>
          <w:rFonts w:cs="Arial"/>
          <w:szCs w:val="24"/>
          <w:shd w:val="clear" w:color="auto" w:fill="FFFFFF"/>
          <w:lang w:val="fr-CA"/>
        </w:rPr>
      </w:pPr>
      <w:r w:rsidRPr="00260E37">
        <w:rPr>
          <w:rFonts w:cs="Arial"/>
          <w:szCs w:val="24"/>
          <w:shd w:val="clear" w:color="auto" w:fill="FFFFFF"/>
          <w:lang w:val="fr-CA"/>
        </w:rPr>
        <w:t xml:space="preserve">La Loi visant à faire du Canada un pays exempt d'obstacles (Loi canadienne sur l'accessibilité), sanctionnée en juin 2019, est une source d’innovation qui vise l’inclusion, d’ici 2040, des </w:t>
      </w:r>
      <w:r w:rsidR="003D53D7" w:rsidRPr="00260E37">
        <w:rPr>
          <w:rFonts w:cs="Arial"/>
          <w:szCs w:val="24"/>
          <w:shd w:val="clear" w:color="auto" w:fill="FFFFFF"/>
          <w:lang w:val="fr-CA"/>
        </w:rPr>
        <w:t>personnes en situation de handicap</w:t>
      </w:r>
      <w:r w:rsidRPr="00260E37">
        <w:rPr>
          <w:rFonts w:cs="Arial"/>
          <w:szCs w:val="24"/>
          <w:shd w:val="clear" w:color="auto" w:fill="FFFFFF"/>
          <w:lang w:val="fr-CA"/>
        </w:rPr>
        <w:t>. Normes et accessibilité Canada constitué dans le cadre de la mise en œuvre de la loi est en action pour le mieux-être des personnes, et ce, peu importe leur handicap.</w:t>
      </w:r>
    </w:p>
    <w:p w14:paraId="6D8BAC5D" w14:textId="27C64CE6" w:rsidR="003D53D7" w:rsidRPr="00260E37" w:rsidRDefault="00100F7D" w:rsidP="007240D8">
      <w:pPr>
        <w:spacing w:line="240" w:lineRule="auto"/>
        <w:rPr>
          <w:rFonts w:cs="Arial"/>
          <w:szCs w:val="24"/>
          <w:shd w:val="clear" w:color="auto" w:fill="FFFFFF"/>
          <w:lang w:val="fr-CA"/>
        </w:rPr>
      </w:pPr>
      <w:r w:rsidRPr="00260E37">
        <w:rPr>
          <w:rFonts w:cs="Arial"/>
          <w:szCs w:val="24"/>
          <w:shd w:val="clear" w:color="auto" w:fill="FFFFFF"/>
          <w:lang w:val="fr-CA"/>
        </w:rPr>
        <w:t xml:space="preserve">La Prestation Canadienne pour les personnes handicapées (PCPH) </w:t>
      </w:r>
      <w:r w:rsidR="003D53D7" w:rsidRPr="00260E37">
        <w:rPr>
          <w:rFonts w:cs="Arial"/>
          <w:szCs w:val="24"/>
          <w:shd w:val="clear" w:color="auto" w:fill="FFFFFF"/>
          <w:lang w:val="fr-CA"/>
        </w:rPr>
        <w:t>a été traitée à cette occasion afin de susciter sa mise en place</w:t>
      </w:r>
      <w:r w:rsidR="00615333">
        <w:rPr>
          <w:rFonts w:cs="Arial"/>
          <w:szCs w:val="24"/>
          <w:shd w:val="clear" w:color="auto" w:fill="FFFFFF"/>
          <w:lang w:val="fr-CA"/>
        </w:rPr>
        <w:t>,</w:t>
      </w:r>
      <w:r w:rsidR="003D53D7" w:rsidRPr="00260E37">
        <w:rPr>
          <w:rFonts w:cs="Arial"/>
          <w:szCs w:val="24"/>
          <w:shd w:val="clear" w:color="auto" w:fill="FFFFFF"/>
          <w:lang w:val="fr-CA"/>
        </w:rPr>
        <w:t xml:space="preserve"> dès que possible. Elle </w:t>
      </w:r>
      <w:r w:rsidRPr="00260E37">
        <w:rPr>
          <w:rFonts w:cs="Arial"/>
          <w:szCs w:val="24"/>
          <w:shd w:val="clear" w:color="auto" w:fill="FFFFFF"/>
          <w:lang w:val="fr-CA"/>
        </w:rPr>
        <w:t xml:space="preserve">doit permettre d’améliorer encore davantage la capacité des personnes à vivre dignement via notamment </w:t>
      </w:r>
      <w:r w:rsidR="003D53D7" w:rsidRPr="00260E37">
        <w:rPr>
          <w:rFonts w:cs="Arial"/>
          <w:szCs w:val="24"/>
          <w:shd w:val="clear" w:color="auto" w:fill="FFFFFF"/>
          <w:lang w:val="fr-CA"/>
        </w:rPr>
        <w:t>le</w:t>
      </w:r>
      <w:r w:rsidRPr="00260E37">
        <w:rPr>
          <w:rFonts w:cs="Arial"/>
          <w:szCs w:val="24"/>
          <w:shd w:val="clear" w:color="auto" w:fill="FFFFFF"/>
          <w:lang w:val="fr-CA"/>
        </w:rPr>
        <w:t xml:space="preserve"> Programme du revenu de base (PRB)</w:t>
      </w:r>
      <w:r w:rsidR="003D53D7" w:rsidRPr="00260E37">
        <w:rPr>
          <w:rFonts w:cs="Arial"/>
          <w:szCs w:val="24"/>
          <w:shd w:val="clear" w:color="auto" w:fill="FFFFFF"/>
          <w:lang w:val="fr-CA"/>
        </w:rPr>
        <w:t xml:space="preserve"> du Québec</w:t>
      </w:r>
      <w:r w:rsidRPr="00260E37">
        <w:rPr>
          <w:rFonts w:cs="Arial"/>
          <w:szCs w:val="24"/>
          <w:shd w:val="clear" w:color="auto" w:fill="FFFFFF"/>
          <w:lang w:val="fr-CA"/>
        </w:rPr>
        <w:t>. En toute équité</w:t>
      </w:r>
      <w:r w:rsidR="00F348AF">
        <w:rPr>
          <w:rFonts w:cs="Arial"/>
          <w:szCs w:val="24"/>
          <w:shd w:val="clear" w:color="auto" w:fill="FFFFFF"/>
          <w:lang w:val="fr-CA"/>
        </w:rPr>
        <w:t>,</w:t>
      </w:r>
      <w:r w:rsidRPr="00260E37">
        <w:rPr>
          <w:rFonts w:cs="Arial"/>
          <w:szCs w:val="24"/>
          <w:shd w:val="clear" w:color="auto" w:fill="FFFFFF"/>
          <w:lang w:val="fr-CA"/>
        </w:rPr>
        <w:t xml:space="preserve"> ce sera aussi une occasion de répondre à des besoins non comblés des </w:t>
      </w:r>
      <w:r w:rsidR="003D53D7" w:rsidRPr="00260E37">
        <w:rPr>
          <w:rFonts w:cs="Arial"/>
          <w:szCs w:val="24"/>
          <w:shd w:val="clear" w:color="auto" w:fill="FFFFFF"/>
          <w:lang w:val="fr-CA"/>
        </w:rPr>
        <w:t>personnes en situation de handicap.</w:t>
      </w:r>
    </w:p>
    <w:p w14:paraId="5E874764" w14:textId="13C3A050" w:rsidR="00203128" w:rsidRPr="00260E37" w:rsidRDefault="00100F7D" w:rsidP="007240D8">
      <w:pPr>
        <w:spacing w:line="240" w:lineRule="auto"/>
        <w:rPr>
          <w:rFonts w:cs="Arial"/>
          <w:b/>
          <w:bCs/>
          <w:szCs w:val="24"/>
          <w:lang w:val="fr-CA"/>
        </w:rPr>
      </w:pPr>
      <w:r w:rsidRPr="00260E37">
        <w:rPr>
          <w:rFonts w:cs="Arial"/>
          <w:szCs w:val="24"/>
          <w:shd w:val="clear" w:color="auto" w:fill="FFFFFF"/>
          <w:lang w:val="fr-CA"/>
        </w:rPr>
        <w:lastRenderedPageBreak/>
        <w:t>Nous avons rappelé notre fierté à l'effet que la Confédération des organismes de personnes handicapées du Québec (COPHAN) a pour mission de rendre le Québec inclusif afin d’assurer la participation sociale pleine et entière des personnes ayant des limitations fonctionnelles et de leur famille.</w:t>
      </w:r>
    </w:p>
    <w:p w14:paraId="2AFC8D99" w14:textId="77777777" w:rsidR="00203128" w:rsidRDefault="00203128" w:rsidP="007240D8">
      <w:pPr>
        <w:spacing w:line="240" w:lineRule="auto"/>
        <w:rPr>
          <w:rFonts w:cs="Arial"/>
          <w:b/>
          <w:bCs/>
          <w:szCs w:val="24"/>
          <w:lang w:val="fr-CA"/>
        </w:rPr>
      </w:pPr>
    </w:p>
    <w:p w14:paraId="1D901AB1" w14:textId="334382D2" w:rsidR="00100F7D" w:rsidRDefault="00100F7D" w:rsidP="007240D8">
      <w:pPr>
        <w:spacing w:line="240" w:lineRule="auto"/>
        <w:rPr>
          <w:rFonts w:cs="Arial"/>
          <w:b/>
          <w:bCs/>
          <w:szCs w:val="24"/>
          <w:lang w:val="fr-CA"/>
        </w:rPr>
      </w:pPr>
      <w:r>
        <w:rPr>
          <w:noProof/>
        </w:rPr>
        <w:drawing>
          <wp:inline distT="0" distB="0" distL="0" distR="0" wp14:anchorId="3FFE7D25" wp14:editId="6439CCEA">
            <wp:extent cx="1794800" cy="2392070"/>
            <wp:effectExtent l="0" t="0" r="0" b="8255"/>
            <wp:docPr id="22" name="Image 22"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alternative pour cett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10445" cy="2412921"/>
                    </a:xfrm>
                    <a:prstGeom prst="rect">
                      <a:avLst/>
                    </a:prstGeom>
                    <a:noFill/>
                    <a:ln>
                      <a:noFill/>
                    </a:ln>
                  </pic:spPr>
                </pic:pic>
              </a:graphicData>
            </a:graphic>
          </wp:inline>
        </w:drawing>
      </w:r>
    </w:p>
    <w:p w14:paraId="15A7BE5F" w14:textId="2ED3FA27" w:rsidR="00100F7D" w:rsidRDefault="00100F7D" w:rsidP="007240D8">
      <w:pPr>
        <w:spacing w:line="240" w:lineRule="auto"/>
        <w:rPr>
          <w:rFonts w:cs="Arial"/>
          <w:szCs w:val="24"/>
          <w:shd w:val="clear" w:color="auto" w:fill="FFFFFF"/>
          <w:lang w:val="fr-CA"/>
        </w:rPr>
      </w:pPr>
      <w:r w:rsidRPr="00100F7D">
        <w:rPr>
          <w:rFonts w:cs="Arial"/>
          <w:szCs w:val="24"/>
          <w:shd w:val="clear" w:color="auto" w:fill="FFFFFF"/>
          <w:lang w:val="fr-CA"/>
        </w:rPr>
        <w:t>La COPHAN remercie chaleureusement les membres du bureau de comté du député de Papineau et du très honorable Justin Trudeau</w:t>
      </w:r>
      <w:r w:rsidR="00AC70BB">
        <w:rPr>
          <w:rFonts w:cs="Arial"/>
          <w:szCs w:val="24"/>
          <w:shd w:val="clear" w:color="auto" w:fill="FFFFFF"/>
          <w:lang w:val="fr-CA"/>
        </w:rPr>
        <w:t>,</w:t>
      </w:r>
      <w:r w:rsidRPr="00100F7D">
        <w:rPr>
          <w:rFonts w:cs="Arial"/>
          <w:szCs w:val="24"/>
          <w:shd w:val="clear" w:color="auto" w:fill="FFFFFF"/>
          <w:lang w:val="fr-CA"/>
        </w:rPr>
        <w:t xml:space="preserve"> premier ministre du Canada.</w:t>
      </w:r>
      <w:r>
        <w:rPr>
          <w:rFonts w:cs="Arial"/>
          <w:szCs w:val="24"/>
          <w:shd w:val="clear" w:color="auto" w:fill="FFFFFF"/>
          <w:lang w:val="fr-CA"/>
        </w:rPr>
        <w:t xml:space="preserve"> </w:t>
      </w:r>
    </w:p>
    <w:p w14:paraId="65FD40A0" w14:textId="77777777" w:rsidR="00EA2BCD" w:rsidRDefault="00EA2BCD" w:rsidP="00075F44">
      <w:pPr>
        <w:spacing w:line="240" w:lineRule="auto"/>
        <w:rPr>
          <w:rFonts w:cs="Arial"/>
          <w:b/>
          <w:bCs/>
          <w:szCs w:val="24"/>
          <w:lang w:val="fr-CA"/>
        </w:rPr>
      </w:pPr>
    </w:p>
    <w:p w14:paraId="4F2E6704" w14:textId="279DA630" w:rsidR="00075F44" w:rsidRPr="00660E05" w:rsidRDefault="00075F44" w:rsidP="00CB7FE0">
      <w:pPr>
        <w:pStyle w:val="Titre2"/>
      </w:pPr>
      <w:bookmarkStart w:id="36" w:name="_Toc135060369"/>
      <w:r w:rsidRPr="00660E05">
        <w:t>La rencontre des membres et de partenaires du 17 février 2023</w:t>
      </w:r>
      <w:bookmarkEnd w:id="36"/>
      <w:r w:rsidRPr="00660E05">
        <w:t xml:space="preserve"> </w:t>
      </w:r>
    </w:p>
    <w:p w14:paraId="6119D264" w14:textId="77777777" w:rsidR="009028B9" w:rsidRDefault="00375F2C" w:rsidP="004249AD">
      <w:pPr>
        <w:spacing w:line="240" w:lineRule="auto"/>
        <w:rPr>
          <w:rFonts w:cs="Arial"/>
          <w:szCs w:val="24"/>
          <w:shd w:val="clear" w:color="auto" w:fill="FFFFFF"/>
          <w:lang w:val="fr-CA"/>
        </w:rPr>
      </w:pPr>
      <w:r w:rsidRPr="00D00973">
        <w:rPr>
          <w:rFonts w:cs="Arial"/>
          <w:szCs w:val="24"/>
          <w:shd w:val="clear" w:color="auto" w:fill="FFFFFF"/>
          <w:lang w:val="fr-CA"/>
        </w:rPr>
        <w:t>À cette occasion, les membres de la COPHAN ont adopté le nouveau Règlement général qui vient remplacer l’ancien devenu obsolète. Les membres ont partagé le repas avant d’accueillir des partenaires pour discuter en rafale d’Initiatives d’inclusion, de Transport, de Revenu et d’Emploi et d’Accessibilité.</w:t>
      </w:r>
    </w:p>
    <w:p w14:paraId="1812626B" w14:textId="06287DD7" w:rsidR="004249AD" w:rsidRPr="00D00973" w:rsidRDefault="00375F2C" w:rsidP="004249AD">
      <w:pPr>
        <w:spacing w:line="240" w:lineRule="auto"/>
        <w:rPr>
          <w:rFonts w:cs="Arial"/>
          <w:szCs w:val="24"/>
          <w:shd w:val="clear" w:color="auto" w:fill="FFFFFF"/>
          <w:lang w:val="fr-CA"/>
        </w:rPr>
      </w:pPr>
      <w:r w:rsidRPr="00D00973">
        <w:rPr>
          <w:rFonts w:cs="Arial"/>
          <w:szCs w:val="24"/>
          <w:shd w:val="clear" w:color="auto" w:fill="FFFFFF"/>
          <w:lang w:val="fr-CA"/>
        </w:rPr>
        <w:t xml:space="preserve">Le dossier de l’accessibilité fut traité </w:t>
      </w:r>
      <w:r w:rsidR="004249AD" w:rsidRPr="00D00973">
        <w:rPr>
          <w:rFonts w:cs="Arial"/>
          <w:szCs w:val="24"/>
          <w:shd w:val="clear" w:color="auto" w:fill="FFFFFF"/>
          <w:lang w:val="fr-CA"/>
        </w:rPr>
        <w:t xml:space="preserve">également </w:t>
      </w:r>
      <w:r w:rsidRPr="00D00973">
        <w:rPr>
          <w:rFonts w:cs="Arial"/>
          <w:szCs w:val="24"/>
          <w:shd w:val="clear" w:color="auto" w:fill="FFFFFF"/>
          <w:lang w:val="fr-CA"/>
        </w:rPr>
        <w:t>en présence de représentants de grandes entreprises comme Vidéotron, et Télé-Québec, etc. La COPHAN a constaté qu'elle est de plus en plus sollicitée par des organismes et des ministères fédéraux et du Québec pour travailler des dossiers à la suite de l'adoption de la Loi Canadienne sur l'accessibilité.</w:t>
      </w:r>
    </w:p>
    <w:p w14:paraId="1B547156" w14:textId="3467B66F" w:rsidR="003D2DE2" w:rsidRDefault="00375F2C" w:rsidP="00AD791C">
      <w:pPr>
        <w:spacing w:line="240" w:lineRule="auto"/>
        <w:rPr>
          <w:rFonts w:cs="Arial"/>
          <w:b/>
          <w:bCs/>
          <w:szCs w:val="24"/>
          <w:lang w:val="fr-CA"/>
        </w:rPr>
      </w:pPr>
      <w:r w:rsidRPr="00375F2C">
        <w:rPr>
          <w:rFonts w:ascii="Segoe UI" w:hAnsi="Segoe UI" w:cs="Segoe UI"/>
          <w:sz w:val="21"/>
          <w:szCs w:val="21"/>
          <w:lang w:val="fr-CA"/>
        </w:rPr>
        <w:br/>
      </w:r>
      <w:r w:rsidR="003D2DE2">
        <w:rPr>
          <w:noProof/>
        </w:rPr>
        <w:drawing>
          <wp:inline distT="0" distB="0" distL="0" distR="0" wp14:anchorId="1EF35104" wp14:editId="7033680A">
            <wp:extent cx="1382573" cy="1040270"/>
            <wp:effectExtent l="0" t="0" r="8255" b="7620"/>
            <wp:docPr id="14" name="Image 14" descr="Une image contenant personne, plafond, intérieur,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personne, plafond, intérieur, personnes&#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8447" cy="1074787"/>
                    </a:xfrm>
                    <a:prstGeom prst="rect">
                      <a:avLst/>
                    </a:prstGeom>
                    <a:noFill/>
                    <a:ln>
                      <a:noFill/>
                    </a:ln>
                  </pic:spPr>
                </pic:pic>
              </a:graphicData>
            </a:graphic>
          </wp:inline>
        </w:drawing>
      </w:r>
      <w:r w:rsidRPr="004249AD">
        <w:rPr>
          <w:noProof/>
          <w:lang w:val="fr-CA"/>
        </w:rPr>
        <w:t xml:space="preserve"> </w:t>
      </w:r>
      <w:r>
        <w:rPr>
          <w:noProof/>
        </w:rPr>
        <w:drawing>
          <wp:inline distT="0" distB="0" distL="0" distR="0" wp14:anchorId="5019F164" wp14:editId="7BF9204A">
            <wp:extent cx="1382131" cy="1038758"/>
            <wp:effectExtent l="0" t="0" r="8890" b="9525"/>
            <wp:docPr id="15" name="Image 15" descr="Ghislain Gagnon, RAPHGI et COP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islain Gagnon, RAPHGI et COPHA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1878" cy="1061114"/>
                    </a:xfrm>
                    <a:prstGeom prst="rect">
                      <a:avLst/>
                    </a:prstGeom>
                    <a:noFill/>
                    <a:ln>
                      <a:noFill/>
                    </a:ln>
                  </pic:spPr>
                </pic:pic>
              </a:graphicData>
            </a:graphic>
          </wp:inline>
        </w:drawing>
      </w:r>
      <w:r w:rsidRPr="004249AD">
        <w:rPr>
          <w:noProof/>
          <w:lang w:val="fr-CA"/>
        </w:rPr>
        <w:t xml:space="preserve"> </w:t>
      </w:r>
      <w:r>
        <w:rPr>
          <w:noProof/>
        </w:rPr>
        <w:drawing>
          <wp:inline distT="0" distB="0" distL="0" distR="0" wp14:anchorId="5C364D4C" wp14:editId="5F2F5355">
            <wp:extent cx="1371939" cy="1029383"/>
            <wp:effectExtent l="0" t="0" r="0" b="0"/>
            <wp:docPr id="3" name="Image 3"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alternative pour cett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5054" cy="1054230"/>
                    </a:xfrm>
                    <a:prstGeom prst="rect">
                      <a:avLst/>
                    </a:prstGeom>
                    <a:noFill/>
                    <a:ln>
                      <a:noFill/>
                    </a:ln>
                  </pic:spPr>
                </pic:pic>
              </a:graphicData>
            </a:graphic>
          </wp:inline>
        </w:drawing>
      </w:r>
      <w:r w:rsidR="00C95D3A" w:rsidRPr="004249AD">
        <w:rPr>
          <w:noProof/>
          <w:lang w:val="fr-CA"/>
        </w:rPr>
        <w:t xml:space="preserve"> </w:t>
      </w:r>
      <w:r w:rsidR="00C95D3A">
        <w:rPr>
          <w:noProof/>
        </w:rPr>
        <w:drawing>
          <wp:inline distT="0" distB="0" distL="0" distR="0" wp14:anchorId="63668BC3" wp14:editId="3B076D04">
            <wp:extent cx="1389558" cy="1042603"/>
            <wp:effectExtent l="0" t="0" r="1270" b="5715"/>
            <wp:docPr id="16" name="Image 16" descr="Benoît Racette, Finautonome et COP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noît Racette, Finautonome et COPHA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9500" cy="1072572"/>
                    </a:xfrm>
                    <a:prstGeom prst="rect">
                      <a:avLst/>
                    </a:prstGeom>
                    <a:noFill/>
                    <a:ln>
                      <a:noFill/>
                    </a:ln>
                  </pic:spPr>
                </pic:pic>
              </a:graphicData>
            </a:graphic>
          </wp:inline>
        </w:drawing>
      </w:r>
    </w:p>
    <w:p w14:paraId="011EB086" w14:textId="77777777" w:rsidR="008F797F" w:rsidRDefault="003D2DE2" w:rsidP="004249AD">
      <w:pPr>
        <w:spacing w:line="240" w:lineRule="auto"/>
        <w:rPr>
          <w:rFonts w:cs="Arial"/>
          <w:shd w:val="clear" w:color="auto" w:fill="FFFFFF"/>
          <w:lang w:val="fr-CA"/>
        </w:rPr>
      </w:pPr>
      <w:r w:rsidRPr="007D3917">
        <w:rPr>
          <w:rFonts w:cs="Arial"/>
          <w:shd w:val="clear" w:color="auto" w:fill="FFFFFF"/>
          <w:lang w:val="fr-CA"/>
        </w:rPr>
        <w:t>Merci à tous, membres et partenaires, d’avoir participé à la journée d’information et d’échanges organisée par la COPHAN le 17 février 2023 au Palais des congrès de Montréal.</w:t>
      </w:r>
    </w:p>
    <w:p w14:paraId="4232F346" w14:textId="55783F3B" w:rsidR="00075F44" w:rsidRPr="007D3917" w:rsidRDefault="00075F44" w:rsidP="008F797F">
      <w:pPr>
        <w:pStyle w:val="Titre2"/>
        <w:rPr>
          <w:shd w:val="clear" w:color="auto" w:fill="FFFFFF"/>
        </w:rPr>
      </w:pPr>
      <w:bookmarkStart w:id="37" w:name="_Toc135060370"/>
      <w:r w:rsidRPr="007D3917">
        <w:rPr>
          <w:shd w:val="clear" w:color="auto" w:fill="FFFFFF"/>
        </w:rPr>
        <w:lastRenderedPageBreak/>
        <w:t>Entrevue sur le Canal M du président du conseil d’administration de la COPHAN – février 2023</w:t>
      </w:r>
      <w:bookmarkEnd w:id="37"/>
    </w:p>
    <w:p w14:paraId="1349F3BD" w14:textId="3E6C7860" w:rsidR="00A545BF" w:rsidRPr="003D2DE2" w:rsidRDefault="00A545BF" w:rsidP="003D2DE2">
      <w:pPr>
        <w:spacing w:line="240" w:lineRule="auto"/>
        <w:rPr>
          <w:rFonts w:cs="Arial"/>
          <w:b/>
          <w:bCs/>
          <w:szCs w:val="24"/>
          <w:shd w:val="clear" w:color="auto" w:fill="FFFFFF"/>
          <w:lang w:val="fr-CA"/>
        </w:rPr>
      </w:pPr>
      <w:r w:rsidRPr="003D2DE2">
        <w:rPr>
          <w:rFonts w:cs="Arial"/>
          <w:szCs w:val="24"/>
          <w:shd w:val="clear" w:color="auto" w:fill="FFFFFF"/>
          <w:lang w:val="fr-CA"/>
        </w:rPr>
        <w:t xml:space="preserve">Excellente entrevue de l’animateur </w:t>
      </w:r>
      <w:r w:rsidR="00000000">
        <w:fldChar w:fldCharType="begin"/>
      </w:r>
      <w:r w:rsidR="00000000" w:rsidRPr="001402EB">
        <w:rPr>
          <w:lang w:val="fr-CA"/>
        </w:rPr>
        <w:instrText>HYPERLINK "https://canalm.vuesetvoix.com/sans-detour-13-fevrier-2023/"</w:instrText>
      </w:r>
      <w:r w:rsidR="00000000">
        <w:fldChar w:fldCharType="separate"/>
      </w:r>
      <w:r w:rsidRPr="003D2DE2">
        <w:rPr>
          <w:rStyle w:val="Hyperlien"/>
          <w:rFonts w:cs="Arial"/>
          <w:szCs w:val="24"/>
          <w:shd w:val="clear" w:color="auto" w:fill="FFFFFF"/>
          <w:lang w:val="fr-CA"/>
        </w:rPr>
        <w:t>François Beauregard de l’émission Sans détour du Canal M</w:t>
      </w:r>
      <w:r w:rsidR="00000000">
        <w:rPr>
          <w:rStyle w:val="Hyperlien"/>
          <w:rFonts w:cs="Arial"/>
          <w:szCs w:val="24"/>
          <w:shd w:val="clear" w:color="auto" w:fill="FFFFFF"/>
          <w:lang w:val="fr-CA"/>
        </w:rPr>
        <w:fldChar w:fldCharType="end"/>
      </w:r>
      <w:r w:rsidRPr="003D2DE2">
        <w:rPr>
          <w:rFonts w:cs="Arial"/>
          <w:szCs w:val="24"/>
          <w:shd w:val="clear" w:color="auto" w:fill="FFFFFF"/>
          <w:lang w:val="fr-CA"/>
        </w:rPr>
        <w:t xml:space="preserve"> avec Paul Lupien président du conseil d’administration de la COPHAN.</w:t>
      </w:r>
      <w:r w:rsidRPr="003D2DE2">
        <w:rPr>
          <w:rFonts w:cs="Arial"/>
          <w:szCs w:val="24"/>
          <w:lang w:val="fr-CA"/>
        </w:rPr>
        <w:br/>
      </w:r>
      <w:r w:rsidRPr="003D2DE2">
        <w:rPr>
          <w:rFonts w:cs="Arial"/>
          <w:szCs w:val="24"/>
          <w:lang w:val="fr-CA"/>
        </w:rPr>
        <w:br/>
      </w:r>
      <w:r w:rsidRPr="003D2DE2">
        <w:rPr>
          <w:rFonts w:cs="Arial"/>
          <w:szCs w:val="24"/>
          <w:shd w:val="clear" w:color="auto" w:fill="FFFFFF"/>
          <w:lang w:val="fr-CA"/>
        </w:rPr>
        <w:t>Effectivement, des préjugés existent ici au Québec concernant la participation au marché du travail des personnes en situation de handicap. Le monde des arts et des médias est un bel exemple de domaines où de nombreuses mesures de soutien à l'inclusion de personnes en situation de handicap sont attendues.</w:t>
      </w:r>
    </w:p>
    <w:p w14:paraId="207CA265" w14:textId="0AE4B10E" w:rsidR="00E83162" w:rsidRPr="00075F44" w:rsidRDefault="00A545BF" w:rsidP="00075F44">
      <w:pPr>
        <w:spacing w:line="240" w:lineRule="auto"/>
        <w:rPr>
          <w:rFonts w:cs="Arial"/>
          <w:color w:val="FF0000"/>
          <w:szCs w:val="24"/>
          <w:lang w:val="fr-CA"/>
        </w:rPr>
      </w:pPr>
      <w:r>
        <w:rPr>
          <w:noProof/>
        </w:rPr>
        <w:drawing>
          <wp:inline distT="0" distB="0" distL="0" distR="0" wp14:anchorId="026928ED" wp14:editId="17B67912">
            <wp:extent cx="2713435" cy="1455725"/>
            <wp:effectExtent l="0" t="0" r="0" b="0"/>
            <wp:docPr id="13" name="Image 13" descr="Sans détour avec François Beauregard et Paul Lupien pour échanger sur l'inclusion des personnes en situation de handicap.">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Sans détour avec François Beauregard et Paul Lupien pour échanger sur l'inclusion des personnes en situation de handicap.">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28708" cy="1463919"/>
                    </a:xfrm>
                    <a:prstGeom prst="rect">
                      <a:avLst/>
                    </a:prstGeom>
                    <a:noFill/>
                    <a:ln>
                      <a:noFill/>
                    </a:ln>
                  </pic:spPr>
                </pic:pic>
              </a:graphicData>
            </a:graphic>
          </wp:inline>
        </w:drawing>
      </w:r>
    </w:p>
    <w:p w14:paraId="2EFD262E" w14:textId="77777777" w:rsidR="00FD400C" w:rsidRDefault="00FD400C" w:rsidP="007138A9">
      <w:pPr>
        <w:pStyle w:val="NormalWeb"/>
        <w:shd w:val="clear" w:color="auto" w:fill="FFFFFF"/>
        <w:spacing w:before="0" w:beforeAutospacing="0" w:after="0" w:afterAutospacing="0"/>
        <w:contextualSpacing/>
        <w:rPr>
          <w:rFonts w:ascii="Arial" w:hAnsi="Arial" w:cs="Arial"/>
          <w:b/>
          <w:bCs/>
          <w:u w:val="single"/>
          <w:bdr w:val="none" w:sz="0" w:space="0" w:color="auto" w:frame="1"/>
          <w:shd w:val="clear" w:color="auto" w:fill="FFFFFF"/>
        </w:rPr>
      </w:pPr>
    </w:p>
    <w:p w14:paraId="2D4312C1" w14:textId="2A1DD86C" w:rsidR="007138A9" w:rsidRPr="00CB7FE0" w:rsidRDefault="00352058" w:rsidP="00CB7FE0">
      <w:pPr>
        <w:pStyle w:val="Titre2"/>
      </w:pPr>
      <w:bookmarkStart w:id="38" w:name="_Toc135060371"/>
      <w:r w:rsidRPr="007D3917">
        <w:rPr>
          <w:bdr w:val="none" w:sz="0" w:space="0" w:color="auto" w:frame="1"/>
          <w:shd w:val="clear" w:color="auto" w:fill="FFFFFF"/>
        </w:rPr>
        <w:t>Première édition des </w:t>
      </w:r>
      <w:hyperlink r:id="rId48" w:tgtFrame="_blank" w:history="1">
        <w:r w:rsidRPr="007D3917">
          <w:rPr>
            <w:rStyle w:val="Hyperlien"/>
            <w:color w:val="auto"/>
            <w:bdr w:val="none" w:sz="0" w:space="0" w:color="auto" w:frame="1"/>
            <w:shd w:val="clear" w:color="auto" w:fill="FFFFFF"/>
          </w:rPr>
          <w:t>Prix Papillons, Inclusion de la COPHAN</w:t>
        </w:r>
        <w:bookmarkEnd w:id="38"/>
      </w:hyperlink>
    </w:p>
    <w:p w14:paraId="68889EB3" w14:textId="42AE215F" w:rsidR="00352058" w:rsidRDefault="00352058" w:rsidP="007138A9">
      <w:pPr>
        <w:spacing w:line="240" w:lineRule="auto"/>
        <w:contextualSpacing/>
        <w:rPr>
          <w:rFonts w:cs="Arial"/>
          <w:szCs w:val="24"/>
          <w:lang w:val="fr-CA"/>
        </w:rPr>
      </w:pPr>
      <w:r w:rsidRPr="0034247D">
        <w:rPr>
          <w:rFonts w:cs="Arial"/>
          <w:szCs w:val="24"/>
          <w:lang w:val="fr-CA"/>
        </w:rPr>
        <w:t xml:space="preserve">La Confédération des organismes de personnes handicapées du Québec (COPHAN) propose la première édition de la Soirée gala destinée à la remise des Prix Papillons, Inclusion. </w:t>
      </w:r>
    </w:p>
    <w:p w14:paraId="0295176F" w14:textId="77777777" w:rsidR="00FD400C" w:rsidRPr="0034247D" w:rsidRDefault="00FD400C" w:rsidP="007138A9">
      <w:pPr>
        <w:spacing w:line="240" w:lineRule="auto"/>
        <w:contextualSpacing/>
        <w:rPr>
          <w:rFonts w:cs="Arial"/>
          <w:szCs w:val="24"/>
          <w:lang w:val="fr-CA"/>
        </w:rPr>
      </w:pPr>
    </w:p>
    <w:p w14:paraId="3122FCA1" w14:textId="77777777" w:rsidR="00352058" w:rsidRPr="0034247D" w:rsidRDefault="00352058" w:rsidP="0034247D">
      <w:pPr>
        <w:spacing w:line="240" w:lineRule="auto"/>
        <w:rPr>
          <w:rFonts w:cs="Arial"/>
          <w:szCs w:val="24"/>
          <w:lang w:val="fr-CA"/>
        </w:rPr>
      </w:pPr>
      <w:r w:rsidRPr="0034247D">
        <w:rPr>
          <w:rFonts w:cs="Arial"/>
          <w:szCs w:val="24"/>
          <w:lang w:val="fr-CA"/>
        </w:rPr>
        <w:t xml:space="preserve">Les prix papillons de la COPHAN visent à promouvoir les bonnes pratiques d’inclusion et susciter leur généralisation dans les divers milieux selon « l’effet papillon » à l’image des diverses composantes ou initiatives en faveur de l’inclusion. </w:t>
      </w:r>
    </w:p>
    <w:p w14:paraId="296F30EF" w14:textId="62D0B280" w:rsidR="00352058" w:rsidRPr="0034247D" w:rsidRDefault="00352058" w:rsidP="0034247D">
      <w:pPr>
        <w:pStyle w:val="NormalWeb"/>
        <w:shd w:val="clear" w:color="auto" w:fill="FFFFFF"/>
        <w:spacing w:before="0" w:beforeAutospacing="0" w:after="0" w:afterAutospacing="0"/>
        <w:rPr>
          <w:rFonts w:ascii="Arial" w:hAnsi="Arial" w:cs="Arial"/>
          <w:color w:val="242424"/>
        </w:rPr>
      </w:pPr>
    </w:p>
    <w:p w14:paraId="29B518DE" w14:textId="77777777" w:rsidR="00352058" w:rsidRPr="0034247D" w:rsidRDefault="00352058" w:rsidP="0034247D">
      <w:pPr>
        <w:pStyle w:val="NormalWeb"/>
        <w:shd w:val="clear" w:color="auto" w:fill="FFFFFF"/>
        <w:spacing w:before="0" w:beforeAutospacing="0" w:after="0" w:afterAutospacing="0"/>
        <w:rPr>
          <w:rFonts w:ascii="Arial" w:hAnsi="Arial" w:cs="Arial"/>
          <w:color w:val="242424"/>
        </w:rPr>
      </w:pPr>
      <w:r w:rsidRPr="0034247D">
        <w:rPr>
          <w:rFonts w:ascii="Arial" w:eastAsiaTheme="minorHAnsi" w:hAnsi="Arial" w:cs="Arial"/>
          <w:b/>
          <w:bCs/>
          <w:noProof/>
        </w:rPr>
        <w:drawing>
          <wp:inline distT="0" distB="0" distL="0" distR="0" wp14:anchorId="2C8CBF24" wp14:editId="3466D84E">
            <wp:extent cx="2003608" cy="1382725"/>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2080" cy="1395473"/>
                    </a:xfrm>
                    <a:prstGeom prst="rect">
                      <a:avLst/>
                    </a:prstGeom>
                    <a:noFill/>
                    <a:ln>
                      <a:noFill/>
                    </a:ln>
                  </pic:spPr>
                </pic:pic>
              </a:graphicData>
            </a:graphic>
          </wp:inline>
        </w:drawing>
      </w:r>
    </w:p>
    <w:p w14:paraId="2387C089" w14:textId="77777777" w:rsidR="00352058" w:rsidRPr="0034247D" w:rsidRDefault="00352058" w:rsidP="0034247D">
      <w:pPr>
        <w:pStyle w:val="NormalWeb"/>
        <w:shd w:val="clear" w:color="auto" w:fill="FFFFFF"/>
        <w:spacing w:before="0" w:beforeAutospacing="0" w:after="0" w:afterAutospacing="0"/>
        <w:rPr>
          <w:rFonts w:ascii="Arial" w:hAnsi="Arial" w:cs="Arial"/>
          <w:color w:val="242424"/>
        </w:rPr>
      </w:pPr>
      <w:r w:rsidRPr="0034247D">
        <w:rPr>
          <w:rFonts w:ascii="Arial" w:hAnsi="Arial" w:cs="Arial"/>
          <w:color w:val="242424"/>
          <w:bdr w:val="none" w:sz="0" w:space="0" w:color="auto" w:frame="1"/>
          <w:shd w:val="clear" w:color="auto" w:fill="FFFFFF"/>
        </w:rPr>
        <w:t> </w:t>
      </w:r>
    </w:p>
    <w:p w14:paraId="46820C0E" w14:textId="7B5CC957" w:rsidR="00352058" w:rsidRPr="0034247D" w:rsidRDefault="00352058" w:rsidP="0034247D">
      <w:pPr>
        <w:pStyle w:val="NormalWeb"/>
        <w:shd w:val="clear" w:color="auto" w:fill="FFFFFF"/>
        <w:spacing w:before="0" w:beforeAutospacing="0" w:after="0" w:afterAutospacing="0"/>
        <w:rPr>
          <w:rFonts w:ascii="Arial" w:hAnsi="Arial" w:cs="Arial"/>
          <w:color w:val="242424"/>
        </w:rPr>
      </w:pPr>
    </w:p>
    <w:p w14:paraId="061548A3" w14:textId="77777777" w:rsidR="00352058" w:rsidRPr="00B109A6" w:rsidRDefault="00352058" w:rsidP="0034247D">
      <w:pPr>
        <w:pStyle w:val="NormalWeb"/>
        <w:shd w:val="clear" w:color="auto" w:fill="FFFFFF"/>
        <w:spacing w:before="0" w:beforeAutospacing="0" w:after="0" w:afterAutospacing="0"/>
        <w:rPr>
          <w:rFonts w:ascii="Arial" w:hAnsi="Arial" w:cs="Arial"/>
          <w:color w:val="242424"/>
        </w:rPr>
      </w:pPr>
      <w:r w:rsidRPr="00B109A6">
        <w:rPr>
          <w:rFonts w:ascii="Arial" w:hAnsi="Arial" w:cs="Arial"/>
          <w:b/>
          <w:bCs/>
          <w:color w:val="242424"/>
          <w:bdr w:val="none" w:sz="0" w:space="0" w:color="auto" w:frame="1"/>
        </w:rPr>
        <w:t>Appel des candidatures</w:t>
      </w:r>
    </w:p>
    <w:p w14:paraId="4ECB4962" w14:textId="63A65341" w:rsidR="0053685C" w:rsidRPr="00F348AF" w:rsidRDefault="00352058" w:rsidP="00F348AF">
      <w:pPr>
        <w:rPr>
          <w:bdr w:val="none" w:sz="0" w:space="0" w:color="auto" w:frame="1"/>
          <w:lang w:val="fr-CA"/>
        </w:rPr>
      </w:pPr>
      <w:r w:rsidRPr="00F348AF">
        <w:rPr>
          <w:bdr w:val="none" w:sz="0" w:space="0" w:color="auto" w:frame="1"/>
          <w:lang w:val="fr-CA"/>
        </w:rPr>
        <w:t xml:space="preserve">Les organismes membres de la COPHAN et leurs partenaires </w:t>
      </w:r>
      <w:r w:rsidR="0034247D" w:rsidRPr="00F348AF">
        <w:rPr>
          <w:bdr w:val="none" w:sz="0" w:space="0" w:color="auto" w:frame="1"/>
          <w:lang w:val="fr-CA"/>
        </w:rPr>
        <w:t>étaient</w:t>
      </w:r>
      <w:r w:rsidRPr="00F348AF">
        <w:rPr>
          <w:bdr w:val="none" w:sz="0" w:space="0" w:color="auto" w:frame="1"/>
          <w:lang w:val="fr-CA"/>
        </w:rPr>
        <w:t xml:space="preserve"> invités à présenter leurs réalisations d’initiatives d’inclusion (effet papillon), selon les critères déterminés, entre le 18 février et le </w:t>
      </w:r>
      <w:r w:rsidR="00F348AF" w:rsidRPr="00F348AF">
        <w:rPr>
          <w:bdr w:val="none" w:sz="0" w:space="0" w:color="auto" w:frame="1"/>
          <w:lang w:val="fr-CA"/>
        </w:rPr>
        <w:t>2</w:t>
      </w:r>
      <w:r w:rsidR="00F348AF">
        <w:rPr>
          <w:bdr w:val="none" w:sz="0" w:space="0" w:color="auto" w:frame="1"/>
          <w:lang w:val="fr-CA"/>
        </w:rPr>
        <w:t>2</w:t>
      </w:r>
      <w:r w:rsidRPr="00F348AF">
        <w:rPr>
          <w:bdr w:val="none" w:sz="0" w:space="0" w:color="auto" w:frame="1"/>
          <w:lang w:val="fr-CA"/>
        </w:rPr>
        <w:t xml:space="preserve"> mai 2023</w:t>
      </w:r>
      <w:r w:rsidR="0034247D" w:rsidRPr="00F348AF">
        <w:rPr>
          <w:bdr w:val="none" w:sz="0" w:space="0" w:color="auto" w:frame="1"/>
          <w:lang w:val="fr-CA"/>
        </w:rPr>
        <w:t xml:space="preserve">. </w:t>
      </w:r>
    </w:p>
    <w:p w14:paraId="7430E159" w14:textId="77777777" w:rsidR="0034247D" w:rsidRPr="0034247D" w:rsidRDefault="0034247D" w:rsidP="0034247D">
      <w:pPr>
        <w:pStyle w:val="NormalWeb"/>
        <w:shd w:val="clear" w:color="auto" w:fill="FFFFFF"/>
        <w:spacing w:before="0" w:beforeAutospacing="0" w:after="0" w:afterAutospacing="0" w:line="360" w:lineRule="atLeast"/>
        <w:textAlignment w:val="baseline"/>
        <w:rPr>
          <w:rFonts w:ascii="Arial" w:hAnsi="Arial" w:cs="Arial"/>
          <w:color w:val="231F20"/>
          <w:bdr w:val="none" w:sz="0" w:space="0" w:color="auto" w:frame="1"/>
        </w:rPr>
      </w:pPr>
    </w:p>
    <w:p w14:paraId="09E07885" w14:textId="02DE3605" w:rsidR="0034247D" w:rsidRPr="006C05D4" w:rsidRDefault="0034247D" w:rsidP="00F348AF">
      <w:pPr>
        <w:rPr>
          <w:b/>
          <w:bCs/>
          <w:lang w:val="fr-CA"/>
        </w:rPr>
      </w:pPr>
      <w:r w:rsidRPr="006C05D4">
        <w:rPr>
          <w:bdr w:val="none" w:sz="0" w:space="0" w:color="auto" w:frame="1"/>
          <w:lang w:val="fr-CA"/>
        </w:rPr>
        <w:t>La COPHAN remercie les organismes qui ont présenté leur</w:t>
      </w:r>
      <w:r w:rsidR="005D541C" w:rsidRPr="006C05D4">
        <w:rPr>
          <w:bdr w:val="none" w:sz="0" w:space="0" w:color="auto" w:frame="1"/>
          <w:lang w:val="fr-CA"/>
        </w:rPr>
        <w:t>s</w:t>
      </w:r>
      <w:r w:rsidRPr="006C05D4">
        <w:rPr>
          <w:bdr w:val="none" w:sz="0" w:space="0" w:color="auto" w:frame="1"/>
          <w:lang w:val="fr-CA"/>
        </w:rPr>
        <w:t xml:space="preserve"> candidatures, ceux qui ont été retenus ainsi que nos partenaires que sont Ami-Télé, les Coopératives de l’information et le Gouvernement du Québec dont l’OPHQ.</w:t>
      </w:r>
    </w:p>
    <w:p w14:paraId="237B11CD" w14:textId="77777777" w:rsidR="00916DC3" w:rsidRDefault="00916DC3" w:rsidP="00075F44">
      <w:pPr>
        <w:spacing w:line="240" w:lineRule="auto"/>
        <w:rPr>
          <w:rFonts w:cs="Arial"/>
          <w:b/>
          <w:bCs/>
          <w:szCs w:val="24"/>
          <w:u w:val="single"/>
          <w:lang w:val="fr-CA"/>
        </w:rPr>
      </w:pPr>
    </w:p>
    <w:p w14:paraId="5A17863F" w14:textId="2BE5A1C0" w:rsidR="00075F44" w:rsidRPr="00B109A6" w:rsidRDefault="00075F44" w:rsidP="00CB7FE0">
      <w:pPr>
        <w:pStyle w:val="Titre2"/>
      </w:pPr>
      <w:bookmarkStart w:id="39" w:name="_Toc135060372"/>
      <w:r w:rsidRPr="00B109A6">
        <w:t>Projet 2020</w:t>
      </w:r>
      <w:bookmarkEnd w:id="39"/>
    </w:p>
    <w:p w14:paraId="5958BB79" w14:textId="6B1835F9" w:rsidR="00455BCD" w:rsidRPr="00ED62FA" w:rsidRDefault="00455BCD" w:rsidP="00ED62FA">
      <w:pPr>
        <w:rPr>
          <w:rFonts w:cs="Arial"/>
          <w:b/>
          <w:bCs/>
          <w:szCs w:val="24"/>
          <w:lang w:val="fr-CA"/>
        </w:rPr>
      </w:pPr>
      <w:r w:rsidRPr="00ED62FA">
        <w:rPr>
          <w:rFonts w:cs="Arial"/>
          <w:szCs w:val="24"/>
          <w:lang w:val="fr-CA"/>
        </w:rPr>
        <w:t xml:space="preserve">Le projet 2020 a été initié avant la pandémie. Il a été relancé à l’automne 2022. Rappelons que ce projet consiste à répertorier les mémoires soumis par la COPHAN depuis l’année 1985 au gouvernement provincial, en tenant compte </w:t>
      </w:r>
      <w:r w:rsidRPr="00ED62FA">
        <w:rPr>
          <w:rFonts w:cs="Arial"/>
          <w:szCs w:val="24"/>
          <w:u w:val="single"/>
          <w:lang w:val="fr-CA"/>
        </w:rPr>
        <w:t>des dates</w:t>
      </w:r>
      <w:r w:rsidRPr="00ED62FA">
        <w:rPr>
          <w:rFonts w:cs="Arial"/>
          <w:szCs w:val="24"/>
          <w:lang w:val="fr-CA"/>
        </w:rPr>
        <w:t xml:space="preserve"> où ils ont été produits et </w:t>
      </w:r>
      <w:r w:rsidRPr="00ED62FA">
        <w:rPr>
          <w:rFonts w:cs="Arial"/>
          <w:szCs w:val="24"/>
          <w:u w:val="single"/>
          <w:lang w:val="fr-CA"/>
        </w:rPr>
        <w:t>des sujets</w:t>
      </w:r>
      <w:r w:rsidRPr="00ED62FA">
        <w:rPr>
          <w:rFonts w:cs="Arial"/>
          <w:szCs w:val="24"/>
          <w:lang w:val="fr-CA"/>
        </w:rPr>
        <w:t xml:space="preserve"> qui ont été abordés</w:t>
      </w:r>
      <w:r w:rsidRPr="00ED62FA">
        <w:rPr>
          <w:rFonts w:cs="Arial"/>
          <w:b/>
          <w:bCs/>
          <w:szCs w:val="24"/>
          <w:lang w:val="fr-CA"/>
        </w:rPr>
        <w:t xml:space="preserve">.  </w:t>
      </w:r>
      <w:r w:rsidRPr="00ED62FA">
        <w:rPr>
          <w:rFonts w:cs="Arial"/>
          <w:szCs w:val="24"/>
          <w:lang w:val="fr-CA"/>
        </w:rPr>
        <w:t>Dans le but d’améliorer la faisabilité du projet</w:t>
      </w:r>
      <w:r w:rsidR="00AC70BB">
        <w:rPr>
          <w:rFonts w:cs="Arial"/>
          <w:szCs w:val="24"/>
          <w:lang w:val="fr-CA"/>
        </w:rPr>
        <w:t>,</w:t>
      </w:r>
      <w:r w:rsidRPr="00ED62FA">
        <w:rPr>
          <w:rFonts w:cs="Arial"/>
          <w:szCs w:val="24"/>
          <w:lang w:val="fr-CA"/>
        </w:rPr>
        <w:t xml:space="preserve"> il a été convenu de </w:t>
      </w:r>
      <w:r w:rsidR="008026AC" w:rsidRPr="00ED62FA">
        <w:rPr>
          <w:rFonts w:cs="Arial"/>
          <w:szCs w:val="24"/>
          <w:lang w:val="fr-CA"/>
        </w:rPr>
        <w:t xml:space="preserve">découper la masse documentaire selon cinq (5) </w:t>
      </w:r>
      <w:r w:rsidRPr="00ED62FA">
        <w:rPr>
          <w:rFonts w:cs="Arial"/>
          <w:szCs w:val="24"/>
          <w:lang w:val="fr-CA"/>
        </w:rPr>
        <w:t>grands axes principaux nommés par la COPHAN, soit :</w:t>
      </w:r>
    </w:p>
    <w:p w14:paraId="3C1CFE5A" w14:textId="759F500D" w:rsidR="00455BCD" w:rsidRPr="00ED62FA" w:rsidRDefault="00455BCD" w:rsidP="00ED62FA">
      <w:pPr>
        <w:pStyle w:val="Paragraphedeliste"/>
        <w:numPr>
          <w:ilvl w:val="1"/>
          <w:numId w:val="32"/>
        </w:numPr>
        <w:rPr>
          <w:rFonts w:cs="Arial"/>
          <w:szCs w:val="24"/>
          <w:lang w:val="fr-CA"/>
        </w:rPr>
      </w:pPr>
      <w:r w:rsidRPr="00ED62FA">
        <w:rPr>
          <w:rFonts w:cs="Arial"/>
          <w:szCs w:val="24"/>
          <w:lang w:val="fr-CA"/>
        </w:rPr>
        <w:t>Emploi et soutien aux revenus (</w:t>
      </w:r>
      <w:r w:rsidR="00916DC3">
        <w:rPr>
          <w:rFonts w:cs="Arial"/>
          <w:szCs w:val="24"/>
          <w:lang w:val="fr-CA"/>
        </w:rPr>
        <w:t>premier axe</w:t>
      </w:r>
      <w:r w:rsidRPr="00ED62FA">
        <w:rPr>
          <w:rFonts w:cs="Arial"/>
          <w:szCs w:val="24"/>
          <w:lang w:val="fr-CA"/>
        </w:rPr>
        <w:t>)</w:t>
      </w:r>
    </w:p>
    <w:p w14:paraId="3F56A407" w14:textId="542FC211" w:rsidR="00455BCD" w:rsidRDefault="008026AC" w:rsidP="00ED62FA">
      <w:pPr>
        <w:pStyle w:val="Paragraphedeliste"/>
        <w:numPr>
          <w:ilvl w:val="1"/>
          <w:numId w:val="32"/>
        </w:numPr>
        <w:rPr>
          <w:rFonts w:cs="Arial"/>
          <w:szCs w:val="24"/>
          <w:lang w:val="fr-CA"/>
        </w:rPr>
      </w:pPr>
      <w:r w:rsidRPr="00ED62FA">
        <w:rPr>
          <w:rFonts w:cs="Arial"/>
          <w:szCs w:val="24"/>
          <w:lang w:val="fr-CA"/>
        </w:rPr>
        <w:t>S</w:t>
      </w:r>
      <w:r w:rsidR="00455BCD" w:rsidRPr="00ED62FA">
        <w:rPr>
          <w:rFonts w:cs="Arial"/>
          <w:szCs w:val="24"/>
          <w:lang w:val="fr-CA"/>
        </w:rPr>
        <w:t>anté et services sociaux (</w:t>
      </w:r>
      <w:r w:rsidR="00916DC3">
        <w:rPr>
          <w:rFonts w:cs="Arial"/>
          <w:szCs w:val="24"/>
          <w:lang w:val="fr-CA"/>
        </w:rPr>
        <w:t>deuxième axe</w:t>
      </w:r>
      <w:r w:rsidR="00455BCD" w:rsidRPr="00ED62FA">
        <w:rPr>
          <w:rFonts w:cs="Arial"/>
          <w:szCs w:val="24"/>
          <w:lang w:val="fr-CA"/>
        </w:rPr>
        <w:t>)</w:t>
      </w:r>
    </w:p>
    <w:p w14:paraId="79DF7881" w14:textId="7A804760" w:rsidR="00455BCD" w:rsidRPr="00F348AF" w:rsidRDefault="006A51A2" w:rsidP="00BF74B6">
      <w:pPr>
        <w:pStyle w:val="Paragraphedeliste"/>
        <w:numPr>
          <w:ilvl w:val="1"/>
          <w:numId w:val="32"/>
        </w:numPr>
        <w:rPr>
          <w:rFonts w:cs="Arial"/>
          <w:szCs w:val="24"/>
          <w:lang w:val="fr-CA"/>
        </w:rPr>
      </w:pPr>
      <w:r w:rsidRPr="00F348AF">
        <w:rPr>
          <w:rFonts w:cs="Arial"/>
          <w:szCs w:val="24"/>
          <w:lang w:val="fr-CA"/>
        </w:rPr>
        <w:t>Éducation</w:t>
      </w:r>
      <w:r w:rsidR="00F348AF" w:rsidRPr="00F348AF">
        <w:rPr>
          <w:rFonts w:cs="Arial"/>
          <w:szCs w:val="24"/>
          <w:lang w:val="fr-CA"/>
        </w:rPr>
        <w:t xml:space="preserve">, </w:t>
      </w:r>
      <w:r w:rsidR="00F348AF">
        <w:rPr>
          <w:rFonts w:cs="Arial"/>
          <w:szCs w:val="24"/>
          <w:lang w:val="fr-CA"/>
        </w:rPr>
        <w:t>J</w:t>
      </w:r>
      <w:r w:rsidR="00455BCD" w:rsidRPr="00F348AF">
        <w:rPr>
          <w:rFonts w:cs="Arial"/>
          <w:szCs w:val="24"/>
          <w:lang w:val="fr-CA"/>
        </w:rPr>
        <w:t>eunesse (</w:t>
      </w:r>
      <w:r w:rsidR="00916DC3" w:rsidRPr="00F348AF">
        <w:rPr>
          <w:rFonts w:cs="Arial"/>
          <w:szCs w:val="24"/>
          <w:lang w:val="fr-CA"/>
        </w:rPr>
        <w:t>troisième axe</w:t>
      </w:r>
      <w:r w:rsidR="00455BCD" w:rsidRPr="00F348AF">
        <w:rPr>
          <w:rFonts w:cs="Arial"/>
          <w:szCs w:val="24"/>
          <w:lang w:val="fr-CA"/>
        </w:rPr>
        <w:t>)</w:t>
      </w:r>
    </w:p>
    <w:p w14:paraId="0D1EF683" w14:textId="6346B25E" w:rsidR="00455BCD" w:rsidRPr="00F348AF" w:rsidRDefault="00455BCD" w:rsidP="00ED62FA">
      <w:pPr>
        <w:pStyle w:val="Paragraphedeliste"/>
        <w:numPr>
          <w:ilvl w:val="1"/>
          <w:numId w:val="32"/>
        </w:numPr>
        <w:rPr>
          <w:rFonts w:cs="Arial"/>
          <w:szCs w:val="24"/>
          <w:lang w:val="fr-CA"/>
        </w:rPr>
      </w:pPr>
      <w:r w:rsidRPr="00F348AF">
        <w:rPr>
          <w:rFonts w:cs="Arial"/>
          <w:szCs w:val="24"/>
          <w:lang w:val="fr-CA"/>
        </w:rPr>
        <w:t>Transports</w:t>
      </w:r>
      <w:r w:rsidR="00F348AF">
        <w:rPr>
          <w:rFonts w:cs="Arial"/>
          <w:szCs w:val="24"/>
          <w:lang w:val="fr-CA"/>
        </w:rPr>
        <w:t xml:space="preserve"> </w:t>
      </w:r>
      <w:r w:rsidRPr="00F348AF">
        <w:rPr>
          <w:rFonts w:cs="Arial"/>
          <w:szCs w:val="24"/>
          <w:lang w:val="fr-CA"/>
        </w:rPr>
        <w:t>(</w:t>
      </w:r>
      <w:r w:rsidR="00916DC3" w:rsidRPr="00F348AF">
        <w:rPr>
          <w:rFonts w:cs="Arial"/>
          <w:szCs w:val="24"/>
          <w:lang w:val="fr-CA"/>
        </w:rPr>
        <w:t>quatrième axe</w:t>
      </w:r>
      <w:r w:rsidRPr="00F348AF">
        <w:rPr>
          <w:rFonts w:cs="Arial"/>
          <w:szCs w:val="24"/>
          <w:lang w:val="fr-CA"/>
        </w:rPr>
        <w:t>)</w:t>
      </w:r>
    </w:p>
    <w:p w14:paraId="77E3A6A0" w14:textId="168F213F" w:rsidR="00455BCD" w:rsidRPr="00ED62FA" w:rsidRDefault="00ED62FA" w:rsidP="00ED62FA">
      <w:pPr>
        <w:pStyle w:val="Paragraphedeliste"/>
        <w:numPr>
          <w:ilvl w:val="1"/>
          <w:numId w:val="32"/>
        </w:numPr>
        <w:rPr>
          <w:rFonts w:cs="Arial"/>
          <w:szCs w:val="24"/>
          <w:lang w:val="fr-CA"/>
        </w:rPr>
      </w:pPr>
      <w:r w:rsidRPr="00ED62FA">
        <w:rPr>
          <w:rFonts w:cs="Arial"/>
          <w:szCs w:val="24"/>
          <w:lang w:val="fr-CA"/>
        </w:rPr>
        <w:t>Accessibilité (d</w:t>
      </w:r>
      <w:r w:rsidR="00455BCD" w:rsidRPr="00ED62FA">
        <w:rPr>
          <w:rFonts w:cs="Arial"/>
          <w:szCs w:val="24"/>
          <w:lang w:val="fr-CA"/>
        </w:rPr>
        <w:t>ossiers transversaux</w:t>
      </w:r>
      <w:r w:rsidRPr="00ED62FA">
        <w:rPr>
          <w:rFonts w:cs="Arial"/>
          <w:szCs w:val="24"/>
          <w:lang w:val="fr-CA"/>
        </w:rPr>
        <w:t>)</w:t>
      </w:r>
      <w:r w:rsidR="00455BCD" w:rsidRPr="00ED62FA">
        <w:rPr>
          <w:rFonts w:cs="Arial"/>
          <w:szCs w:val="24"/>
          <w:lang w:val="fr-CA"/>
        </w:rPr>
        <w:t xml:space="preserve"> (</w:t>
      </w:r>
      <w:r w:rsidR="00916DC3">
        <w:rPr>
          <w:rFonts w:cs="Arial"/>
          <w:szCs w:val="24"/>
          <w:lang w:val="fr-CA"/>
        </w:rPr>
        <w:t>cinquième axe</w:t>
      </w:r>
      <w:r w:rsidR="00455BCD" w:rsidRPr="00ED62FA">
        <w:rPr>
          <w:rFonts w:cs="Arial"/>
          <w:szCs w:val="24"/>
          <w:lang w:val="fr-CA"/>
        </w:rPr>
        <w:t>)</w:t>
      </w:r>
    </w:p>
    <w:p w14:paraId="2A3225AE" w14:textId="6BA782C6" w:rsidR="004039B6" w:rsidRDefault="008026AC" w:rsidP="004039B6">
      <w:pPr>
        <w:rPr>
          <w:rFonts w:cs="Arial"/>
          <w:szCs w:val="24"/>
          <w:lang w:val="fr-CA"/>
        </w:rPr>
      </w:pPr>
      <w:r w:rsidRPr="00ED62FA">
        <w:rPr>
          <w:rFonts w:cs="Arial"/>
          <w:szCs w:val="24"/>
          <w:lang w:val="fr-CA"/>
        </w:rPr>
        <w:t>À ce jour</w:t>
      </w:r>
      <w:r w:rsidR="00F348AF">
        <w:rPr>
          <w:rFonts w:cs="Arial"/>
          <w:szCs w:val="24"/>
          <w:lang w:val="fr-CA"/>
        </w:rPr>
        <w:t>,</w:t>
      </w:r>
      <w:r w:rsidRPr="00ED62FA">
        <w:rPr>
          <w:rFonts w:cs="Arial"/>
          <w:szCs w:val="24"/>
          <w:lang w:val="fr-CA"/>
        </w:rPr>
        <w:t xml:space="preserve"> les axes Santé et services sociaux et transport</w:t>
      </w:r>
      <w:r w:rsidR="00F348AF">
        <w:rPr>
          <w:rFonts w:cs="Arial"/>
          <w:szCs w:val="24"/>
          <w:lang w:val="fr-CA"/>
        </w:rPr>
        <w:t>s</w:t>
      </w:r>
      <w:r w:rsidRPr="00ED62FA">
        <w:rPr>
          <w:rFonts w:cs="Arial"/>
          <w:szCs w:val="24"/>
          <w:lang w:val="fr-CA"/>
        </w:rPr>
        <w:t xml:space="preserve"> ont été complétés. L’axe </w:t>
      </w:r>
      <w:r w:rsidR="00F348AF">
        <w:rPr>
          <w:rFonts w:cs="Arial"/>
          <w:szCs w:val="24"/>
          <w:lang w:val="fr-CA"/>
        </w:rPr>
        <w:t>Éducation, J</w:t>
      </w:r>
      <w:r w:rsidRPr="00ED62FA">
        <w:rPr>
          <w:rFonts w:cs="Arial"/>
          <w:szCs w:val="24"/>
          <w:lang w:val="fr-CA"/>
        </w:rPr>
        <w:t>eunesse est</w:t>
      </w:r>
      <w:r w:rsidR="004039B6">
        <w:rPr>
          <w:rFonts w:cs="Arial"/>
          <w:szCs w:val="24"/>
          <w:lang w:val="fr-CA"/>
        </w:rPr>
        <w:t xml:space="preserve"> </w:t>
      </w:r>
      <w:r w:rsidRPr="00ED62FA">
        <w:rPr>
          <w:rFonts w:cs="Arial"/>
          <w:szCs w:val="24"/>
          <w:lang w:val="fr-CA"/>
        </w:rPr>
        <w:t xml:space="preserve">en cours de production. Ceux de l’emploi et soutien aux revenus et </w:t>
      </w:r>
      <w:r w:rsidR="004039B6" w:rsidRPr="00ED62FA">
        <w:rPr>
          <w:rFonts w:cs="Arial"/>
          <w:szCs w:val="24"/>
          <w:lang w:val="fr-CA"/>
        </w:rPr>
        <w:t xml:space="preserve">Accessibilité (dossiers transversaux) </w:t>
      </w:r>
      <w:r w:rsidRPr="00ED62FA">
        <w:rPr>
          <w:rFonts w:cs="Arial"/>
          <w:szCs w:val="24"/>
          <w:lang w:val="fr-CA"/>
        </w:rPr>
        <w:t>seront produits en 2023-2024.</w:t>
      </w:r>
      <w:bookmarkStart w:id="40" w:name="_Toc105416651"/>
    </w:p>
    <w:p w14:paraId="70368616" w14:textId="77777777" w:rsidR="00CB7FE0" w:rsidRPr="005F5408" w:rsidRDefault="00CB7FE0" w:rsidP="004039B6">
      <w:pPr>
        <w:rPr>
          <w:lang w:val="fr-CA"/>
        </w:rPr>
      </w:pPr>
    </w:p>
    <w:p w14:paraId="6BF0BB63" w14:textId="76C2E68F" w:rsidR="00BD2C04" w:rsidRPr="00CB7FE0" w:rsidRDefault="00BD2C04" w:rsidP="00CB7FE0">
      <w:pPr>
        <w:pStyle w:val="Titre2"/>
      </w:pPr>
      <w:bookmarkStart w:id="41" w:name="_Toc135060373"/>
      <w:r w:rsidRPr="004039B6">
        <w:t>Services aux membres</w:t>
      </w:r>
      <w:bookmarkEnd w:id="40"/>
      <w:bookmarkEnd w:id="41"/>
    </w:p>
    <w:p w14:paraId="0D51B330" w14:textId="6191BFE3" w:rsidR="00BD2C04" w:rsidRPr="00BD2C04" w:rsidRDefault="00BD2C04" w:rsidP="00F1294B">
      <w:pPr>
        <w:spacing w:line="240" w:lineRule="auto"/>
        <w:contextualSpacing/>
        <w:rPr>
          <w:rFonts w:cs="Arial"/>
          <w:szCs w:val="24"/>
          <w:lang w:val="fr-CA"/>
        </w:rPr>
      </w:pPr>
      <w:r w:rsidRPr="00BD2C04">
        <w:rPr>
          <w:rFonts w:cs="Arial"/>
          <w:szCs w:val="24"/>
          <w:lang w:val="fr-CA"/>
        </w:rPr>
        <w:t>Les services aux membres sont une importante composante de l'action et de la gestion des opérations de la COPHAN. La COPHAN doit fédérer ses membres et leur laisser l'autonomie provinciale, régionale et locale. Ces derniers p</w:t>
      </w:r>
      <w:r w:rsidR="00142B07">
        <w:rPr>
          <w:rFonts w:cs="Arial"/>
          <w:szCs w:val="24"/>
          <w:lang w:val="fr-CA"/>
        </w:rPr>
        <w:t>euvent</w:t>
      </w:r>
      <w:r w:rsidRPr="00BD2C04">
        <w:rPr>
          <w:rFonts w:cs="Arial"/>
          <w:szCs w:val="24"/>
          <w:lang w:val="fr-CA"/>
        </w:rPr>
        <w:t xml:space="preserve"> néanmoins solliciter la COPHAN à titre de facilitateur et de levier politique pour renforcer leurs actions. </w:t>
      </w:r>
    </w:p>
    <w:p w14:paraId="1253F369" w14:textId="77777777" w:rsidR="00BD2C04" w:rsidRPr="00BD2C04" w:rsidRDefault="00BD2C04" w:rsidP="00F1294B">
      <w:pPr>
        <w:spacing w:line="240" w:lineRule="auto"/>
        <w:contextualSpacing/>
        <w:rPr>
          <w:rFonts w:cs="Arial"/>
          <w:szCs w:val="24"/>
          <w:lang w:val="fr-CA"/>
        </w:rPr>
      </w:pPr>
    </w:p>
    <w:p w14:paraId="39ADB4BF" w14:textId="43CB41E8" w:rsidR="00BD2C04" w:rsidRDefault="00BD2C04" w:rsidP="00F1294B">
      <w:pPr>
        <w:spacing w:line="240" w:lineRule="auto"/>
        <w:contextualSpacing/>
        <w:rPr>
          <w:rFonts w:cs="Arial"/>
          <w:szCs w:val="24"/>
          <w:lang w:val="fr-CA"/>
        </w:rPr>
      </w:pPr>
      <w:r w:rsidRPr="00BD2C04">
        <w:rPr>
          <w:rFonts w:cs="Arial"/>
          <w:szCs w:val="24"/>
          <w:lang w:val="fr-CA"/>
        </w:rPr>
        <w:t xml:space="preserve">Ce </w:t>
      </w:r>
      <w:r w:rsidR="00142B07">
        <w:rPr>
          <w:rFonts w:cs="Arial"/>
          <w:szCs w:val="24"/>
          <w:lang w:val="fr-CA"/>
        </w:rPr>
        <w:t xml:space="preserve">nouveau </w:t>
      </w:r>
      <w:r w:rsidRPr="00BD2C04">
        <w:rPr>
          <w:rFonts w:cs="Arial"/>
          <w:szCs w:val="24"/>
          <w:lang w:val="fr-CA"/>
        </w:rPr>
        <w:t xml:space="preserve">service </w:t>
      </w:r>
      <w:r w:rsidR="00142B07">
        <w:rPr>
          <w:rFonts w:cs="Arial"/>
          <w:szCs w:val="24"/>
          <w:lang w:val="fr-CA"/>
        </w:rPr>
        <w:t>permet aux organismes membres et à des partenaires d’</w:t>
      </w:r>
      <w:r w:rsidRPr="00BD2C04">
        <w:rPr>
          <w:rFonts w:cs="Arial"/>
          <w:szCs w:val="24"/>
          <w:lang w:val="fr-CA"/>
        </w:rPr>
        <w:t xml:space="preserve">interpeller la permanence en fonction de leurs besoins et de leurs questions. La permanence </w:t>
      </w:r>
      <w:r w:rsidR="00142B07">
        <w:rPr>
          <w:rFonts w:cs="Arial"/>
          <w:szCs w:val="24"/>
          <w:lang w:val="fr-CA"/>
        </w:rPr>
        <w:t>porte</w:t>
      </w:r>
      <w:r w:rsidRPr="00BD2C04">
        <w:rPr>
          <w:rFonts w:cs="Arial"/>
          <w:szCs w:val="24"/>
          <w:lang w:val="fr-CA"/>
        </w:rPr>
        <w:t xml:space="preserve"> une attention particulière dans ses réponses selon les possibilités suivantes : avis, suggestions, recherche, référence, appui, etc.</w:t>
      </w:r>
    </w:p>
    <w:p w14:paraId="55060A33" w14:textId="77777777" w:rsidR="00142B07" w:rsidRDefault="00142B07" w:rsidP="00F1294B">
      <w:pPr>
        <w:spacing w:line="240" w:lineRule="auto"/>
        <w:contextualSpacing/>
        <w:rPr>
          <w:rFonts w:cs="Arial"/>
          <w:szCs w:val="24"/>
          <w:lang w:val="fr-CA"/>
        </w:rPr>
      </w:pPr>
    </w:p>
    <w:p w14:paraId="2C714484" w14:textId="7331E1DF" w:rsidR="00142B07" w:rsidRPr="00BD2C04" w:rsidRDefault="00142B07" w:rsidP="00F1294B">
      <w:pPr>
        <w:spacing w:line="240" w:lineRule="auto"/>
        <w:contextualSpacing/>
        <w:rPr>
          <w:rFonts w:cs="Arial"/>
          <w:szCs w:val="24"/>
          <w:lang w:val="fr-CA"/>
        </w:rPr>
      </w:pPr>
      <w:r>
        <w:rPr>
          <w:rFonts w:cs="Arial"/>
          <w:szCs w:val="24"/>
          <w:lang w:val="fr-CA"/>
        </w:rPr>
        <w:t>Au cours de l’année 2022-2023</w:t>
      </w:r>
      <w:r w:rsidR="00AC70BB">
        <w:rPr>
          <w:rFonts w:cs="Arial"/>
          <w:szCs w:val="24"/>
          <w:lang w:val="fr-CA"/>
        </w:rPr>
        <w:t>,</w:t>
      </w:r>
      <w:r>
        <w:rPr>
          <w:rFonts w:cs="Arial"/>
          <w:szCs w:val="24"/>
          <w:lang w:val="fr-CA"/>
        </w:rPr>
        <w:t xml:space="preserve"> </w:t>
      </w:r>
      <w:r w:rsidR="00F1294B">
        <w:rPr>
          <w:rFonts w:cs="Arial"/>
          <w:szCs w:val="24"/>
          <w:lang w:val="fr-CA"/>
        </w:rPr>
        <w:t xml:space="preserve">une trentaine de dossiers ont été ouverts, traités et fermés. Ces dossiers concernent des organismes et des personnes et ont porté principalement sur des difficultés liées à l’accessibilité et l’emploi et le revenu. </w:t>
      </w:r>
    </w:p>
    <w:p w14:paraId="57FBE6AA" w14:textId="77777777" w:rsidR="00BD2C04" w:rsidRPr="00BD2C04" w:rsidRDefault="00BD2C04" w:rsidP="00F1294B">
      <w:pPr>
        <w:spacing w:line="240" w:lineRule="auto"/>
        <w:contextualSpacing/>
        <w:rPr>
          <w:rFonts w:cs="Arial"/>
          <w:szCs w:val="24"/>
          <w:lang w:val="fr-CA"/>
        </w:rPr>
      </w:pPr>
    </w:p>
    <w:p w14:paraId="75CCFB72" w14:textId="77777777" w:rsidR="00BD2C04" w:rsidRPr="00BD2C04" w:rsidRDefault="00BD2C04" w:rsidP="00F1294B">
      <w:pPr>
        <w:spacing w:line="240" w:lineRule="auto"/>
        <w:contextualSpacing/>
        <w:rPr>
          <w:rFonts w:cs="Arial"/>
          <w:szCs w:val="24"/>
          <w:lang w:val="fr-CA"/>
        </w:rPr>
      </w:pPr>
      <w:r w:rsidRPr="00BD2C04">
        <w:rPr>
          <w:rFonts w:cs="Arial"/>
          <w:szCs w:val="24"/>
          <w:lang w:val="fr-CA"/>
        </w:rPr>
        <w:t xml:space="preserve">Les services aux membres permettent à la COPHAN d'alimenter ses actions stratégiques et de mener une vigie stratégique des dossiers et des préoccupations de ses membres.  </w:t>
      </w:r>
    </w:p>
    <w:p w14:paraId="257C85E5" w14:textId="2E1403CC" w:rsidR="00F348AF" w:rsidRDefault="00075F44" w:rsidP="00CB7FE0">
      <w:pPr>
        <w:pStyle w:val="Titre2"/>
      </w:pPr>
      <w:bookmarkStart w:id="42" w:name="_Toc135060374"/>
      <w:r w:rsidRPr="002A2840">
        <w:lastRenderedPageBreak/>
        <w:t>L’infolettre de la COPHAN</w:t>
      </w:r>
      <w:bookmarkEnd w:id="42"/>
    </w:p>
    <w:p w14:paraId="05CA69D2" w14:textId="0D9A8021" w:rsidR="00075F44" w:rsidRDefault="00F46252" w:rsidP="008A5090">
      <w:pPr>
        <w:rPr>
          <w:rFonts w:cs="Arial"/>
          <w:szCs w:val="28"/>
          <w:lang w:val="fr-CA"/>
        </w:rPr>
      </w:pPr>
      <w:r>
        <w:rPr>
          <w:rFonts w:cs="Arial"/>
          <w:szCs w:val="28"/>
          <w:lang w:val="fr-CA"/>
        </w:rPr>
        <w:t>Depuis août 2023</w:t>
      </w:r>
      <w:r w:rsidR="00AC70BB">
        <w:rPr>
          <w:rFonts w:cs="Arial"/>
          <w:szCs w:val="28"/>
          <w:lang w:val="fr-CA"/>
        </w:rPr>
        <w:t>,</w:t>
      </w:r>
      <w:r>
        <w:rPr>
          <w:rFonts w:cs="Arial"/>
          <w:szCs w:val="28"/>
          <w:lang w:val="fr-CA"/>
        </w:rPr>
        <w:t xml:space="preserve"> la COPHAN </w:t>
      </w:r>
      <w:r w:rsidR="0053685C">
        <w:rPr>
          <w:rFonts w:cs="Arial"/>
          <w:szCs w:val="28"/>
          <w:lang w:val="fr-CA"/>
        </w:rPr>
        <w:t>a</w:t>
      </w:r>
      <w:r>
        <w:rPr>
          <w:rFonts w:cs="Arial"/>
          <w:szCs w:val="28"/>
          <w:lang w:val="fr-CA"/>
        </w:rPr>
        <w:t xml:space="preserve"> diffus</w:t>
      </w:r>
      <w:r w:rsidR="0053685C">
        <w:rPr>
          <w:rFonts w:cs="Arial"/>
          <w:szCs w:val="28"/>
          <w:lang w:val="fr-CA"/>
        </w:rPr>
        <w:t>é</w:t>
      </w:r>
      <w:r>
        <w:rPr>
          <w:rFonts w:cs="Arial"/>
          <w:szCs w:val="28"/>
          <w:lang w:val="fr-CA"/>
        </w:rPr>
        <w:t xml:space="preserve"> à ses membres</w:t>
      </w:r>
      <w:r w:rsidR="0053685C">
        <w:rPr>
          <w:rFonts w:cs="Arial"/>
          <w:szCs w:val="28"/>
          <w:lang w:val="fr-CA"/>
        </w:rPr>
        <w:t>,</w:t>
      </w:r>
      <w:r>
        <w:rPr>
          <w:rFonts w:cs="Arial"/>
          <w:szCs w:val="28"/>
          <w:lang w:val="fr-CA"/>
        </w:rPr>
        <w:t xml:space="preserve"> partenaires et à des contacts du monde politique 17 infolettres</w:t>
      </w:r>
      <w:r w:rsidR="008F34C2">
        <w:rPr>
          <w:rFonts w:cs="Arial"/>
          <w:szCs w:val="28"/>
          <w:lang w:val="fr-CA"/>
        </w:rPr>
        <w:t xml:space="preserve"> (au 31 mars 2023)</w:t>
      </w:r>
      <w:r>
        <w:rPr>
          <w:rFonts w:cs="Arial"/>
          <w:szCs w:val="28"/>
          <w:lang w:val="fr-CA"/>
        </w:rPr>
        <w:t xml:space="preserve">. </w:t>
      </w:r>
    </w:p>
    <w:p w14:paraId="28141746" w14:textId="4C41AB36" w:rsidR="00F46252" w:rsidRDefault="00256C82" w:rsidP="008A5090">
      <w:pPr>
        <w:rPr>
          <w:rFonts w:cs="Arial"/>
          <w:szCs w:val="28"/>
          <w:lang w:val="fr-CA"/>
        </w:rPr>
      </w:pPr>
      <w:r w:rsidRPr="00256C82">
        <w:rPr>
          <w:rFonts w:cs="Arial"/>
          <w:noProof/>
          <w:szCs w:val="28"/>
          <w:lang w:val="fr-CA"/>
        </w:rPr>
        <w:drawing>
          <wp:inline distT="0" distB="0" distL="0" distR="0" wp14:anchorId="3737A427" wp14:editId="576D7DFE">
            <wp:extent cx="1997662" cy="2289200"/>
            <wp:effectExtent l="0" t="0" r="3175"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50"/>
                    <a:stretch>
                      <a:fillRect/>
                    </a:stretch>
                  </pic:blipFill>
                  <pic:spPr>
                    <a:xfrm>
                      <a:off x="0" y="0"/>
                      <a:ext cx="2016188" cy="2310430"/>
                    </a:xfrm>
                    <a:prstGeom prst="rect">
                      <a:avLst/>
                    </a:prstGeom>
                  </pic:spPr>
                </pic:pic>
              </a:graphicData>
            </a:graphic>
          </wp:inline>
        </w:drawing>
      </w:r>
      <w:r w:rsidRPr="0053685C">
        <w:rPr>
          <w:noProof/>
          <w:lang w:val="fr-CA"/>
        </w:rPr>
        <w:t xml:space="preserve"> </w:t>
      </w:r>
      <w:r w:rsidRPr="00256C82">
        <w:rPr>
          <w:rFonts w:cs="Arial"/>
          <w:noProof/>
          <w:szCs w:val="28"/>
          <w:lang w:val="fr-CA"/>
        </w:rPr>
        <w:drawing>
          <wp:inline distT="0" distB="0" distL="0" distR="0" wp14:anchorId="1A00A7D8" wp14:editId="3E38B69F">
            <wp:extent cx="1923137" cy="2121408"/>
            <wp:effectExtent l="0" t="0" r="1270" b="0"/>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51"/>
                    <a:stretch>
                      <a:fillRect/>
                    </a:stretch>
                  </pic:blipFill>
                  <pic:spPr>
                    <a:xfrm>
                      <a:off x="0" y="0"/>
                      <a:ext cx="1954188" cy="2155660"/>
                    </a:xfrm>
                    <a:prstGeom prst="rect">
                      <a:avLst/>
                    </a:prstGeom>
                  </pic:spPr>
                </pic:pic>
              </a:graphicData>
            </a:graphic>
          </wp:inline>
        </w:drawing>
      </w:r>
      <w:r w:rsidR="0053685C" w:rsidRPr="0053685C">
        <w:rPr>
          <w:noProof/>
          <w:lang w:val="fr-CA"/>
        </w:rPr>
        <w:t xml:space="preserve"> </w:t>
      </w:r>
      <w:r w:rsidR="0053685C" w:rsidRPr="0053685C">
        <w:rPr>
          <w:noProof/>
        </w:rPr>
        <w:drawing>
          <wp:inline distT="0" distB="0" distL="0" distR="0" wp14:anchorId="0C387D55" wp14:editId="7A3D1DCB">
            <wp:extent cx="1881430" cy="2047664"/>
            <wp:effectExtent l="0" t="0" r="5080" b="0"/>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52"/>
                    <a:stretch>
                      <a:fillRect/>
                    </a:stretch>
                  </pic:blipFill>
                  <pic:spPr>
                    <a:xfrm>
                      <a:off x="0" y="0"/>
                      <a:ext cx="1883439" cy="2049850"/>
                    </a:xfrm>
                    <a:prstGeom prst="rect">
                      <a:avLst/>
                    </a:prstGeom>
                  </pic:spPr>
                </pic:pic>
              </a:graphicData>
            </a:graphic>
          </wp:inline>
        </w:drawing>
      </w:r>
    </w:p>
    <w:p w14:paraId="783C8B4E" w14:textId="73FBC23E" w:rsidR="0053685C" w:rsidRDefault="0053685C" w:rsidP="0053685C">
      <w:pPr>
        <w:rPr>
          <w:rFonts w:cs="Arial"/>
          <w:szCs w:val="28"/>
          <w:lang w:val="fr-CA"/>
        </w:rPr>
      </w:pPr>
      <w:r>
        <w:rPr>
          <w:rFonts w:cs="Arial"/>
          <w:szCs w:val="28"/>
          <w:lang w:val="fr-CA"/>
        </w:rPr>
        <w:t>La communauté en relation directe avec la COPHAN ne cesse de s’agrandir par le biais de cet outil de communication fort apprécié</w:t>
      </w:r>
      <w:r w:rsidR="00F348AF">
        <w:rPr>
          <w:rFonts w:cs="Arial"/>
          <w:szCs w:val="28"/>
          <w:lang w:val="fr-CA"/>
        </w:rPr>
        <w:t>,</w:t>
      </w:r>
      <w:r>
        <w:rPr>
          <w:rFonts w:cs="Arial"/>
          <w:szCs w:val="28"/>
          <w:lang w:val="fr-CA"/>
        </w:rPr>
        <w:t xml:space="preserve"> sur la base des commentaires qui nous sont parvenus.</w:t>
      </w:r>
    </w:p>
    <w:p w14:paraId="1D56E85A" w14:textId="77777777" w:rsidR="00720FDA" w:rsidRPr="00720FDA" w:rsidRDefault="00720FDA" w:rsidP="008A5090">
      <w:pPr>
        <w:rPr>
          <w:rFonts w:cs="Arial"/>
          <w:szCs w:val="28"/>
          <w:lang w:val="fr-CA"/>
        </w:rPr>
      </w:pPr>
    </w:p>
    <w:p w14:paraId="4E74E95A" w14:textId="34B25525" w:rsidR="00EF46FC" w:rsidRPr="00171270" w:rsidRDefault="00EF46FC" w:rsidP="00F348AF">
      <w:pPr>
        <w:pStyle w:val="Titre1"/>
      </w:pPr>
      <w:bookmarkStart w:id="43" w:name="_Toc135060375"/>
      <w:r w:rsidRPr="00171270">
        <w:t>Le bilan du Plan d’action 2022-2023 et les perspectives 2023-2024</w:t>
      </w:r>
      <w:bookmarkEnd w:id="43"/>
    </w:p>
    <w:p w14:paraId="5DD5E0EC" w14:textId="73DC436D" w:rsidR="00984E19" w:rsidRPr="00984E19" w:rsidRDefault="00984E19" w:rsidP="00984E19">
      <w:pPr>
        <w:spacing w:after="0"/>
        <w:rPr>
          <w:rFonts w:cs="Arial"/>
          <w:szCs w:val="24"/>
          <w:shd w:val="clear" w:color="auto" w:fill="FFFFFF"/>
          <w:lang w:val="fr-CA"/>
        </w:rPr>
      </w:pPr>
      <w:r w:rsidRPr="00984E19">
        <w:rPr>
          <w:rFonts w:cs="Arial"/>
          <w:szCs w:val="24"/>
          <w:shd w:val="clear" w:color="auto" w:fill="FFFFFF"/>
          <w:lang w:val="fr-CA"/>
        </w:rPr>
        <w:t xml:space="preserve">À l’automne 2022, la COPHAN a mis sur pied </w:t>
      </w:r>
      <w:r w:rsidR="00AA1BC9">
        <w:rPr>
          <w:rFonts w:cs="Arial"/>
          <w:szCs w:val="24"/>
          <w:shd w:val="clear" w:color="auto" w:fill="FFFFFF"/>
          <w:lang w:val="fr-CA"/>
        </w:rPr>
        <w:t xml:space="preserve">six </w:t>
      </w:r>
      <w:r w:rsidRPr="00984E19">
        <w:rPr>
          <w:rFonts w:cs="Arial"/>
          <w:szCs w:val="24"/>
          <w:shd w:val="clear" w:color="auto" w:fill="FFFFFF"/>
          <w:lang w:val="fr-CA"/>
        </w:rPr>
        <w:t xml:space="preserve">comités qui ont débuté leurs travaux. Nous présentons ci-après </w:t>
      </w:r>
      <w:r>
        <w:rPr>
          <w:rFonts w:cs="Arial"/>
          <w:szCs w:val="24"/>
          <w:shd w:val="clear" w:color="auto" w:fill="FFFFFF"/>
          <w:lang w:val="fr-CA"/>
        </w:rPr>
        <w:t xml:space="preserve">le bilan de la COPHAN sous </w:t>
      </w:r>
      <w:r w:rsidRPr="00984E19">
        <w:rPr>
          <w:rFonts w:cs="Arial"/>
          <w:szCs w:val="24"/>
          <w:shd w:val="clear" w:color="auto" w:fill="FFFFFF"/>
          <w:lang w:val="fr-CA"/>
        </w:rPr>
        <w:t>chacun de ses comités</w:t>
      </w:r>
      <w:r>
        <w:rPr>
          <w:rFonts w:cs="Arial"/>
          <w:szCs w:val="24"/>
          <w:shd w:val="clear" w:color="auto" w:fill="FFFFFF"/>
          <w:lang w:val="fr-CA"/>
        </w:rPr>
        <w:t>. Ils œuvrent</w:t>
      </w:r>
      <w:r w:rsidRPr="00984E19">
        <w:rPr>
          <w:rFonts w:cs="Arial"/>
          <w:szCs w:val="24"/>
          <w:shd w:val="clear" w:color="auto" w:fill="FFFFFF"/>
          <w:lang w:val="fr-CA"/>
        </w:rPr>
        <w:t xml:space="preserve"> </w:t>
      </w:r>
      <w:r w:rsidR="00AC70BB">
        <w:rPr>
          <w:rFonts w:cs="Arial"/>
          <w:szCs w:val="24"/>
          <w:shd w:val="clear" w:color="auto" w:fill="FFFFFF"/>
          <w:lang w:val="fr-CA"/>
        </w:rPr>
        <w:t>au</w:t>
      </w:r>
      <w:r w:rsidRPr="00984E19">
        <w:rPr>
          <w:rFonts w:cs="Arial"/>
          <w:szCs w:val="24"/>
          <w:shd w:val="clear" w:color="auto" w:fill="FFFFFF"/>
          <w:lang w:val="fr-CA"/>
        </w:rPr>
        <w:t xml:space="preserve"> bénéfice de</w:t>
      </w:r>
      <w:r>
        <w:rPr>
          <w:rFonts w:cs="Arial"/>
          <w:szCs w:val="24"/>
          <w:shd w:val="clear" w:color="auto" w:fill="FFFFFF"/>
          <w:lang w:val="fr-CA"/>
        </w:rPr>
        <w:t xml:space="preserve"> se</w:t>
      </w:r>
      <w:r w:rsidRPr="00984E19">
        <w:rPr>
          <w:rFonts w:cs="Arial"/>
          <w:szCs w:val="24"/>
          <w:shd w:val="clear" w:color="auto" w:fill="FFFFFF"/>
          <w:lang w:val="fr-CA"/>
        </w:rPr>
        <w:t xml:space="preserve">s membres et des partenaires qui </w:t>
      </w:r>
      <w:r>
        <w:rPr>
          <w:rFonts w:cs="Arial"/>
          <w:szCs w:val="24"/>
          <w:shd w:val="clear" w:color="auto" w:fill="FFFFFF"/>
          <w:lang w:val="fr-CA"/>
        </w:rPr>
        <w:t>partagent les mêmes ambitions, l’inclusion des personnes en situation de handicap</w:t>
      </w:r>
      <w:r w:rsidRPr="00984E19">
        <w:rPr>
          <w:rFonts w:cs="Arial"/>
          <w:szCs w:val="24"/>
          <w:shd w:val="clear" w:color="auto" w:fill="FFFFFF"/>
          <w:lang w:val="fr-CA"/>
        </w:rPr>
        <w:t>.</w:t>
      </w:r>
    </w:p>
    <w:p w14:paraId="4C2488E6" w14:textId="77777777" w:rsidR="001B5F22" w:rsidRDefault="001B5F22" w:rsidP="00F348AF">
      <w:pPr>
        <w:rPr>
          <w:lang w:val="fr-CA"/>
        </w:rPr>
      </w:pPr>
    </w:p>
    <w:p w14:paraId="2B83B4D3" w14:textId="50E268B9" w:rsidR="000B654A" w:rsidRPr="00CB7FE0" w:rsidRDefault="00EF46FC" w:rsidP="00CB7FE0">
      <w:pPr>
        <w:pStyle w:val="Titre2"/>
      </w:pPr>
      <w:bookmarkStart w:id="44" w:name="_Toc135060376"/>
      <w:r w:rsidRPr="000B654A">
        <w:t>La gouvernance</w:t>
      </w:r>
      <w:bookmarkEnd w:id="44"/>
    </w:p>
    <w:p w14:paraId="4EEC1F97" w14:textId="18D86337" w:rsidR="00754222" w:rsidRPr="00F348AF" w:rsidRDefault="00754222" w:rsidP="00F348AF">
      <w:pPr>
        <w:rPr>
          <w:rFonts w:cs="Arial"/>
          <w:b/>
          <w:bCs/>
          <w:szCs w:val="24"/>
          <w:lang w:val="fr-CA"/>
        </w:rPr>
      </w:pPr>
      <w:r w:rsidRPr="00F348AF">
        <w:rPr>
          <w:noProof/>
          <w:szCs w:val="24"/>
        </w:rPr>
        <w:drawing>
          <wp:inline distT="0" distB="0" distL="0" distR="0" wp14:anchorId="64276972" wp14:editId="327EDCAC">
            <wp:extent cx="1463040" cy="972759"/>
            <wp:effectExtent l="0" t="0" r="3810" b="0"/>
            <wp:docPr id="1630267840" name="Image 1630267840" descr="La gouvernance d'entreprises pour les P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gouvernance d'entreprises pour les PM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3424" cy="979663"/>
                    </a:xfrm>
                    <a:prstGeom prst="rect">
                      <a:avLst/>
                    </a:prstGeom>
                    <a:noFill/>
                    <a:ln>
                      <a:noFill/>
                    </a:ln>
                  </pic:spPr>
                </pic:pic>
              </a:graphicData>
            </a:graphic>
          </wp:inline>
        </w:drawing>
      </w:r>
    </w:p>
    <w:p w14:paraId="760911F1" w14:textId="4062FEEF" w:rsidR="001B5F22" w:rsidRPr="00F348AF" w:rsidRDefault="000B654A" w:rsidP="00F348AF">
      <w:pPr>
        <w:rPr>
          <w:rFonts w:cs="Arial"/>
          <w:szCs w:val="24"/>
          <w:shd w:val="clear" w:color="auto" w:fill="FFFFFF"/>
          <w:lang w:val="fr-CA"/>
        </w:rPr>
      </w:pPr>
      <w:r w:rsidRPr="00F348AF">
        <w:rPr>
          <w:rFonts w:cs="Arial"/>
          <w:szCs w:val="24"/>
          <w:shd w:val="clear" w:color="auto" w:fill="FFFFFF"/>
          <w:lang w:val="fr-CA"/>
        </w:rPr>
        <w:t xml:space="preserve">Le Comité Gouvernance et financement a pour objet de compléter les cadres du conseil d’administration, de rechercher des sources de financement, d’assurer la reddition de </w:t>
      </w:r>
      <w:r w:rsidRPr="00F348AF">
        <w:rPr>
          <w:rFonts w:cs="Arial"/>
          <w:szCs w:val="24"/>
          <w:shd w:val="clear" w:color="auto" w:fill="FFFFFF"/>
          <w:lang w:val="fr-CA"/>
        </w:rPr>
        <w:lastRenderedPageBreak/>
        <w:t xml:space="preserve">comptes aux membres et aux bailleurs de fonds et de s’assurer de l’application du Règlement général de la corporation. </w:t>
      </w:r>
    </w:p>
    <w:p w14:paraId="1AED611C" w14:textId="6333110E" w:rsidR="000B654A" w:rsidRPr="00CB7FE0" w:rsidRDefault="000B654A" w:rsidP="000B654A">
      <w:pPr>
        <w:pStyle w:val="Paragraphedeliste"/>
        <w:ind w:left="0"/>
        <w:rPr>
          <w:rFonts w:cs="Arial"/>
          <w:szCs w:val="24"/>
          <w:lang w:val="fr-CA"/>
        </w:rPr>
      </w:pPr>
      <w:r>
        <w:rPr>
          <w:rFonts w:cs="Arial"/>
          <w:szCs w:val="24"/>
          <w:shd w:val="clear" w:color="auto" w:fill="FFFFFF"/>
          <w:lang w:val="fr-CA"/>
        </w:rPr>
        <w:t xml:space="preserve">Le comité </w:t>
      </w:r>
      <w:r w:rsidR="0060177C">
        <w:rPr>
          <w:rFonts w:cs="Arial"/>
          <w:szCs w:val="24"/>
          <w:shd w:val="clear" w:color="auto" w:fill="FFFFFF"/>
          <w:lang w:val="fr-CA"/>
        </w:rPr>
        <w:t xml:space="preserve">Gouvernance </w:t>
      </w:r>
      <w:r>
        <w:rPr>
          <w:rFonts w:cs="Arial"/>
          <w:szCs w:val="24"/>
          <w:shd w:val="clear" w:color="auto" w:fill="FFFFFF"/>
          <w:lang w:val="fr-CA"/>
        </w:rPr>
        <w:t xml:space="preserve">a tenu </w:t>
      </w:r>
      <w:r w:rsidRPr="00CB7FE0">
        <w:rPr>
          <w:rFonts w:cs="Arial"/>
          <w:szCs w:val="24"/>
          <w:shd w:val="clear" w:color="auto" w:fill="FFFFFF"/>
          <w:lang w:val="fr-CA"/>
        </w:rPr>
        <w:t>trois rencontres en 2022-2023 : 3</w:t>
      </w:r>
      <w:r w:rsidR="001B5F22" w:rsidRPr="00CB7FE0">
        <w:rPr>
          <w:rFonts w:cs="Arial"/>
          <w:szCs w:val="24"/>
          <w:shd w:val="clear" w:color="auto" w:fill="FFFFFF"/>
          <w:lang w:val="fr-CA"/>
        </w:rPr>
        <w:t xml:space="preserve"> octobre 2022</w:t>
      </w:r>
      <w:r w:rsidRPr="00CB7FE0">
        <w:rPr>
          <w:rFonts w:cs="Arial"/>
          <w:szCs w:val="24"/>
          <w:shd w:val="clear" w:color="auto" w:fill="FFFFFF"/>
          <w:lang w:val="fr-CA"/>
        </w:rPr>
        <w:t>, 11</w:t>
      </w:r>
      <w:r w:rsidR="001B5F22" w:rsidRPr="00CB7FE0">
        <w:rPr>
          <w:rFonts w:cs="Arial"/>
          <w:szCs w:val="24"/>
          <w:shd w:val="clear" w:color="auto" w:fill="FFFFFF"/>
          <w:lang w:val="fr-CA"/>
        </w:rPr>
        <w:t xml:space="preserve"> novembre 2022</w:t>
      </w:r>
      <w:r w:rsidRPr="00CB7FE0">
        <w:rPr>
          <w:rFonts w:cs="Arial"/>
          <w:szCs w:val="24"/>
          <w:shd w:val="clear" w:color="auto" w:fill="FFFFFF"/>
          <w:lang w:val="fr-CA"/>
        </w:rPr>
        <w:t xml:space="preserve"> et 19</w:t>
      </w:r>
      <w:r w:rsidR="001B5F22" w:rsidRPr="00CB7FE0">
        <w:rPr>
          <w:rFonts w:cs="Arial"/>
          <w:szCs w:val="24"/>
          <w:shd w:val="clear" w:color="auto" w:fill="FFFFFF"/>
          <w:lang w:val="fr-CA"/>
        </w:rPr>
        <w:t xml:space="preserve"> décembre 2022</w:t>
      </w:r>
      <w:r w:rsidRPr="00CB7FE0">
        <w:rPr>
          <w:rFonts w:cs="Arial"/>
          <w:szCs w:val="24"/>
          <w:shd w:val="clear" w:color="auto" w:fill="FFFFFF"/>
          <w:lang w:val="fr-CA"/>
        </w:rPr>
        <w:t>.</w:t>
      </w:r>
    </w:p>
    <w:p w14:paraId="57F264AE" w14:textId="77777777" w:rsidR="000B654A" w:rsidRPr="00984E19" w:rsidRDefault="000B654A" w:rsidP="000B654A">
      <w:pPr>
        <w:spacing w:after="0"/>
        <w:rPr>
          <w:rFonts w:cs="Arial"/>
          <w:szCs w:val="24"/>
          <w:shd w:val="clear" w:color="auto" w:fill="FFFFFF"/>
          <w:lang w:val="fr-CA"/>
        </w:rPr>
      </w:pPr>
    </w:p>
    <w:p w14:paraId="1A8ADDF0" w14:textId="65460553" w:rsidR="00314B80" w:rsidRDefault="000B654A" w:rsidP="00314B80">
      <w:pPr>
        <w:pStyle w:val="Paragraphedeliste"/>
        <w:numPr>
          <w:ilvl w:val="0"/>
          <w:numId w:val="16"/>
        </w:numPr>
        <w:pBdr>
          <w:top w:val="single" w:sz="4" w:space="1" w:color="auto"/>
          <w:left w:val="single" w:sz="4" w:space="4" w:color="auto"/>
          <w:bottom w:val="single" w:sz="4" w:space="1" w:color="auto"/>
          <w:right w:val="single" w:sz="4" w:space="4" w:color="auto"/>
        </w:pBdr>
        <w:spacing w:after="0"/>
        <w:rPr>
          <w:rFonts w:cs="Arial"/>
          <w:szCs w:val="24"/>
          <w:shd w:val="clear" w:color="auto" w:fill="FFFFFF"/>
          <w:lang w:val="fr-CA"/>
        </w:rPr>
      </w:pPr>
      <w:r w:rsidRPr="00314B80">
        <w:rPr>
          <w:rFonts w:cs="Arial"/>
          <w:szCs w:val="24"/>
          <w:shd w:val="clear" w:color="auto" w:fill="FFFFFF"/>
          <w:lang w:val="fr-CA"/>
        </w:rPr>
        <w:t>Présidence : Paul Lupien (</w:t>
      </w:r>
      <w:r w:rsidR="00CF606F" w:rsidRPr="00314B80">
        <w:rPr>
          <w:rFonts w:cs="Arial"/>
          <w:szCs w:val="24"/>
          <w:shd w:val="clear" w:color="auto" w:fill="FFFFFF"/>
          <w:lang w:val="fr-CA"/>
        </w:rPr>
        <w:t xml:space="preserve">COPHAN / </w:t>
      </w:r>
      <w:r w:rsidRPr="00314B80">
        <w:rPr>
          <w:rFonts w:cs="Arial"/>
          <w:szCs w:val="24"/>
          <w:shd w:val="clear" w:color="auto" w:fill="FFFFFF"/>
          <w:lang w:val="fr-CA"/>
        </w:rPr>
        <w:t>IN</w:t>
      </w:r>
      <w:r w:rsidR="00AC70BB">
        <w:rPr>
          <w:rFonts w:cs="Arial"/>
          <w:szCs w:val="24"/>
          <w:shd w:val="clear" w:color="auto" w:fill="FFFFFF"/>
          <w:lang w:val="fr-CA"/>
        </w:rPr>
        <w:t>ÉÉI-</w:t>
      </w:r>
      <w:r w:rsidRPr="00314B80">
        <w:rPr>
          <w:rFonts w:cs="Arial"/>
          <w:szCs w:val="24"/>
          <w:shd w:val="clear" w:color="auto" w:fill="FFFFFF"/>
          <w:lang w:val="fr-CA"/>
        </w:rPr>
        <w:t>PSH)</w:t>
      </w:r>
      <w:r w:rsidR="00314B80">
        <w:rPr>
          <w:rFonts w:cs="Arial"/>
          <w:szCs w:val="24"/>
          <w:shd w:val="clear" w:color="auto" w:fill="FFFFFF"/>
          <w:lang w:val="fr-CA"/>
        </w:rPr>
        <w:t xml:space="preserve"> ;</w:t>
      </w:r>
    </w:p>
    <w:p w14:paraId="75EB4DFD" w14:textId="596F3681" w:rsidR="000B654A" w:rsidRPr="00314B80" w:rsidRDefault="000B654A" w:rsidP="00314B80">
      <w:pPr>
        <w:pStyle w:val="Paragraphedeliste"/>
        <w:numPr>
          <w:ilvl w:val="0"/>
          <w:numId w:val="16"/>
        </w:numPr>
        <w:pBdr>
          <w:top w:val="single" w:sz="4" w:space="1" w:color="auto"/>
          <w:left w:val="single" w:sz="4" w:space="4" w:color="auto"/>
          <w:bottom w:val="single" w:sz="4" w:space="1" w:color="auto"/>
          <w:right w:val="single" w:sz="4" w:space="4" w:color="auto"/>
        </w:pBdr>
        <w:spacing w:after="0"/>
        <w:rPr>
          <w:rFonts w:cs="Arial"/>
          <w:szCs w:val="24"/>
          <w:shd w:val="clear" w:color="auto" w:fill="FFFFFF"/>
          <w:lang w:val="fr-CA"/>
        </w:rPr>
      </w:pPr>
      <w:r w:rsidRPr="00314B80">
        <w:rPr>
          <w:rFonts w:cs="Arial"/>
          <w:szCs w:val="24"/>
          <w:shd w:val="clear" w:color="auto" w:fill="FFFFFF"/>
          <w:lang w:val="fr-CA"/>
        </w:rPr>
        <w:t>Membres :</w:t>
      </w:r>
      <w:r w:rsidR="00FB38A1" w:rsidRPr="00314B80">
        <w:rPr>
          <w:rFonts w:cs="Arial"/>
          <w:szCs w:val="24"/>
          <w:shd w:val="clear" w:color="auto" w:fill="FFFFFF"/>
          <w:lang w:val="fr-CA"/>
        </w:rPr>
        <w:t xml:space="preserve"> </w:t>
      </w:r>
      <w:r w:rsidRPr="00314B80">
        <w:rPr>
          <w:rFonts w:cs="Arial"/>
          <w:szCs w:val="24"/>
          <w:bdr w:val="none" w:sz="0" w:space="0" w:color="auto" w:frame="1"/>
          <w:shd w:val="clear" w:color="auto" w:fill="FFFFFF"/>
          <w:lang w:val="fr-CA"/>
        </w:rPr>
        <w:t>Sami Ben Younes (AQPTT)</w:t>
      </w:r>
      <w:r w:rsidR="00FB38A1" w:rsidRPr="00314B80">
        <w:rPr>
          <w:rFonts w:cs="Arial"/>
          <w:szCs w:val="24"/>
          <w:bdr w:val="none" w:sz="0" w:space="0" w:color="auto" w:frame="1"/>
          <w:shd w:val="clear" w:color="auto" w:fill="FFFFFF"/>
          <w:lang w:val="fr-CA"/>
        </w:rPr>
        <w:t xml:space="preserve">, </w:t>
      </w:r>
      <w:proofErr w:type="spellStart"/>
      <w:r w:rsidR="00CF606F" w:rsidRPr="00314B80">
        <w:rPr>
          <w:rFonts w:cs="Arial"/>
          <w:szCs w:val="24"/>
          <w:shd w:val="clear" w:color="auto" w:fill="FFFFFF"/>
          <w:lang w:val="fr-CA"/>
        </w:rPr>
        <w:t>Ylrick</w:t>
      </w:r>
      <w:proofErr w:type="spellEnd"/>
      <w:r w:rsidR="00CF606F" w:rsidRPr="00314B80">
        <w:rPr>
          <w:rFonts w:cs="Arial"/>
          <w:szCs w:val="24"/>
          <w:shd w:val="clear" w:color="auto" w:fill="FFFFFF"/>
          <w:lang w:val="fr-CA"/>
        </w:rPr>
        <w:t xml:space="preserve"> </w:t>
      </w:r>
      <w:proofErr w:type="spellStart"/>
      <w:r w:rsidR="00CF606F" w:rsidRPr="00314B80">
        <w:rPr>
          <w:rFonts w:cs="Arial"/>
          <w:szCs w:val="24"/>
          <w:shd w:val="clear" w:color="auto" w:fill="FFFFFF"/>
          <w:lang w:val="fr-CA"/>
        </w:rPr>
        <w:t>Normandeau</w:t>
      </w:r>
      <w:proofErr w:type="spellEnd"/>
      <w:r w:rsidR="00CF606F" w:rsidRPr="00314B80">
        <w:rPr>
          <w:rFonts w:cs="Arial"/>
          <w:szCs w:val="24"/>
          <w:shd w:val="clear" w:color="auto" w:fill="FFFFFF"/>
          <w:lang w:val="fr-CA"/>
        </w:rPr>
        <w:t xml:space="preserve"> (AQPEHV)</w:t>
      </w:r>
      <w:r w:rsidR="00FB38A1" w:rsidRPr="00314B80">
        <w:rPr>
          <w:rFonts w:cs="Arial"/>
          <w:szCs w:val="24"/>
          <w:shd w:val="clear" w:color="auto" w:fill="FFFFFF"/>
          <w:lang w:val="fr-CA"/>
        </w:rPr>
        <w:t xml:space="preserve">, </w:t>
      </w:r>
      <w:r w:rsidRPr="00314B80">
        <w:rPr>
          <w:rFonts w:cs="Arial"/>
          <w:szCs w:val="24"/>
          <w:shd w:val="clear" w:color="auto" w:fill="FFFFFF"/>
          <w:lang w:val="fr-CA"/>
        </w:rPr>
        <w:t>Benoît Racette (Finautonome)</w:t>
      </w:r>
      <w:r w:rsidR="00FB38A1" w:rsidRPr="00314B80">
        <w:rPr>
          <w:rFonts w:cs="Arial"/>
          <w:szCs w:val="24"/>
          <w:shd w:val="clear" w:color="auto" w:fill="FFFFFF"/>
          <w:lang w:val="fr-CA"/>
        </w:rPr>
        <w:t xml:space="preserve"> et </w:t>
      </w:r>
      <w:r w:rsidRPr="00314B80">
        <w:rPr>
          <w:rFonts w:cs="Arial"/>
          <w:szCs w:val="24"/>
          <w:bdr w:val="none" w:sz="0" w:space="0" w:color="auto" w:frame="1"/>
          <w:shd w:val="clear" w:color="auto" w:fill="FFFFFF"/>
          <w:lang w:val="fr-CA"/>
        </w:rPr>
        <w:t>André Prévost (COPHAN)</w:t>
      </w:r>
      <w:r w:rsidR="00CF606F" w:rsidRPr="00314B80">
        <w:rPr>
          <w:rFonts w:cs="Arial"/>
          <w:szCs w:val="24"/>
          <w:bdr w:val="none" w:sz="0" w:space="0" w:color="auto" w:frame="1"/>
          <w:shd w:val="clear" w:color="auto" w:fill="FFFFFF"/>
          <w:lang w:val="fr-CA"/>
        </w:rPr>
        <w:t>.</w:t>
      </w:r>
    </w:p>
    <w:p w14:paraId="2B3BD44A" w14:textId="77777777" w:rsidR="00314B80" w:rsidRDefault="00314B80" w:rsidP="000B654A">
      <w:pPr>
        <w:rPr>
          <w:rFonts w:cs="Arial"/>
          <w:b/>
          <w:bCs/>
          <w:szCs w:val="24"/>
          <w:u w:val="single"/>
          <w:lang w:val="fr-CA"/>
        </w:rPr>
      </w:pPr>
    </w:p>
    <w:p w14:paraId="391D8B74" w14:textId="3D7BBBA8" w:rsidR="007851FF" w:rsidRPr="00F348AF" w:rsidRDefault="00FB38A1" w:rsidP="00CB7FE0">
      <w:pPr>
        <w:pStyle w:val="Titre3"/>
      </w:pPr>
      <w:bookmarkStart w:id="45" w:name="_Toc135060377"/>
      <w:r w:rsidRPr="00F348AF">
        <w:t xml:space="preserve">Conseil </w:t>
      </w:r>
      <w:proofErr w:type="spellStart"/>
      <w:r w:rsidRPr="00F348AF">
        <w:t>d’administration</w:t>
      </w:r>
      <w:bookmarkEnd w:id="45"/>
      <w:proofErr w:type="spellEnd"/>
    </w:p>
    <w:p w14:paraId="22ECC0BB" w14:textId="791F15DB" w:rsidR="007851FF" w:rsidRDefault="007851FF" w:rsidP="007851FF">
      <w:pPr>
        <w:spacing w:line="360" w:lineRule="auto"/>
        <w:rPr>
          <w:rFonts w:cs="Arial"/>
          <w:szCs w:val="24"/>
          <w:lang w:val="fr-CA"/>
        </w:rPr>
      </w:pPr>
      <w:r>
        <w:rPr>
          <w:rFonts w:cs="Arial"/>
          <w:noProof/>
          <w:szCs w:val="24"/>
          <w:lang w:val="fr-CA"/>
        </w:rPr>
        <w:drawing>
          <wp:inline distT="0" distB="0" distL="0" distR="0" wp14:anchorId="38967995" wp14:editId="3EFF63B3">
            <wp:extent cx="2904762" cy="676190"/>
            <wp:effectExtent l="0" t="0" r="0" b="0"/>
            <wp:docPr id="28" name="Image 2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texte&#10;&#10;Description générée automatiquement"/>
                    <pic:cNvPicPr/>
                  </pic:nvPicPr>
                  <pic:blipFill>
                    <a:blip r:embed="rId54">
                      <a:extLst>
                        <a:ext uri="{28A0092B-C50C-407E-A947-70E740481C1C}">
                          <a14:useLocalDpi xmlns:a14="http://schemas.microsoft.com/office/drawing/2010/main" val="0"/>
                        </a:ext>
                      </a:extLst>
                    </a:blip>
                    <a:stretch>
                      <a:fillRect/>
                    </a:stretch>
                  </pic:blipFill>
                  <pic:spPr>
                    <a:xfrm>
                      <a:off x="0" y="0"/>
                      <a:ext cx="2904762" cy="676190"/>
                    </a:xfrm>
                    <a:prstGeom prst="rect">
                      <a:avLst/>
                    </a:prstGeom>
                  </pic:spPr>
                </pic:pic>
              </a:graphicData>
            </a:graphic>
          </wp:inline>
        </w:drawing>
      </w:r>
    </w:p>
    <w:p w14:paraId="20B19894" w14:textId="1B65B13A" w:rsidR="00CF546C" w:rsidRPr="007E0786" w:rsidRDefault="00CF546C" w:rsidP="00CF546C">
      <w:pPr>
        <w:spacing w:before="100" w:beforeAutospacing="1" w:after="100" w:afterAutospacing="1"/>
        <w:rPr>
          <w:rFonts w:eastAsia="Arial" w:cs="Arial"/>
          <w:b/>
          <w:bCs/>
          <w:szCs w:val="24"/>
          <w:lang w:val="fr-CA"/>
        </w:rPr>
      </w:pPr>
      <w:r>
        <w:rPr>
          <w:rFonts w:cs="Arial"/>
          <w:szCs w:val="24"/>
          <w:lang w:val="fr-CA"/>
        </w:rPr>
        <w:t xml:space="preserve">En juin 2022, </w:t>
      </w:r>
      <w:r w:rsidRPr="00710379">
        <w:rPr>
          <w:rFonts w:cs="Arial"/>
          <w:szCs w:val="24"/>
          <w:lang w:val="fr-CA"/>
        </w:rPr>
        <w:t>sept</w:t>
      </w:r>
      <w:r>
        <w:rPr>
          <w:rFonts w:cs="Arial"/>
          <w:szCs w:val="24"/>
          <w:lang w:val="fr-CA"/>
        </w:rPr>
        <w:t xml:space="preserve"> (7)</w:t>
      </w:r>
      <w:r w:rsidRPr="00710379">
        <w:rPr>
          <w:rFonts w:cs="Arial"/>
          <w:szCs w:val="24"/>
          <w:lang w:val="fr-CA"/>
        </w:rPr>
        <w:t xml:space="preserve"> postes </w:t>
      </w:r>
      <w:r>
        <w:rPr>
          <w:rFonts w:cs="Arial"/>
          <w:szCs w:val="24"/>
          <w:lang w:val="fr-CA"/>
        </w:rPr>
        <w:t>étaient à</w:t>
      </w:r>
      <w:r w:rsidRPr="00710379">
        <w:rPr>
          <w:rFonts w:cs="Arial"/>
          <w:szCs w:val="24"/>
          <w:lang w:val="fr-CA"/>
        </w:rPr>
        <w:t xml:space="preserve"> combler au conseil d’administration de la COPHAN : cinq postes </w:t>
      </w:r>
      <w:r>
        <w:rPr>
          <w:rFonts w:cs="Arial"/>
          <w:szCs w:val="24"/>
          <w:lang w:val="fr-CA"/>
        </w:rPr>
        <w:t xml:space="preserve">pour un mandat </w:t>
      </w:r>
      <w:r w:rsidRPr="00710379">
        <w:rPr>
          <w:rFonts w:cs="Arial"/>
          <w:szCs w:val="24"/>
          <w:lang w:val="fr-CA"/>
        </w:rPr>
        <w:t xml:space="preserve">de deux ans et deux postes </w:t>
      </w:r>
      <w:r>
        <w:rPr>
          <w:rFonts w:cs="Arial"/>
          <w:szCs w:val="24"/>
          <w:lang w:val="fr-CA"/>
        </w:rPr>
        <w:t xml:space="preserve">pour un mandat </w:t>
      </w:r>
      <w:r w:rsidRPr="00710379">
        <w:rPr>
          <w:rFonts w:cs="Arial"/>
          <w:szCs w:val="24"/>
          <w:lang w:val="fr-CA"/>
        </w:rPr>
        <w:t xml:space="preserve">d’un an. La COPHAN </w:t>
      </w:r>
      <w:r>
        <w:rPr>
          <w:rFonts w:cs="Arial"/>
          <w:szCs w:val="24"/>
          <w:lang w:val="fr-CA"/>
        </w:rPr>
        <w:t>avait reçu trois (3)</w:t>
      </w:r>
      <w:r w:rsidRPr="00710379">
        <w:rPr>
          <w:rFonts w:cs="Arial"/>
          <w:szCs w:val="24"/>
          <w:lang w:val="fr-CA"/>
        </w:rPr>
        <w:t xml:space="preserve"> mises en candidature</w:t>
      </w:r>
      <w:r>
        <w:rPr>
          <w:rFonts w:cs="Arial"/>
          <w:szCs w:val="24"/>
          <w:lang w:val="fr-CA"/>
        </w:rPr>
        <w:t xml:space="preserve"> dans les délais prescrits soit : </w:t>
      </w:r>
      <w:r w:rsidRPr="00CF546C">
        <w:rPr>
          <w:rFonts w:cs="Arial"/>
          <w:szCs w:val="24"/>
          <w:lang w:val="fr-CA"/>
        </w:rPr>
        <w:t xml:space="preserve">monsieur Benoit Racette de Finautonome, </w:t>
      </w:r>
      <w:r w:rsidRPr="00350C7B">
        <w:rPr>
          <w:rFonts w:cs="Arial"/>
          <w:szCs w:val="24"/>
          <w:lang w:val="fr-CA"/>
        </w:rPr>
        <w:t xml:space="preserve">madame </w:t>
      </w:r>
      <w:r>
        <w:rPr>
          <w:rFonts w:cs="Arial"/>
          <w:szCs w:val="24"/>
          <w:lang w:val="fr-CA"/>
        </w:rPr>
        <w:t xml:space="preserve">Anne-Marie Paradis, du </w:t>
      </w:r>
      <w:r w:rsidRPr="00350C7B">
        <w:rPr>
          <w:rFonts w:cs="Arial"/>
          <w:szCs w:val="24"/>
          <w:lang w:val="fr-CA"/>
        </w:rPr>
        <w:t>Réseau québécois pour l’inclusion sociale des personnes sourdes et malentendantes</w:t>
      </w:r>
      <w:r>
        <w:rPr>
          <w:rFonts w:cs="Arial"/>
          <w:szCs w:val="24"/>
          <w:lang w:val="fr-CA"/>
        </w:rPr>
        <w:t xml:space="preserve"> et </w:t>
      </w:r>
      <w:r w:rsidRPr="007E0786">
        <w:rPr>
          <w:rFonts w:cs="Arial"/>
          <w:szCs w:val="24"/>
          <w:lang w:val="fr-CA"/>
        </w:rPr>
        <w:t>madame Kristen Robillard de la Société canadienne de la sclérose en plaques - Division Québec</w:t>
      </w:r>
      <w:r>
        <w:rPr>
          <w:rFonts w:cs="Arial"/>
          <w:szCs w:val="24"/>
          <w:lang w:val="fr-CA"/>
        </w:rPr>
        <w:t>.</w:t>
      </w:r>
      <w:r w:rsidRPr="007E0786">
        <w:rPr>
          <w:rFonts w:eastAsia="Arial" w:cs="Arial"/>
          <w:b/>
          <w:bCs/>
          <w:szCs w:val="24"/>
          <w:lang w:val="fr-CA"/>
        </w:rPr>
        <w:t xml:space="preserve"> </w:t>
      </w:r>
    </w:p>
    <w:p w14:paraId="7CD2C1A5" w14:textId="02378BEC" w:rsidR="00682BF1" w:rsidRDefault="00682BF1" w:rsidP="00D474FE">
      <w:pPr>
        <w:rPr>
          <w:rStyle w:val="Aucun"/>
          <w:rFonts w:cs="Arial"/>
          <w:szCs w:val="24"/>
          <w:lang w:val="fr-CA"/>
        </w:rPr>
      </w:pPr>
      <w:r w:rsidRPr="00D474FE">
        <w:rPr>
          <w:rStyle w:val="Aucun"/>
          <w:rFonts w:cs="Arial"/>
          <w:szCs w:val="24"/>
          <w:lang w:val="fr-CA"/>
        </w:rPr>
        <w:t>Madame Geneviè</w:t>
      </w:r>
      <w:r w:rsidR="00CB7FE0">
        <w:rPr>
          <w:rStyle w:val="Aucun"/>
          <w:rFonts w:cs="Arial"/>
          <w:szCs w:val="24"/>
          <w:lang w:val="fr-CA"/>
        </w:rPr>
        <w:t>v</w:t>
      </w:r>
      <w:r w:rsidRPr="00D474FE">
        <w:rPr>
          <w:rStyle w:val="Aucun"/>
          <w:rFonts w:cs="Arial"/>
          <w:szCs w:val="24"/>
          <w:lang w:val="fr-CA"/>
        </w:rPr>
        <w:t>e Genest (AQPEHV)</w:t>
      </w:r>
      <w:r w:rsidR="00D474FE" w:rsidRPr="00D474FE">
        <w:rPr>
          <w:rStyle w:val="Aucun"/>
          <w:rFonts w:cs="Arial"/>
          <w:szCs w:val="24"/>
          <w:lang w:val="fr-CA"/>
        </w:rPr>
        <w:t xml:space="preserve"> et </w:t>
      </w:r>
      <w:r w:rsidRPr="00682BF1">
        <w:rPr>
          <w:rStyle w:val="Aucun"/>
          <w:rFonts w:cs="Arial"/>
          <w:szCs w:val="24"/>
          <w:lang w:val="fr-CA"/>
        </w:rPr>
        <w:t xml:space="preserve">Monsieur Paul Lupien (INÉÉI-PSH) </w:t>
      </w:r>
      <w:r w:rsidR="00D474FE">
        <w:rPr>
          <w:rStyle w:val="Aucun"/>
          <w:rFonts w:cs="Arial"/>
          <w:szCs w:val="24"/>
          <w:lang w:val="fr-CA"/>
        </w:rPr>
        <w:t>poursuiv</w:t>
      </w:r>
      <w:r w:rsidR="00402C51">
        <w:rPr>
          <w:rStyle w:val="Aucun"/>
          <w:rFonts w:cs="Arial"/>
          <w:szCs w:val="24"/>
          <w:lang w:val="fr-CA"/>
        </w:rPr>
        <w:t>en</w:t>
      </w:r>
      <w:r w:rsidR="00D474FE">
        <w:rPr>
          <w:rStyle w:val="Aucun"/>
          <w:rFonts w:cs="Arial"/>
          <w:szCs w:val="24"/>
          <w:lang w:val="fr-CA"/>
        </w:rPr>
        <w:t>t la deuxième année de leur mandat. En cours d</w:t>
      </w:r>
      <w:r w:rsidR="00402C51">
        <w:rPr>
          <w:rStyle w:val="Aucun"/>
          <w:rFonts w:cs="Arial"/>
          <w:szCs w:val="24"/>
          <w:lang w:val="fr-CA"/>
        </w:rPr>
        <w:t>’exercice</w:t>
      </w:r>
      <w:r w:rsidR="00D474FE">
        <w:rPr>
          <w:rStyle w:val="Aucun"/>
          <w:rFonts w:cs="Arial"/>
          <w:szCs w:val="24"/>
          <w:lang w:val="fr-CA"/>
        </w:rPr>
        <w:t>, monsieur Ghislain Gagnon (RAPHG</w:t>
      </w:r>
      <w:r w:rsidR="00CB7FE0">
        <w:rPr>
          <w:rStyle w:val="Aucun"/>
          <w:rFonts w:cs="Arial"/>
          <w:szCs w:val="24"/>
          <w:lang w:val="fr-CA"/>
        </w:rPr>
        <w:t>Î</w:t>
      </w:r>
      <w:r w:rsidR="00D474FE">
        <w:rPr>
          <w:rStyle w:val="Aucun"/>
          <w:rFonts w:cs="Arial"/>
          <w:szCs w:val="24"/>
          <w:lang w:val="fr-CA"/>
        </w:rPr>
        <w:t>), monsieur Steven Laperrière (RAPLIQ) et monsieur Stéphane Braney (AQEIPS) ont été cooptés comme administrateur.</w:t>
      </w:r>
    </w:p>
    <w:p w14:paraId="237D4F83" w14:textId="77777777" w:rsidR="00B54CAB" w:rsidRDefault="00D474FE" w:rsidP="00B54CAB">
      <w:pPr>
        <w:rPr>
          <w:rStyle w:val="Aucun"/>
          <w:rFonts w:cs="Arial"/>
          <w:szCs w:val="24"/>
          <w:lang w:val="fr-CA"/>
        </w:rPr>
      </w:pPr>
      <w:r>
        <w:rPr>
          <w:rFonts w:cs="Arial"/>
          <w:szCs w:val="24"/>
          <w:lang w:val="fr-CA"/>
        </w:rPr>
        <w:t xml:space="preserve">Monsieur </w:t>
      </w:r>
      <w:r w:rsidRPr="00D474FE">
        <w:rPr>
          <w:rFonts w:cs="Arial"/>
          <w:szCs w:val="24"/>
          <w:lang w:val="fr-CA"/>
        </w:rPr>
        <w:t xml:space="preserve">Paul Lupien </w:t>
      </w:r>
      <w:r>
        <w:rPr>
          <w:rFonts w:cs="Arial"/>
          <w:szCs w:val="24"/>
          <w:lang w:val="fr-CA"/>
        </w:rPr>
        <w:t xml:space="preserve">a été </w:t>
      </w:r>
      <w:r w:rsidRPr="00D474FE">
        <w:rPr>
          <w:rFonts w:cs="Arial"/>
          <w:szCs w:val="24"/>
          <w:lang w:val="fr-CA"/>
        </w:rPr>
        <w:t>élu au poste de la présidence au conseil d’administration de la COPHAN par acclamation</w:t>
      </w:r>
      <w:r>
        <w:rPr>
          <w:rFonts w:cs="Arial"/>
          <w:szCs w:val="24"/>
          <w:lang w:val="fr-CA"/>
        </w:rPr>
        <w:t>.</w:t>
      </w:r>
      <w:r w:rsidR="00BB6E09">
        <w:rPr>
          <w:rFonts w:cs="Arial"/>
          <w:szCs w:val="24"/>
          <w:lang w:val="fr-CA"/>
        </w:rPr>
        <w:t xml:space="preserve"> </w:t>
      </w:r>
      <w:r>
        <w:rPr>
          <w:rStyle w:val="Aucun"/>
          <w:rFonts w:cs="Arial"/>
          <w:szCs w:val="24"/>
          <w:lang w:val="fr-CA"/>
        </w:rPr>
        <w:t>Au 16 juin 2023, le conseil d’administration de la COPHAN compte huit (8) membres.</w:t>
      </w:r>
    </w:p>
    <w:p w14:paraId="4D5EBEE9" w14:textId="02FE7F80" w:rsidR="00B54CAB" w:rsidRPr="003C7F15" w:rsidRDefault="00B54CAB" w:rsidP="00B54CAB">
      <w:pPr>
        <w:rPr>
          <w:rFonts w:cs="Arial"/>
          <w:szCs w:val="24"/>
          <w:lang w:val="fr-CA"/>
        </w:rPr>
      </w:pPr>
      <w:r>
        <w:rPr>
          <w:rFonts w:cs="Arial"/>
          <w:szCs w:val="24"/>
          <w:lang w:val="fr-CA"/>
        </w:rPr>
        <w:t xml:space="preserve">Au terme du processus électoral du 17 juin 2022, le nouveau conseil </w:t>
      </w:r>
      <w:r w:rsidRPr="003C7F15">
        <w:rPr>
          <w:rFonts w:cs="Arial"/>
          <w:szCs w:val="24"/>
          <w:lang w:val="fr-CA"/>
        </w:rPr>
        <w:t xml:space="preserve">d’administration </w:t>
      </w:r>
      <w:r>
        <w:rPr>
          <w:rFonts w:cs="Arial"/>
          <w:szCs w:val="24"/>
          <w:lang w:val="fr-CA"/>
        </w:rPr>
        <w:t xml:space="preserve">a bénéficié d’une formation </w:t>
      </w:r>
      <w:r w:rsidRPr="003C7F15">
        <w:rPr>
          <w:rFonts w:cs="Arial"/>
          <w:szCs w:val="24"/>
          <w:lang w:val="fr-CA"/>
        </w:rPr>
        <w:t>sur la bonne gouvernance</w:t>
      </w:r>
      <w:r>
        <w:rPr>
          <w:rFonts w:cs="Arial"/>
          <w:szCs w:val="24"/>
          <w:lang w:val="fr-CA"/>
        </w:rPr>
        <w:t xml:space="preserve"> dispensée par le président de Normes d’accessibilité Canada, monsieur Paul-Claude Bérubé.</w:t>
      </w:r>
    </w:p>
    <w:p w14:paraId="071904F2" w14:textId="77777777" w:rsidR="00402C51" w:rsidRDefault="00402C51" w:rsidP="000B654A">
      <w:pPr>
        <w:rPr>
          <w:rFonts w:cs="Arial"/>
          <w:b/>
          <w:bCs/>
          <w:szCs w:val="24"/>
          <w:u w:val="single"/>
          <w:lang w:val="fr-CA"/>
        </w:rPr>
      </w:pPr>
    </w:p>
    <w:p w14:paraId="1130B45D" w14:textId="639931D1" w:rsidR="00FB38A1" w:rsidRPr="00FB38A1" w:rsidRDefault="00FB38A1" w:rsidP="00CB7FE0">
      <w:pPr>
        <w:pStyle w:val="Titre3"/>
      </w:pPr>
      <w:bookmarkStart w:id="46" w:name="_Toc135060378"/>
      <w:r w:rsidRPr="00FB38A1">
        <w:t>Direction générale</w:t>
      </w:r>
      <w:bookmarkEnd w:id="46"/>
    </w:p>
    <w:p w14:paraId="2734513B" w14:textId="4528AA58" w:rsidR="00FB38A1" w:rsidRDefault="008F6A43" w:rsidP="000B654A">
      <w:pPr>
        <w:rPr>
          <w:rFonts w:cs="Arial"/>
          <w:szCs w:val="24"/>
          <w:lang w:val="fr-CA"/>
        </w:rPr>
      </w:pPr>
      <w:r>
        <w:rPr>
          <w:rFonts w:cs="Arial"/>
          <w:szCs w:val="24"/>
          <w:lang w:val="fr-CA"/>
        </w:rPr>
        <w:t xml:space="preserve">Le poste de directeur général a été </w:t>
      </w:r>
      <w:r w:rsidR="00AC70BB">
        <w:rPr>
          <w:rFonts w:cs="Arial"/>
          <w:szCs w:val="24"/>
          <w:lang w:val="fr-CA"/>
        </w:rPr>
        <w:t>pourvu</w:t>
      </w:r>
      <w:r>
        <w:rPr>
          <w:rFonts w:cs="Arial"/>
          <w:szCs w:val="24"/>
          <w:lang w:val="fr-CA"/>
        </w:rPr>
        <w:t xml:space="preserve"> en juillet 2022. Ce geste a permis de constituer à ce jour d’une permanence de trois personnes. </w:t>
      </w:r>
    </w:p>
    <w:p w14:paraId="615A73B3" w14:textId="77777777" w:rsidR="00C709B5" w:rsidRDefault="00C709B5" w:rsidP="000B654A">
      <w:pPr>
        <w:rPr>
          <w:rFonts w:cs="Arial"/>
          <w:b/>
          <w:bCs/>
          <w:szCs w:val="24"/>
          <w:u w:val="single"/>
          <w:lang w:val="fr-CA"/>
        </w:rPr>
      </w:pPr>
    </w:p>
    <w:p w14:paraId="35B97D77" w14:textId="621882B0" w:rsidR="00FB38A1" w:rsidRDefault="00FB38A1" w:rsidP="00CB7FE0">
      <w:pPr>
        <w:pStyle w:val="Titre3"/>
      </w:pPr>
      <w:bookmarkStart w:id="47" w:name="_Toc135060379"/>
      <w:proofErr w:type="spellStart"/>
      <w:r w:rsidRPr="00FB38A1">
        <w:lastRenderedPageBreak/>
        <w:t>Financement</w:t>
      </w:r>
      <w:bookmarkEnd w:id="47"/>
      <w:proofErr w:type="spellEnd"/>
    </w:p>
    <w:p w14:paraId="722898B5" w14:textId="3E2521E7" w:rsidR="008D7CB3" w:rsidRDefault="00925A6A" w:rsidP="003C7F15">
      <w:pPr>
        <w:rPr>
          <w:rFonts w:cs="Arial"/>
          <w:szCs w:val="24"/>
          <w:lang w:val="fr-CA"/>
        </w:rPr>
      </w:pPr>
      <w:r>
        <w:rPr>
          <w:rFonts w:cs="Arial"/>
          <w:szCs w:val="24"/>
          <w:lang w:val="fr-CA"/>
        </w:rPr>
        <w:t>La COPHAN a bénéficié du soutien d’une fondation afin de soutenir ses activités lors de la dernière campagne électorale</w:t>
      </w:r>
      <w:r w:rsidR="00CB7FE0">
        <w:rPr>
          <w:rFonts w:cs="Arial"/>
          <w:szCs w:val="24"/>
          <w:lang w:val="fr-CA"/>
        </w:rPr>
        <w:t>,</w:t>
      </w:r>
      <w:r>
        <w:rPr>
          <w:rFonts w:cs="Arial"/>
          <w:szCs w:val="24"/>
          <w:lang w:val="fr-CA"/>
        </w:rPr>
        <w:t xml:space="preserve"> question d’occuper l’espace public pour susciter des engagements politiques à l’égard de l’inclusion des personnes en situation de handicap.</w:t>
      </w:r>
    </w:p>
    <w:p w14:paraId="645FF3EF" w14:textId="31927E59" w:rsidR="000E05ED" w:rsidRDefault="008D7CB3" w:rsidP="000E05ED">
      <w:pPr>
        <w:rPr>
          <w:rFonts w:cs="Arial"/>
          <w:szCs w:val="24"/>
          <w:lang w:val="fr-CA"/>
        </w:rPr>
      </w:pPr>
      <w:r>
        <w:rPr>
          <w:rFonts w:cs="Arial"/>
          <w:szCs w:val="24"/>
          <w:lang w:val="fr-CA"/>
        </w:rPr>
        <w:t>De la même manière</w:t>
      </w:r>
      <w:r w:rsidR="00CB7FE0">
        <w:rPr>
          <w:rFonts w:cs="Arial"/>
          <w:szCs w:val="24"/>
          <w:lang w:val="fr-CA"/>
        </w:rPr>
        <w:t>,</w:t>
      </w:r>
      <w:r>
        <w:rPr>
          <w:rFonts w:cs="Arial"/>
          <w:szCs w:val="24"/>
          <w:lang w:val="fr-CA"/>
        </w:rPr>
        <w:t xml:space="preserve"> la COPHAN a bénéficié du soutien des coopératives de </w:t>
      </w:r>
      <w:r w:rsidR="00E05852">
        <w:rPr>
          <w:rFonts w:cs="Arial"/>
          <w:szCs w:val="24"/>
          <w:lang w:val="fr-CA"/>
        </w:rPr>
        <w:t>l’information, d’AMI</w:t>
      </w:r>
      <w:r>
        <w:rPr>
          <w:rFonts w:cs="Arial"/>
          <w:szCs w:val="24"/>
          <w:lang w:val="fr-CA"/>
        </w:rPr>
        <w:t>-Télé, de l’OPHQ, du Secrétariat à l’action communautaire autonome</w:t>
      </w:r>
      <w:r w:rsidR="00E05852">
        <w:rPr>
          <w:rFonts w:cs="Arial"/>
          <w:szCs w:val="24"/>
          <w:lang w:val="fr-CA"/>
        </w:rPr>
        <w:t xml:space="preserve"> et aux initiatives sociales (SACAIS)</w:t>
      </w:r>
      <w:r>
        <w:rPr>
          <w:rFonts w:cs="Arial"/>
          <w:szCs w:val="24"/>
          <w:lang w:val="fr-CA"/>
        </w:rPr>
        <w:t xml:space="preserve"> et du député Lionel Carmant pour permettre la première édition des Prix Papillons inclusion.</w:t>
      </w:r>
    </w:p>
    <w:p w14:paraId="025FE45E" w14:textId="5C05F798" w:rsidR="000E05ED" w:rsidRDefault="008D7CB3" w:rsidP="000E05ED">
      <w:pPr>
        <w:rPr>
          <w:rFonts w:eastAsiaTheme="minorEastAsia" w:cs="Arial"/>
          <w:color w:val="000000" w:themeColor="text1"/>
          <w:kern w:val="24"/>
          <w:szCs w:val="24"/>
          <w:lang w:val="fr-CA"/>
        </w:rPr>
      </w:pPr>
      <w:r w:rsidRPr="00AD6403">
        <w:rPr>
          <w:rFonts w:cs="Arial"/>
          <w:szCs w:val="24"/>
          <w:lang w:val="fr-CA"/>
        </w:rPr>
        <w:t xml:space="preserve">La COPHAN a produit un argumentaire destiné au </w:t>
      </w:r>
      <w:r w:rsidR="00E05852" w:rsidRPr="00AD6403">
        <w:rPr>
          <w:rFonts w:cs="Arial"/>
          <w:szCs w:val="24"/>
          <w:lang w:val="fr-CA"/>
        </w:rPr>
        <w:t>SACAIS</w:t>
      </w:r>
      <w:r w:rsidR="008F26AA" w:rsidRPr="00AD6403">
        <w:rPr>
          <w:rFonts w:cs="Arial"/>
          <w:szCs w:val="24"/>
          <w:lang w:val="fr-CA"/>
        </w:rPr>
        <w:t xml:space="preserve"> justifiant un ajustement budgétaire de sa subvention </w:t>
      </w:r>
      <w:r w:rsidR="00AD6403" w:rsidRPr="00AD6403">
        <w:rPr>
          <w:rFonts w:cs="Arial"/>
          <w:szCs w:val="24"/>
          <w:lang w:val="fr-CA"/>
        </w:rPr>
        <w:t xml:space="preserve">(mission globale) </w:t>
      </w:r>
      <w:r w:rsidR="008F26AA" w:rsidRPr="00AD6403">
        <w:rPr>
          <w:rFonts w:cs="Arial"/>
          <w:szCs w:val="24"/>
          <w:lang w:val="fr-CA"/>
        </w:rPr>
        <w:t>comme organisme de défense des droits. Effectivement,</w:t>
      </w:r>
      <w:r w:rsidR="00AD6403" w:rsidRPr="00AD6403">
        <w:rPr>
          <w:rFonts w:eastAsiaTheme="minorEastAsia" w:cs="Arial"/>
          <w:color w:val="000000" w:themeColor="text1"/>
          <w:kern w:val="24"/>
          <w:szCs w:val="24"/>
          <w:lang w:val="fr-CA"/>
        </w:rPr>
        <w:t xml:space="preserve"> </w:t>
      </w:r>
      <w:r w:rsidR="00E817EE">
        <w:rPr>
          <w:rFonts w:eastAsiaTheme="minorEastAsia" w:cs="Arial"/>
          <w:color w:val="000000" w:themeColor="text1"/>
          <w:kern w:val="24"/>
          <w:szCs w:val="24"/>
          <w:lang w:val="fr-CA"/>
        </w:rPr>
        <w:t>l</w:t>
      </w:r>
      <w:r w:rsidR="00AD6403" w:rsidRPr="00AD6403">
        <w:rPr>
          <w:rFonts w:eastAsiaTheme="minorEastAsia" w:cs="Arial"/>
          <w:color w:val="000000" w:themeColor="text1"/>
          <w:kern w:val="24"/>
          <w:szCs w:val="24"/>
          <w:lang w:val="fr-CA"/>
        </w:rPr>
        <w:t>a COPHAN a vécu ces dernières années un roulement important parmi ses employés</w:t>
      </w:r>
      <w:r w:rsidR="00CB7FE0">
        <w:rPr>
          <w:rFonts w:eastAsiaTheme="minorEastAsia" w:cs="Arial"/>
          <w:color w:val="000000" w:themeColor="text1"/>
          <w:kern w:val="24"/>
          <w:szCs w:val="24"/>
          <w:lang w:val="fr-CA"/>
        </w:rPr>
        <w:t>,</w:t>
      </w:r>
      <w:r w:rsidR="00AD6403" w:rsidRPr="00AD6403">
        <w:rPr>
          <w:rFonts w:eastAsiaTheme="minorEastAsia" w:cs="Arial"/>
          <w:color w:val="000000" w:themeColor="text1"/>
          <w:kern w:val="24"/>
          <w:szCs w:val="24"/>
          <w:lang w:val="fr-CA"/>
        </w:rPr>
        <w:t xml:space="preserve"> n’étant pas en mesure de proposer un salaire compétitif à ses employés pour assurer leur rétention</w:t>
      </w:r>
      <w:r w:rsidR="00E817EE">
        <w:rPr>
          <w:rFonts w:eastAsiaTheme="minorEastAsia" w:cs="Arial"/>
          <w:color w:val="000000" w:themeColor="text1"/>
          <w:kern w:val="24"/>
          <w:szCs w:val="24"/>
          <w:lang w:val="fr-CA"/>
        </w:rPr>
        <w:t>,</w:t>
      </w:r>
      <w:r w:rsidR="00AD6403" w:rsidRPr="00AD6403">
        <w:rPr>
          <w:rFonts w:eastAsiaTheme="minorEastAsia" w:cs="Arial"/>
          <w:color w:val="000000" w:themeColor="text1"/>
          <w:kern w:val="24"/>
          <w:szCs w:val="24"/>
          <w:lang w:val="fr-CA"/>
        </w:rPr>
        <w:t xml:space="preserve"> et </w:t>
      </w:r>
      <w:r w:rsidR="00E817EE">
        <w:rPr>
          <w:rFonts w:eastAsiaTheme="minorEastAsia" w:cs="Arial"/>
          <w:color w:val="000000" w:themeColor="text1"/>
          <w:kern w:val="24"/>
          <w:szCs w:val="24"/>
          <w:lang w:val="fr-CA"/>
        </w:rPr>
        <w:t xml:space="preserve">par le fait même, </w:t>
      </w:r>
      <w:r w:rsidR="00AD6403" w:rsidRPr="00AD6403">
        <w:rPr>
          <w:rFonts w:eastAsiaTheme="minorEastAsia" w:cs="Arial"/>
          <w:color w:val="000000" w:themeColor="text1"/>
          <w:kern w:val="24"/>
          <w:szCs w:val="24"/>
          <w:lang w:val="fr-CA"/>
        </w:rPr>
        <w:t>la pérennité de sa mission. Sur la base de l’évolution des coûts du travail, la pérennité de la COPHAN nécessite un rehaussement de sa subvention de 106 000 $ du SACAIS</w:t>
      </w:r>
      <w:r w:rsidR="00015A51">
        <w:rPr>
          <w:rFonts w:eastAsiaTheme="minorEastAsia" w:cs="Arial"/>
          <w:color w:val="000000" w:themeColor="text1"/>
          <w:kern w:val="24"/>
          <w:szCs w:val="24"/>
          <w:lang w:val="fr-CA"/>
        </w:rPr>
        <w:t>.</w:t>
      </w:r>
    </w:p>
    <w:p w14:paraId="2A8C8FD3" w14:textId="23A8E1C2" w:rsidR="001C0EFC" w:rsidRDefault="001C0EFC" w:rsidP="001C0EFC">
      <w:pPr>
        <w:rPr>
          <w:rFonts w:cs="Arial"/>
          <w:szCs w:val="24"/>
          <w:lang w:val="fr-CA"/>
        </w:rPr>
      </w:pPr>
      <w:r w:rsidRPr="00B63B37">
        <w:rPr>
          <w:rFonts w:cs="Arial"/>
          <w:szCs w:val="24"/>
          <w:shd w:val="clear" w:color="auto" w:fill="FFFFFF"/>
          <w:lang w:val="fr-CA"/>
        </w:rPr>
        <w:t xml:space="preserve">Sur le plan immobilier, la COPHAN a </w:t>
      </w:r>
      <w:r w:rsidRPr="00B63B37">
        <w:rPr>
          <w:rFonts w:cs="Arial"/>
          <w:szCs w:val="24"/>
          <w:lang w:val="fr-CA"/>
        </w:rPr>
        <w:t>emménagé dans ses nouveaux locaux qu’elle partage avec l’AQEIPS. Ces derniers sont accessibles, sécuritaires et plus spacieux, notamment grâce à une subvention du Gouvernement du Canada.</w:t>
      </w:r>
    </w:p>
    <w:p w14:paraId="2761CC6D" w14:textId="77777777" w:rsidR="000E05ED" w:rsidRDefault="00DD373B" w:rsidP="000E05ED">
      <w:pPr>
        <w:rPr>
          <w:rFonts w:eastAsiaTheme="minorEastAsia" w:cs="Arial"/>
          <w:color w:val="000000" w:themeColor="text1"/>
          <w:kern w:val="24"/>
          <w:szCs w:val="24"/>
          <w:lang w:val="fr-CA"/>
        </w:rPr>
      </w:pPr>
      <w:r>
        <w:rPr>
          <w:rFonts w:eastAsiaTheme="minorEastAsia" w:cs="Arial"/>
          <w:color w:val="000000" w:themeColor="text1"/>
          <w:kern w:val="24"/>
          <w:szCs w:val="24"/>
          <w:lang w:val="fr-CA"/>
        </w:rPr>
        <w:t>La COPHAN est à formaliser</w:t>
      </w:r>
      <w:r w:rsidR="00F63164" w:rsidRPr="00F63164">
        <w:rPr>
          <w:rFonts w:eastAsiaTheme="minorEastAsia" w:cs="Arial"/>
          <w:color w:val="000000" w:themeColor="text1"/>
          <w:kern w:val="24"/>
          <w:szCs w:val="24"/>
          <w:lang w:val="fr-CA"/>
        </w:rPr>
        <w:t xml:space="preserve"> </w:t>
      </w:r>
      <w:r w:rsidR="00F63164">
        <w:rPr>
          <w:rFonts w:eastAsiaTheme="minorEastAsia" w:cs="Arial"/>
          <w:color w:val="000000" w:themeColor="text1"/>
          <w:kern w:val="24"/>
          <w:szCs w:val="24"/>
          <w:lang w:val="fr-CA"/>
        </w:rPr>
        <w:t xml:space="preserve">grâce au soutien du Gouvernement du Canada </w:t>
      </w:r>
      <w:r>
        <w:rPr>
          <w:rFonts w:eastAsiaTheme="minorEastAsia" w:cs="Arial"/>
          <w:color w:val="000000" w:themeColor="text1"/>
          <w:kern w:val="24"/>
          <w:szCs w:val="24"/>
          <w:lang w:val="fr-CA"/>
        </w:rPr>
        <w:t xml:space="preserve">le projet d’élaborer un guide sur l’accessibilité en collaboration avec ses membres et des </w:t>
      </w:r>
      <w:r w:rsidRPr="00516D27">
        <w:rPr>
          <w:rFonts w:eastAsiaTheme="minorEastAsia" w:cs="Arial"/>
          <w:color w:val="000000" w:themeColor="text1"/>
          <w:kern w:val="24"/>
          <w:szCs w:val="24"/>
          <w:lang w:val="fr-CA"/>
        </w:rPr>
        <w:t>partenaires</w:t>
      </w:r>
      <w:r w:rsidR="00F63164" w:rsidRPr="00516D27">
        <w:rPr>
          <w:rFonts w:eastAsiaTheme="minorEastAsia" w:cs="Arial"/>
          <w:color w:val="000000" w:themeColor="text1"/>
          <w:kern w:val="24"/>
          <w:szCs w:val="24"/>
          <w:lang w:val="fr-CA"/>
        </w:rPr>
        <w:t>.</w:t>
      </w:r>
    </w:p>
    <w:p w14:paraId="49AF35AE" w14:textId="77777777" w:rsidR="00CB7FE0" w:rsidRDefault="00CB7FE0" w:rsidP="000E05ED">
      <w:pPr>
        <w:rPr>
          <w:rFonts w:eastAsiaTheme="minorEastAsia" w:cs="Arial"/>
          <w:color w:val="000000" w:themeColor="text1"/>
          <w:kern w:val="24"/>
          <w:szCs w:val="24"/>
          <w:lang w:val="fr-CA"/>
        </w:rPr>
      </w:pPr>
    </w:p>
    <w:p w14:paraId="79A6FE82" w14:textId="0608C39F" w:rsidR="00516D27" w:rsidRPr="00CB7FE0" w:rsidRDefault="00FB38A1" w:rsidP="00CB7FE0">
      <w:pPr>
        <w:pStyle w:val="Titre3"/>
        <w:rPr>
          <w:rFonts w:eastAsiaTheme="minorEastAsia" w:cs="Arial"/>
          <w:sz w:val="28"/>
          <w:szCs w:val="28"/>
          <w:lang w:val="fr-CA"/>
        </w:rPr>
      </w:pPr>
      <w:bookmarkStart w:id="48" w:name="_Toc135060380"/>
      <w:r w:rsidRPr="00CB7FE0">
        <w:rPr>
          <w:rFonts w:eastAsiaTheme="minorEastAsia"/>
          <w:lang w:val="fr-CA"/>
        </w:rPr>
        <w:t>Reddition de comptes</w:t>
      </w:r>
      <w:bookmarkEnd w:id="48"/>
    </w:p>
    <w:p w14:paraId="601E1EDB" w14:textId="4A7E8361" w:rsidR="00516D27" w:rsidRDefault="00516D27" w:rsidP="000B654A">
      <w:pPr>
        <w:rPr>
          <w:rFonts w:cs="Arial"/>
          <w:szCs w:val="24"/>
          <w:lang w:val="fr-CA"/>
        </w:rPr>
      </w:pPr>
      <w:r w:rsidRPr="007A2E83">
        <w:rPr>
          <w:rFonts w:cs="Arial"/>
          <w:szCs w:val="24"/>
          <w:lang w:val="fr-CA"/>
        </w:rPr>
        <w:t xml:space="preserve">Le comité de vigilance financière s’est </w:t>
      </w:r>
      <w:r w:rsidR="006A51A2" w:rsidRPr="007A2E83">
        <w:rPr>
          <w:rFonts w:cs="Arial"/>
          <w:szCs w:val="24"/>
          <w:lang w:val="fr-CA"/>
        </w:rPr>
        <w:t>réuni</w:t>
      </w:r>
      <w:r w:rsidRPr="007A2E83">
        <w:rPr>
          <w:rFonts w:cs="Arial"/>
          <w:szCs w:val="24"/>
          <w:lang w:val="fr-CA"/>
        </w:rPr>
        <w:t xml:space="preserve"> les 19 octobre </w:t>
      </w:r>
      <w:r w:rsidR="00CB7FE0">
        <w:rPr>
          <w:rFonts w:cs="Arial"/>
          <w:szCs w:val="24"/>
          <w:lang w:val="fr-CA"/>
        </w:rPr>
        <w:t xml:space="preserve">2022 </w:t>
      </w:r>
      <w:r w:rsidRPr="007A2E83">
        <w:rPr>
          <w:rFonts w:cs="Arial"/>
          <w:szCs w:val="24"/>
          <w:lang w:val="fr-CA"/>
        </w:rPr>
        <w:t xml:space="preserve">et le 22 février </w:t>
      </w:r>
      <w:r w:rsidR="00CB7FE0">
        <w:rPr>
          <w:rFonts w:cs="Arial"/>
          <w:szCs w:val="24"/>
          <w:lang w:val="fr-CA"/>
        </w:rPr>
        <w:t xml:space="preserve">2023 </w:t>
      </w:r>
      <w:r w:rsidRPr="007A2E83">
        <w:rPr>
          <w:rFonts w:cs="Arial"/>
          <w:szCs w:val="24"/>
          <w:lang w:val="fr-CA"/>
        </w:rPr>
        <w:t>pour effectuer</w:t>
      </w:r>
      <w:r>
        <w:rPr>
          <w:rFonts w:cs="Arial"/>
          <w:szCs w:val="24"/>
          <w:lang w:val="fr-CA"/>
        </w:rPr>
        <w:t xml:space="preserve"> le suivi budgétaire de l’organisme par le biais du comité exécutif. Le 20 avril dernier</w:t>
      </w:r>
      <w:r w:rsidR="00AC70BB">
        <w:rPr>
          <w:rFonts w:cs="Arial"/>
          <w:szCs w:val="24"/>
          <w:lang w:val="fr-CA"/>
        </w:rPr>
        <w:t>,</w:t>
      </w:r>
      <w:r>
        <w:rPr>
          <w:rFonts w:cs="Arial"/>
          <w:szCs w:val="24"/>
          <w:lang w:val="fr-CA"/>
        </w:rPr>
        <w:t xml:space="preserve"> l’auditeur effectuait la vérification des états financiers au 31 mars 2023.</w:t>
      </w:r>
    </w:p>
    <w:p w14:paraId="046F592C" w14:textId="0AA4B24C" w:rsidR="00F94E55" w:rsidRDefault="00516D27" w:rsidP="00CB7FE0">
      <w:pPr>
        <w:rPr>
          <w:rFonts w:cs="Arial"/>
          <w:szCs w:val="24"/>
          <w:lang w:val="fr-CA"/>
        </w:rPr>
      </w:pPr>
      <w:r>
        <w:rPr>
          <w:rFonts w:cs="Arial"/>
          <w:szCs w:val="24"/>
          <w:lang w:val="fr-CA"/>
        </w:rPr>
        <w:t>Les membres de la COPHAN sont en mesure de suivre ses activités par le biais des Infolettres, de communiqués et des rencontres leur étant destinées.</w:t>
      </w:r>
      <w:r w:rsidR="00A85FC7">
        <w:rPr>
          <w:rFonts w:cs="Arial"/>
          <w:szCs w:val="24"/>
          <w:lang w:val="fr-CA"/>
        </w:rPr>
        <w:t xml:space="preserve"> </w:t>
      </w:r>
      <w:r>
        <w:rPr>
          <w:rFonts w:cs="Arial"/>
          <w:szCs w:val="24"/>
          <w:lang w:val="fr-CA"/>
        </w:rPr>
        <w:t>Le rapport annuel d’activités est également un outil essentiel à cette fin.</w:t>
      </w:r>
    </w:p>
    <w:p w14:paraId="46CBFC79" w14:textId="77777777" w:rsidR="00CB7FE0" w:rsidRDefault="00CB7FE0" w:rsidP="00CB7FE0">
      <w:pPr>
        <w:rPr>
          <w:lang w:val="fr-CA"/>
        </w:rPr>
      </w:pPr>
    </w:p>
    <w:p w14:paraId="711005E0" w14:textId="69192362" w:rsidR="00FB38A1" w:rsidRPr="00FB38A1" w:rsidRDefault="00FB38A1" w:rsidP="00CB7FE0">
      <w:pPr>
        <w:pStyle w:val="Titre3"/>
      </w:pPr>
      <w:bookmarkStart w:id="49" w:name="_Toc135060381"/>
      <w:proofErr w:type="spellStart"/>
      <w:r w:rsidRPr="00FB38A1">
        <w:t>Règlement</w:t>
      </w:r>
      <w:proofErr w:type="spellEnd"/>
      <w:r w:rsidRPr="00FB38A1">
        <w:t xml:space="preserve"> </w:t>
      </w:r>
      <w:proofErr w:type="spellStart"/>
      <w:r w:rsidRPr="00FB38A1">
        <w:t>général</w:t>
      </w:r>
      <w:bookmarkEnd w:id="49"/>
      <w:proofErr w:type="spellEnd"/>
    </w:p>
    <w:p w14:paraId="77D546F1" w14:textId="72C3C7DD" w:rsidR="00322736" w:rsidRDefault="00FB38A1" w:rsidP="00D244F6">
      <w:pPr>
        <w:spacing w:before="100" w:beforeAutospacing="1" w:after="100" w:afterAutospacing="1"/>
        <w:contextualSpacing/>
        <w:rPr>
          <w:rFonts w:cs="Arial"/>
          <w:szCs w:val="24"/>
          <w:lang w:val="fr-CA"/>
        </w:rPr>
      </w:pPr>
      <w:r>
        <w:rPr>
          <w:rFonts w:cs="Arial"/>
          <w:szCs w:val="24"/>
          <w:lang w:val="fr-CA"/>
        </w:rPr>
        <w:t>L</w:t>
      </w:r>
      <w:r w:rsidR="000B654A" w:rsidRPr="00B63B37">
        <w:rPr>
          <w:rFonts w:cs="Arial"/>
          <w:szCs w:val="24"/>
          <w:lang w:val="fr-CA"/>
        </w:rPr>
        <w:t xml:space="preserve">e Règlement général de la COPHAN </w:t>
      </w:r>
      <w:r>
        <w:rPr>
          <w:rFonts w:cs="Arial"/>
          <w:szCs w:val="24"/>
          <w:lang w:val="fr-CA"/>
        </w:rPr>
        <w:t xml:space="preserve">a été révisé lors de l’Assemblée générale annuelle du 17 juin 2022. </w:t>
      </w:r>
      <w:r w:rsidR="008F6A43">
        <w:rPr>
          <w:rFonts w:eastAsia="Arial" w:cs="Arial"/>
          <w:szCs w:val="24"/>
          <w:lang w:val="fr-CA"/>
        </w:rPr>
        <w:t>L</w:t>
      </w:r>
      <w:r w:rsidR="008F6A43" w:rsidRPr="008F6A43">
        <w:rPr>
          <w:rFonts w:eastAsia="Arial" w:cs="Arial"/>
          <w:szCs w:val="24"/>
          <w:lang w:val="fr-CA"/>
        </w:rPr>
        <w:t xml:space="preserve">e Règlement général de la COPHAN a été modifié à la pièce depuis quelques années et </w:t>
      </w:r>
      <w:r w:rsidR="008F6A43">
        <w:rPr>
          <w:rFonts w:eastAsia="Arial" w:cs="Arial"/>
          <w:szCs w:val="24"/>
          <w:lang w:val="fr-CA"/>
        </w:rPr>
        <w:t>il avait</w:t>
      </w:r>
      <w:r w:rsidR="008F6A43" w:rsidRPr="008F6A43">
        <w:rPr>
          <w:rFonts w:eastAsia="Arial" w:cs="Arial"/>
          <w:szCs w:val="24"/>
          <w:lang w:val="fr-CA"/>
        </w:rPr>
        <w:t xml:space="preserve"> besoin d’être revu dans son entièreté. Le conseil d’administration a donc </w:t>
      </w:r>
      <w:r w:rsidR="008F6A43">
        <w:rPr>
          <w:rFonts w:eastAsia="Arial" w:cs="Arial"/>
          <w:szCs w:val="24"/>
          <w:lang w:val="fr-CA"/>
        </w:rPr>
        <w:t xml:space="preserve">initié ces travaux </w:t>
      </w:r>
      <w:r w:rsidR="00877941">
        <w:rPr>
          <w:rFonts w:eastAsia="Arial" w:cs="Arial"/>
          <w:szCs w:val="24"/>
          <w:lang w:val="fr-CA"/>
        </w:rPr>
        <w:t xml:space="preserve">par l’entremise du comité de gouvernance </w:t>
      </w:r>
      <w:r w:rsidR="008F6A43" w:rsidRPr="008F6A43">
        <w:rPr>
          <w:rFonts w:eastAsia="Arial" w:cs="Arial"/>
          <w:szCs w:val="24"/>
          <w:lang w:val="fr-CA"/>
        </w:rPr>
        <w:t xml:space="preserve">afin de mettre à jour </w:t>
      </w:r>
      <w:r w:rsidR="00877941">
        <w:rPr>
          <w:rFonts w:eastAsia="Arial" w:cs="Arial"/>
          <w:szCs w:val="24"/>
          <w:lang w:val="fr-CA"/>
        </w:rPr>
        <w:t xml:space="preserve">le Règlement dans le but </w:t>
      </w:r>
      <w:r w:rsidR="008F6A43" w:rsidRPr="008F6A43">
        <w:rPr>
          <w:rFonts w:eastAsia="Arial" w:cs="Arial"/>
          <w:szCs w:val="24"/>
          <w:lang w:val="fr-CA"/>
        </w:rPr>
        <w:t xml:space="preserve">qu’il réponde davantage aux besoins de la vie </w:t>
      </w:r>
      <w:r w:rsidR="008F6A43" w:rsidRPr="008F6A43">
        <w:rPr>
          <w:rFonts w:eastAsia="Arial" w:cs="Arial"/>
          <w:szCs w:val="24"/>
          <w:lang w:val="fr-CA"/>
        </w:rPr>
        <w:lastRenderedPageBreak/>
        <w:t xml:space="preserve">associative. </w:t>
      </w:r>
      <w:r>
        <w:rPr>
          <w:rFonts w:cs="Arial"/>
          <w:szCs w:val="24"/>
          <w:lang w:val="fr-CA"/>
        </w:rPr>
        <w:t>Dans ce contexte, l</w:t>
      </w:r>
      <w:r w:rsidR="000B654A" w:rsidRPr="00B63B37">
        <w:rPr>
          <w:rFonts w:cs="Arial"/>
          <w:szCs w:val="24"/>
          <w:lang w:val="fr-CA"/>
        </w:rPr>
        <w:t xml:space="preserve">e comité de gouvernance a tenu </w:t>
      </w:r>
      <w:r>
        <w:rPr>
          <w:rFonts w:cs="Arial"/>
          <w:szCs w:val="24"/>
          <w:lang w:val="fr-CA"/>
        </w:rPr>
        <w:t>trois</w:t>
      </w:r>
      <w:r w:rsidR="000B654A" w:rsidRPr="00B63B37">
        <w:rPr>
          <w:rFonts w:cs="Arial"/>
          <w:szCs w:val="24"/>
          <w:lang w:val="fr-CA"/>
        </w:rPr>
        <w:t xml:space="preserve"> rencontres dans ce dossier, après deux appels adressés aux membres de la COPHAN. </w:t>
      </w:r>
      <w:r w:rsidR="003C7F15">
        <w:rPr>
          <w:rFonts w:cs="Arial"/>
          <w:szCs w:val="24"/>
          <w:lang w:val="fr-CA"/>
        </w:rPr>
        <w:t xml:space="preserve">Le Règlement général de la COPHAN </w:t>
      </w:r>
      <w:r w:rsidR="00877941">
        <w:rPr>
          <w:rFonts w:cs="Arial"/>
          <w:szCs w:val="24"/>
          <w:lang w:val="fr-CA"/>
        </w:rPr>
        <w:t xml:space="preserve">mis à jour </w:t>
      </w:r>
      <w:r w:rsidR="003C7F15">
        <w:rPr>
          <w:rFonts w:cs="Arial"/>
          <w:szCs w:val="24"/>
          <w:lang w:val="fr-CA"/>
        </w:rPr>
        <w:t xml:space="preserve">a donc été </w:t>
      </w:r>
      <w:r w:rsidR="00877941">
        <w:rPr>
          <w:rFonts w:cs="Arial"/>
          <w:szCs w:val="24"/>
          <w:lang w:val="fr-CA"/>
        </w:rPr>
        <w:t xml:space="preserve">adopté </w:t>
      </w:r>
      <w:r w:rsidR="003C7F15">
        <w:rPr>
          <w:rFonts w:cs="Arial"/>
          <w:szCs w:val="24"/>
          <w:lang w:val="fr-CA"/>
        </w:rPr>
        <w:t>lors de l’Assemblée générale extraordinaire tenue le 17 février 2023.</w:t>
      </w:r>
      <w:r w:rsidR="00877941">
        <w:rPr>
          <w:rFonts w:cs="Arial"/>
          <w:szCs w:val="24"/>
          <w:lang w:val="fr-CA"/>
        </w:rPr>
        <w:t xml:space="preserve"> À ce moment, quelques modifications complémentaires ont été exprimées et la COPHAN a pris l’engagement de présenter une version bonifiée de ce document à l’occasion de l’Assemblé</w:t>
      </w:r>
      <w:r w:rsidR="00CB7FE0">
        <w:rPr>
          <w:rFonts w:cs="Arial"/>
          <w:szCs w:val="24"/>
          <w:lang w:val="fr-CA"/>
        </w:rPr>
        <w:t>e</w:t>
      </w:r>
      <w:r w:rsidR="00877941">
        <w:rPr>
          <w:rFonts w:cs="Arial"/>
          <w:szCs w:val="24"/>
          <w:lang w:val="fr-CA"/>
        </w:rPr>
        <w:t xml:space="preserve"> générale du 16 juin 2023.</w:t>
      </w:r>
    </w:p>
    <w:p w14:paraId="1E4F52FD" w14:textId="77777777" w:rsidR="00FA31CA" w:rsidRPr="00FA31CA" w:rsidRDefault="00FA31CA" w:rsidP="00D244F6">
      <w:pPr>
        <w:spacing w:before="100" w:beforeAutospacing="1" w:after="100" w:afterAutospacing="1"/>
        <w:contextualSpacing/>
        <w:rPr>
          <w:rFonts w:cs="Arial"/>
          <w:szCs w:val="24"/>
          <w:lang w:val="fr-CA"/>
        </w:rPr>
      </w:pPr>
    </w:p>
    <w:p w14:paraId="22DEC027" w14:textId="01F2594B" w:rsidR="00322736" w:rsidRDefault="00322736" w:rsidP="00CB7FE0">
      <w:pPr>
        <w:pStyle w:val="Titre2"/>
      </w:pPr>
      <w:bookmarkStart w:id="50" w:name="_Toc135060382"/>
      <w:r w:rsidRPr="00180338">
        <w:t>L’emploi et le revenu</w:t>
      </w:r>
      <w:bookmarkEnd w:id="50"/>
    </w:p>
    <w:p w14:paraId="230A2D91" w14:textId="2A7F88D7" w:rsidR="00D84689" w:rsidRDefault="00D84689" w:rsidP="00D84689">
      <w:pPr>
        <w:pStyle w:val="Paragraphedeliste"/>
        <w:rPr>
          <w:rFonts w:cs="Arial"/>
          <w:szCs w:val="24"/>
          <w:shd w:val="clear" w:color="auto" w:fill="FFFFFF"/>
          <w:lang w:val="fr-CA"/>
        </w:rPr>
      </w:pPr>
      <w:r>
        <w:rPr>
          <w:noProof/>
        </w:rPr>
        <w:drawing>
          <wp:inline distT="0" distB="0" distL="0" distR="0" wp14:anchorId="50D2313B" wp14:editId="247B806B">
            <wp:extent cx="3130906" cy="868662"/>
            <wp:effectExtent l="0" t="0" r="0" b="8255"/>
            <wp:docPr id="1630267841" name="Image 1630267841" descr="Emploi et handicap - Ministère du Travail, du Plein emploi et de l'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i et handicap - Ministère du Travail, du Plein emploi et de l'Inser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43534" cy="872165"/>
                    </a:xfrm>
                    <a:prstGeom prst="rect">
                      <a:avLst/>
                    </a:prstGeom>
                    <a:noFill/>
                    <a:ln>
                      <a:noFill/>
                    </a:ln>
                  </pic:spPr>
                </pic:pic>
              </a:graphicData>
            </a:graphic>
          </wp:inline>
        </w:drawing>
      </w:r>
      <w:r>
        <w:rPr>
          <w:noProof/>
        </w:rPr>
        <w:drawing>
          <wp:inline distT="0" distB="0" distL="0" distR="0" wp14:anchorId="79B166C2" wp14:editId="53D229A8">
            <wp:extent cx="1470355" cy="879174"/>
            <wp:effectExtent l="0" t="0" r="0" b="0"/>
            <wp:docPr id="1630267842" name="Image 1630267842" descr="Personnes handicapées : plus pauvres que les au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rsonnes handicapées : plus pauvres que les autres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9231" cy="890460"/>
                    </a:xfrm>
                    <a:prstGeom prst="rect">
                      <a:avLst/>
                    </a:prstGeom>
                    <a:noFill/>
                    <a:ln>
                      <a:noFill/>
                    </a:ln>
                  </pic:spPr>
                </pic:pic>
              </a:graphicData>
            </a:graphic>
          </wp:inline>
        </w:drawing>
      </w:r>
    </w:p>
    <w:p w14:paraId="49628BF2" w14:textId="77777777" w:rsidR="00D84689" w:rsidRDefault="00D84689" w:rsidP="00D84689">
      <w:pPr>
        <w:pStyle w:val="Paragraphedeliste"/>
        <w:ind w:left="1440"/>
        <w:rPr>
          <w:rFonts w:cs="Arial"/>
          <w:szCs w:val="24"/>
          <w:shd w:val="clear" w:color="auto" w:fill="FFFFFF"/>
          <w:lang w:val="fr-CA"/>
        </w:rPr>
      </w:pPr>
    </w:p>
    <w:p w14:paraId="104F288F" w14:textId="02AFB73C" w:rsidR="00AB31B1" w:rsidRPr="00B63B37" w:rsidRDefault="00AB31B1" w:rsidP="00AB31B1">
      <w:pPr>
        <w:rPr>
          <w:rFonts w:cs="Arial"/>
          <w:szCs w:val="24"/>
          <w:shd w:val="clear" w:color="auto" w:fill="FFFFFF"/>
          <w:lang w:val="fr-CA"/>
        </w:rPr>
      </w:pPr>
      <w:r>
        <w:rPr>
          <w:rFonts w:cs="Arial"/>
          <w:szCs w:val="24"/>
          <w:shd w:val="clear" w:color="auto" w:fill="FFFFFF"/>
          <w:lang w:val="fr-CA"/>
        </w:rPr>
        <w:t xml:space="preserve">Le </w:t>
      </w:r>
      <w:r w:rsidRPr="00984E19">
        <w:rPr>
          <w:rFonts w:cs="Arial"/>
          <w:szCs w:val="24"/>
          <w:shd w:val="clear" w:color="auto" w:fill="FFFFFF"/>
          <w:lang w:val="fr-CA"/>
        </w:rPr>
        <w:t xml:space="preserve">Comité </w:t>
      </w:r>
      <w:r>
        <w:rPr>
          <w:rFonts w:cs="Arial"/>
          <w:szCs w:val="24"/>
          <w:shd w:val="clear" w:color="auto" w:fill="FFFFFF"/>
          <w:lang w:val="fr-CA"/>
        </w:rPr>
        <w:t xml:space="preserve">Emploi et revenu de la </w:t>
      </w:r>
      <w:r w:rsidRPr="00B63B37">
        <w:rPr>
          <w:rFonts w:cs="Arial"/>
          <w:szCs w:val="24"/>
          <w:shd w:val="clear" w:color="auto" w:fill="FFFFFF"/>
          <w:lang w:val="fr-CA"/>
        </w:rPr>
        <w:t>COPHAN a appuyé la mise en place rapide du Projet de loi C-22 : prestation canadienne pour les personnes handicapées (PCPH) en disant qu’il fallait penser, dès maintenant, à coordonner la loi Canadienne à venir avec le Programme de revenu de base (PRB) du Québec et surtout réserver les fonds transférés pour les besoins spécifiques non comblés aux personnes en situation de handicap. De plus, les constats ont été nombreux quant au recul de l'intégration en emploi des personnes en situation de handicap, malgré la pénurie de main-d’œuvre. C'est aussi le constat de la CDPDJ au cours des 20 dernières années.</w:t>
      </w:r>
      <w:r w:rsidRPr="00B63B37">
        <w:rPr>
          <w:rFonts w:ascii="Segoe UI" w:hAnsi="Segoe UI" w:cs="Segoe UI"/>
          <w:sz w:val="21"/>
          <w:szCs w:val="21"/>
          <w:shd w:val="clear" w:color="auto" w:fill="FFFFFF"/>
          <w:lang w:val="fr-CA"/>
        </w:rPr>
        <w:t xml:space="preserve"> </w:t>
      </w:r>
      <w:r w:rsidRPr="00B63B37">
        <w:rPr>
          <w:rFonts w:cs="Arial"/>
          <w:szCs w:val="24"/>
          <w:shd w:val="clear" w:color="auto" w:fill="FFFFFF"/>
          <w:lang w:val="fr-CA"/>
        </w:rPr>
        <w:t xml:space="preserve">En France, l’Obligation d’emploi des travailleurs handicapés (OETH) est balisée par une loi qui impose d’atteindre un effectif de 6% de personnes en situation de handicap. </w:t>
      </w:r>
    </w:p>
    <w:p w14:paraId="1A6A9D9E" w14:textId="41404A82" w:rsidR="00180338" w:rsidRPr="00755875" w:rsidRDefault="00180338" w:rsidP="00180338">
      <w:pPr>
        <w:pStyle w:val="Paragraphedeliste"/>
        <w:ind w:left="0"/>
        <w:rPr>
          <w:rFonts w:cs="Arial"/>
          <w:szCs w:val="24"/>
          <w:lang w:val="fr-CA"/>
        </w:rPr>
      </w:pPr>
      <w:r w:rsidRPr="00755875">
        <w:rPr>
          <w:rFonts w:cs="Arial"/>
          <w:szCs w:val="24"/>
          <w:shd w:val="clear" w:color="auto" w:fill="FFFFFF"/>
          <w:lang w:val="fr-CA"/>
        </w:rPr>
        <w:t xml:space="preserve">Le comité </w:t>
      </w:r>
      <w:r w:rsidR="0060177C">
        <w:rPr>
          <w:rFonts w:cs="Arial"/>
          <w:szCs w:val="24"/>
          <w:shd w:val="clear" w:color="auto" w:fill="FFFFFF"/>
          <w:lang w:val="fr-CA"/>
        </w:rPr>
        <w:t xml:space="preserve">Emploi et revenu </w:t>
      </w:r>
      <w:r w:rsidRPr="00755875">
        <w:rPr>
          <w:rFonts w:cs="Arial"/>
          <w:szCs w:val="24"/>
          <w:shd w:val="clear" w:color="auto" w:fill="FFFFFF"/>
          <w:lang w:val="fr-CA"/>
        </w:rPr>
        <w:t xml:space="preserve">a tenu trois rencontres en 2022-2023 : </w:t>
      </w:r>
      <w:r w:rsidR="00755875" w:rsidRPr="00650FD8">
        <w:rPr>
          <w:rFonts w:eastAsia="Times New Roman" w:cs="Arial"/>
          <w:szCs w:val="24"/>
          <w:lang w:val="fr-CA"/>
        </w:rPr>
        <w:t>4 octobre 2022, 2 décembre 2022 et 27 janvier 2023</w:t>
      </w:r>
      <w:r w:rsidRPr="00755875">
        <w:rPr>
          <w:rFonts w:cs="Arial"/>
          <w:szCs w:val="24"/>
          <w:shd w:val="clear" w:color="auto" w:fill="FFFFFF"/>
          <w:lang w:val="fr-CA"/>
        </w:rPr>
        <w:t>.</w:t>
      </w:r>
    </w:p>
    <w:p w14:paraId="072D7A10" w14:textId="77777777" w:rsidR="00180338" w:rsidRPr="00984E19" w:rsidRDefault="00180338" w:rsidP="00180338">
      <w:pPr>
        <w:spacing w:after="0"/>
        <w:rPr>
          <w:rFonts w:cs="Arial"/>
          <w:szCs w:val="24"/>
          <w:shd w:val="clear" w:color="auto" w:fill="FFFFFF"/>
          <w:lang w:val="fr-CA"/>
        </w:rPr>
      </w:pPr>
    </w:p>
    <w:p w14:paraId="77BEDFA7" w14:textId="77777777" w:rsidR="00755875" w:rsidRPr="00755875" w:rsidRDefault="00180338" w:rsidP="00755875">
      <w:pPr>
        <w:pStyle w:val="Paragraphedeliste"/>
        <w:numPr>
          <w:ilvl w:val="0"/>
          <w:numId w:val="16"/>
        </w:numPr>
        <w:pBdr>
          <w:top w:val="single" w:sz="4" w:space="1" w:color="auto"/>
          <w:left w:val="single" w:sz="4" w:space="4" w:color="auto"/>
          <w:bottom w:val="single" w:sz="4" w:space="1" w:color="auto"/>
          <w:right w:val="single" w:sz="4" w:space="4" w:color="auto"/>
        </w:pBdr>
        <w:spacing w:after="0"/>
        <w:ind w:left="709"/>
        <w:rPr>
          <w:rFonts w:cs="Arial"/>
          <w:b/>
          <w:bCs/>
          <w:szCs w:val="24"/>
          <w:lang w:val="fr-CA"/>
        </w:rPr>
      </w:pPr>
      <w:r w:rsidRPr="00755875">
        <w:rPr>
          <w:rFonts w:cs="Arial"/>
          <w:szCs w:val="24"/>
          <w:shd w:val="clear" w:color="auto" w:fill="FFFFFF"/>
          <w:lang w:val="fr-CA"/>
        </w:rPr>
        <w:t xml:space="preserve">Présidence : </w:t>
      </w:r>
      <w:r w:rsidR="00755875" w:rsidRPr="00755875">
        <w:rPr>
          <w:rFonts w:cs="Arial"/>
          <w:szCs w:val="24"/>
          <w:lang w:val="fr-CA"/>
        </w:rPr>
        <w:t xml:space="preserve">Benoît Racette (Finautonome) </w:t>
      </w:r>
      <w:r w:rsidRPr="00755875">
        <w:rPr>
          <w:rFonts w:cs="Arial"/>
          <w:szCs w:val="24"/>
          <w:shd w:val="clear" w:color="auto" w:fill="FFFFFF"/>
          <w:lang w:val="fr-CA"/>
        </w:rPr>
        <w:t>;</w:t>
      </w:r>
    </w:p>
    <w:p w14:paraId="77AF4803" w14:textId="23185699" w:rsidR="00180338" w:rsidRPr="00755875" w:rsidRDefault="00180338" w:rsidP="00755875">
      <w:pPr>
        <w:pStyle w:val="Paragraphedeliste"/>
        <w:numPr>
          <w:ilvl w:val="0"/>
          <w:numId w:val="16"/>
        </w:numPr>
        <w:pBdr>
          <w:top w:val="single" w:sz="4" w:space="1" w:color="auto"/>
          <w:left w:val="single" w:sz="4" w:space="4" w:color="auto"/>
          <w:bottom w:val="single" w:sz="4" w:space="1" w:color="auto"/>
          <w:right w:val="single" w:sz="4" w:space="4" w:color="auto"/>
        </w:pBdr>
        <w:spacing w:after="0"/>
        <w:ind w:left="709"/>
        <w:rPr>
          <w:rFonts w:cs="Arial"/>
          <w:b/>
          <w:bCs/>
          <w:szCs w:val="24"/>
          <w:lang w:val="fr-CA"/>
        </w:rPr>
      </w:pPr>
      <w:r w:rsidRPr="00755875">
        <w:rPr>
          <w:rFonts w:cs="Arial"/>
          <w:szCs w:val="24"/>
          <w:shd w:val="clear" w:color="auto" w:fill="FFFFFF"/>
          <w:lang w:val="fr-CA"/>
        </w:rPr>
        <w:t xml:space="preserve">Membres : </w:t>
      </w:r>
      <w:r w:rsidR="00755875" w:rsidRPr="00755875">
        <w:rPr>
          <w:rFonts w:cs="Arial"/>
          <w:szCs w:val="24"/>
          <w:lang w:val="fr-CA"/>
        </w:rPr>
        <w:t>Paul Lupien (INÉÉI-PSH), Danielle Gratton (FMPDAQ), Guillaume Parent (Finautonome), Samuel Ragot (SQDI), Marjolaine Tapin (CONNEXION TCC.QC), Séverine De Sensi (COPHAN) et André Prévost (COPHAN).</w:t>
      </w:r>
    </w:p>
    <w:p w14:paraId="66E6B83C" w14:textId="77777777" w:rsidR="00755875" w:rsidRPr="00755875" w:rsidRDefault="00755875" w:rsidP="00CB7FE0">
      <w:pPr>
        <w:rPr>
          <w:lang w:val="fr-CA"/>
        </w:rPr>
      </w:pPr>
    </w:p>
    <w:p w14:paraId="46064C2A" w14:textId="77777777" w:rsidR="00322736" w:rsidRPr="00F12B15" w:rsidRDefault="00322736" w:rsidP="00CB7FE0">
      <w:pPr>
        <w:pStyle w:val="Titre3"/>
        <w:rPr>
          <w:lang w:val="fr-CA"/>
        </w:rPr>
      </w:pPr>
      <w:bookmarkStart w:id="51" w:name="_Toc135060383"/>
      <w:r w:rsidRPr="00F12B15">
        <w:rPr>
          <w:lang w:val="fr-CA"/>
        </w:rPr>
        <w:t>Programme de revenu de base (PRB)</w:t>
      </w:r>
      <w:bookmarkEnd w:id="51"/>
    </w:p>
    <w:p w14:paraId="66002A89" w14:textId="2DD981C0" w:rsidR="00280E27" w:rsidRPr="00280E27" w:rsidRDefault="00C716E1" w:rsidP="00280E27">
      <w:pPr>
        <w:shd w:val="clear" w:color="auto" w:fill="FFFFFF"/>
        <w:spacing w:after="0" w:line="240" w:lineRule="auto"/>
        <w:textAlignment w:val="baseline"/>
        <w:rPr>
          <w:rFonts w:cs="Arial"/>
          <w:szCs w:val="24"/>
          <w:lang w:val="fr-CA"/>
        </w:rPr>
      </w:pPr>
      <w:r w:rsidRPr="00280E27">
        <w:rPr>
          <w:rFonts w:cs="Arial"/>
          <w:szCs w:val="24"/>
          <w:lang w:val="fr-CA"/>
        </w:rPr>
        <w:t xml:space="preserve">Le programme de revenu de base est destiné à améliorer les conditions socioéconomiques des personnes qui présentent des </w:t>
      </w:r>
      <w:r w:rsidR="00CB7FE0">
        <w:rPr>
          <w:rFonts w:cs="Arial"/>
          <w:szCs w:val="24"/>
          <w:lang w:val="fr-CA"/>
        </w:rPr>
        <w:t>contraintes sévères à l’emploi</w:t>
      </w:r>
      <w:r w:rsidRPr="00280E27">
        <w:rPr>
          <w:rFonts w:cs="Arial"/>
          <w:szCs w:val="24"/>
          <w:lang w:val="fr-CA"/>
        </w:rPr>
        <w:t xml:space="preserve">. Nous participons, depuis 2019, au comité de suivi de la mise en œuvre du PRB du MTESS. </w:t>
      </w:r>
    </w:p>
    <w:p w14:paraId="7A2B9708" w14:textId="77777777" w:rsidR="00280E27" w:rsidRPr="00280E27" w:rsidRDefault="00280E27" w:rsidP="00280E27">
      <w:pPr>
        <w:shd w:val="clear" w:color="auto" w:fill="FFFFFF"/>
        <w:spacing w:after="0" w:line="240" w:lineRule="auto"/>
        <w:textAlignment w:val="baseline"/>
        <w:rPr>
          <w:rFonts w:cs="Arial"/>
          <w:szCs w:val="24"/>
          <w:lang w:val="fr-CA"/>
        </w:rPr>
      </w:pPr>
    </w:p>
    <w:p w14:paraId="63DB3022" w14:textId="3D5302FE" w:rsidR="00280E27" w:rsidRPr="00280E27" w:rsidRDefault="00280E27" w:rsidP="00280E27">
      <w:pPr>
        <w:shd w:val="clear" w:color="auto" w:fill="FFFFFF"/>
        <w:spacing w:after="0" w:line="240" w:lineRule="auto"/>
        <w:textAlignment w:val="baseline"/>
        <w:rPr>
          <w:rFonts w:eastAsia="Times New Roman" w:cs="Arial"/>
          <w:color w:val="000000"/>
          <w:szCs w:val="24"/>
          <w:lang w:val="fr-CA" w:eastAsia="fr-CA"/>
        </w:rPr>
      </w:pPr>
      <w:r w:rsidRPr="00280E27">
        <w:rPr>
          <w:rFonts w:eastAsia="Times New Roman" w:cs="Arial"/>
          <w:color w:val="000000"/>
          <w:szCs w:val="24"/>
          <w:bdr w:val="none" w:sz="0" w:space="0" w:color="auto" w:frame="1"/>
          <w:lang w:val="fr-CA" w:eastAsia="fr-CA"/>
        </w:rPr>
        <w:lastRenderedPageBreak/>
        <w:t>Le MTESS tenait le 16 septembre dernier une rencontre du Groupe de suivi des travaux du PRB où siège la COPHAN. À cette occasion</w:t>
      </w:r>
      <w:r w:rsidR="00CB7FE0">
        <w:rPr>
          <w:rFonts w:eastAsia="Times New Roman" w:cs="Arial"/>
          <w:color w:val="000000"/>
          <w:szCs w:val="24"/>
          <w:bdr w:val="none" w:sz="0" w:space="0" w:color="auto" w:frame="1"/>
          <w:lang w:val="fr-CA" w:eastAsia="fr-CA"/>
        </w:rPr>
        <w:t>,</w:t>
      </w:r>
      <w:r w:rsidRPr="00280E27">
        <w:rPr>
          <w:rFonts w:eastAsia="Times New Roman" w:cs="Arial"/>
          <w:color w:val="000000"/>
          <w:szCs w:val="24"/>
          <w:bdr w:val="none" w:sz="0" w:space="0" w:color="auto" w:frame="1"/>
          <w:lang w:val="fr-CA" w:eastAsia="fr-CA"/>
        </w:rPr>
        <w:t xml:space="preserve"> les activités de communications liées au PRB ont été présentées. Des Webinaires ont été offerts aux organismes intéressés en quatre occasions : 29 et 30 septembre et 5 et 6 octobre</w:t>
      </w:r>
      <w:r w:rsidR="00C9736C">
        <w:rPr>
          <w:rFonts w:eastAsia="Times New Roman" w:cs="Arial"/>
          <w:color w:val="000000"/>
          <w:szCs w:val="24"/>
          <w:bdr w:val="none" w:sz="0" w:space="0" w:color="auto" w:frame="1"/>
          <w:lang w:val="fr-CA" w:eastAsia="fr-CA"/>
        </w:rPr>
        <w:t xml:space="preserve"> 2022</w:t>
      </w:r>
      <w:r w:rsidRPr="00280E27">
        <w:rPr>
          <w:rFonts w:eastAsia="Times New Roman" w:cs="Arial"/>
          <w:color w:val="000000"/>
          <w:szCs w:val="24"/>
          <w:bdr w:val="none" w:sz="0" w:space="0" w:color="auto" w:frame="1"/>
          <w:lang w:val="fr-CA" w:eastAsia="fr-CA"/>
        </w:rPr>
        <w:t xml:space="preserve">.  </w:t>
      </w:r>
    </w:p>
    <w:p w14:paraId="6AD276CB" w14:textId="77777777" w:rsidR="00280E27" w:rsidRPr="00280E27" w:rsidRDefault="00280E27" w:rsidP="00280E27">
      <w:pPr>
        <w:shd w:val="clear" w:color="auto" w:fill="FFFFFF"/>
        <w:spacing w:after="0" w:line="240" w:lineRule="auto"/>
        <w:ind w:firstLine="708"/>
        <w:textAlignment w:val="baseline"/>
        <w:rPr>
          <w:rFonts w:eastAsia="Times New Roman" w:cs="Arial"/>
          <w:color w:val="000000"/>
          <w:szCs w:val="24"/>
          <w:bdr w:val="none" w:sz="0" w:space="0" w:color="auto" w:frame="1"/>
          <w:lang w:val="fr-CA" w:eastAsia="fr-CA"/>
        </w:rPr>
      </w:pPr>
    </w:p>
    <w:p w14:paraId="6400003F" w14:textId="6826359B" w:rsidR="00C716E1" w:rsidRPr="00280E27" w:rsidRDefault="00280E27" w:rsidP="00280E27">
      <w:pPr>
        <w:shd w:val="clear" w:color="auto" w:fill="FFFFFF"/>
        <w:spacing w:after="0" w:line="240" w:lineRule="auto"/>
        <w:textAlignment w:val="baseline"/>
        <w:rPr>
          <w:rFonts w:cs="Arial"/>
          <w:szCs w:val="24"/>
          <w:lang w:val="fr-CA"/>
        </w:rPr>
      </w:pPr>
      <w:r w:rsidRPr="00280E27">
        <w:rPr>
          <w:rFonts w:eastAsia="Times New Roman" w:cs="Arial"/>
          <w:color w:val="000000"/>
          <w:szCs w:val="24"/>
          <w:bdr w:val="none" w:sz="0" w:space="0" w:color="auto" w:frame="1"/>
          <w:lang w:val="fr-CA" w:eastAsia="fr-CA"/>
        </w:rPr>
        <w:t>Un dépliant a été transmis à la clientèle connue de la solidarité sociale le 10 octobre dernier. Les personnes concernées ont été informées de leur admissibilité au PRB en décembre. Outre un rapport d'impôt, une déclaration des revenus des personnes sous serment pouvait suffire pour se qualifier au PRB. Le premier paiement a été effectué en janvier 2023. L</w:t>
      </w:r>
      <w:r w:rsidR="00C716E1" w:rsidRPr="00280E27">
        <w:rPr>
          <w:rFonts w:cs="Arial"/>
          <w:szCs w:val="24"/>
          <w:lang w:val="fr-CA"/>
        </w:rPr>
        <w:t>es représentations concernant les programmes de solidarité sociale et de revenu de base se poursuivront auprès des instances concernées.</w:t>
      </w:r>
    </w:p>
    <w:p w14:paraId="79A55C8C" w14:textId="77777777" w:rsidR="00F12B15" w:rsidRPr="00C9736C" w:rsidRDefault="00F12B15" w:rsidP="006C35FF">
      <w:pPr>
        <w:rPr>
          <w:rFonts w:cs="Arial"/>
          <w:szCs w:val="24"/>
          <w:lang w:val="fr-CA"/>
        </w:rPr>
      </w:pPr>
    </w:p>
    <w:p w14:paraId="455AF950" w14:textId="751AE10E" w:rsidR="006C75F7" w:rsidRDefault="006C75F7" w:rsidP="00C9736C">
      <w:pPr>
        <w:pStyle w:val="Titre3"/>
        <w:rPr>
          <w:lang w:val="fr-CA"/>
        </w:rPr>
      </w:pPr>
      <w:bookmarkStart w:id="52" w:name="_Toc135060384"/>
      <w:r w:rsidRPr="006C75F7">
        <w:rPr>
          <w:lang w:val="fr-CA"/>
        </w:rPr>
        <w:t>Projet de loi C-22 : prestation</w:t>
      </w:r>
      <w:r w:rsidR="00F46BD1">
        <w:rPr>
          <w:lang w:val="fr-CA"/>
        </w:rPr>
        <w:t>s</w:t>
      </w:r>
      <w:r w:rsidRPr="006C75F7">
        <w:rPr>
          <w:lang w:val="fr-CA"/>
        </w:rPr>
        <w:t xml:space="preserve"> canadiennes pour les personnes handicapées</w:t>
      </w:r>
      <w:bookmarkEnd w:id="52"/>
    </w:p>
    <w:p w14:paraId="4E1B45C2" w14:textId="07766EE9" w:rsidR="006C75F7" w:rsidRPr="00986AC8" w:rsidRDefault="006C75F7" w:rsidP="006C75F7">
      <w:pPr>
        <w:spacing w:after="0" w:line="360" w:lineRule="auto"/>
        <w:contextualSpacing/>
        <w:rPr>
          <w:rFonts w:cs="Arial"/>
          <w:b/>
          <w:sz w:val="28"/>
          <w:szCs w:val="24"/>
        </w:rPr>
      </w:pPr>
      <w:r w:rsidRPr="00986AC8">
        <w:rPr>
          <w:rFonts w:cs="Arial"/>
          <w:b/>
          <w:noProof/>
          <w:sz w:val="28"/>
          <w:szCs w:val="24"/>
        </w:rPr>
        <w:drawing>
          <wp:inline distT="0" distB="0" distL="0" distR="0" wp14:anchorId="16144CAA" wp14:editId="583E5626">
            <wp:extent cx="2855824" cy="743704"/>
            <wp:effectExtent l="0" t="0" r="1905" b="0"/>
            <wp:docPr id="1630267844" name="Image 1630267844" descr="proposedLegis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edLegislation.jpg"/>
                    <pic:cNvPicPr/>
                  </pic:nvPicPr>
                  <pic:blipFill>
                    <a:blip r:embed="rId57" cstate="print"/>
                    <a:stretch>
                      <a:fillRect/>
                    </a:stretch>
                  </pic:blipFill>
                  <pic:spPr>
                    <a:xfrm>
                      <a:off x="0" y="0"/>
                      <a:ext cx="2871617" cy="747817"/>
                    </a:xfrm>
                    <a:prstGeom prst="rect">
                      <a:avLst/>
                    </a:prstGeom>
                  </pic:spPr>
                </pic:pic>
              </a:graphicData>
            </a:graphic>
          </wp:inline>
        </w:drawing>
      </w:r>
    </w:p>
    <w:p w14:paraId="074FF933" w14:textId="5A9760B3" w:rsidR="006C75F7" w:rsidRPr="000E5B2E" w:rsidRDefault="006C75F7" w:rsidP="006C75F7">
      <w:pPr>
        <w:spacing w:after="0"/>
        <w:rPr>
          <w:rFonts w:cs="Arial"/>
          <w:szCs w:val="24"/>
          <w:shd w:val="clear" w:color="auto" w:fill="FFFFFF"/>
          <w:lang w:val="fr-CA"/>
        </w:rPr>
      </w:pPr>
      <w:r w:rsidRPr="000E5B2E">
        <w:rPr>
          <w:rFonts w:cs="Arial"/>
          <w:bCs/>
          <w:szCs w:val="24"/>
          <w:lang w:val="fr-CA"/>
        </w:rPr>
        <w:t>Il faut penser dès maintenant</w:t>
      </w:r>
      <w:r w:rsidRPr="000E5B2E">
        <w:rPr>
          <w:rFonts w:cs="Arial"/>
          <w:szCs w:val="24"/>
          <w:shd w:val="clear" w:color="auto" w:fill="FFFFFF"/>
          <w:lang w:val="fr-CA"/>
        </w:rPr>
        <w:t xml:space="preserve"> à coordonner la loi Canadienne à venir avec le PRB du Québec et surtout réserver les fonds éventuellement transférés pour les besoins spécifiques des </w:t>
      </w:r>
      <w:r w:rsidR="00A90F68" w:rsidRPr="000E5B2E">
        <w:rPr>
          <w:rFonts w:cs="Arial"/>
          <w:szCs w:val="24"/>
          <w:shd w:val="clear" w:color="auto" w:fill="FFFFFF"/>
          <w:lang w:val="fr-CA"/>
        </w:rPr>
        <w:t>personnes en situation de handicap</w:t>
      </w:r>
      <w:r w:rsidRPr="000E5B2E">
        <w:rPr>
          <w:rFonts w:cs="Arial"/>
          <w:szCs w:val="24"/>
          <w:shd w:val="clear" w:color="auto" w:fill="FFFFFF"/>
          <w:lang w:val="fr-CA"/>
        </w:rPr>
        <w:t>. Il reste encore de la place pour atteindre le seuil du revenu acceptable, tel que mesuré par Statistique Canada.</w:t>
      </w:r>
    </w:p>
    <w:p w14:paraId="2217C536" w14:textId="77777777" w:rsidR="006C75F7" w:rsidRPr="000E5B2E" w:rsidRDefault="006C75F7" w:rsidP="006C75F7">
      <w:pPr>
        <w:shd w:val="clear" w:color="auto" w:fill="FFFFFF"/>
        <w:spacing w:after="0" w:line="240" w:lineRule="auto"/>
        <w:rPr>
          <w:rFonts w:cs="Arial"/>
          <w:szCs w:val="24"/>
          <w:shd w:val="clear" w:color="auto" w:fill="FFFFFF"/>
          <w:lang w:val="fr-CA"/>
        </w:rPr>
      </w:pPr>
    </w:p>
    <w:p w14:paraId="04F57E7D" w14:textId="1CE1EC85" w:rsidR="006C75F7" w:rsidRPr="000E5B2E" w:rsidRDefault="006C75F7" w:rsidP="006C75F7">
      <w:pPr>
        <w:shd w:val="clear" w:color="auto" w:fill="FFFFFF"/>
        <w:spacing w:after="0" w:line="240" w:lineRule="auto"/>
        <w:rPr>
          <w:rFonts w:eastAsia="Times New Roman" w:cs="Arial"/>
          <w:szCs w:val="24"/>
          <w:lang w:val="fr-CA" w:eastAsia="fr-CA"/>
        </w:rPr>
      </w:pPr>
      <w:r w:rsidRPr="000E5B2E">
        <w:rPr>
          <w:rFonts w:cs="Arial"/>
          <w:szCs w:val="24"/>
          <w:shd w:val="clear" w:color="auto" w:fill="FFFFFF"/>
          <w:lang w:val="fr-CA"/>
        </w:rPr>
        <w:t xml:space="preserve">Les besoins sont nombreux en soutien au revenu, en intégration au travail, en services scolaires, en transport, etc. </w:t>
      </w:r>
      <w:r w:rsidRPr="000E5B2E">
        <w:rPr>
          <w:rFonts w:eastAsia="Times New Roman" w:cs="Arial"/>
          <w:szCs w:val="24"/>
          <w:lang w:val="fr-CA" w:eastAsia="fr-CA"/>
        </w:rPr>
        <w:t xml:space="preserve">Les </w:t>
      </w:r>
      <w:r w:rsidR="00A90F68" w:rsidRPr="000E5B2E">
        <w:rPr>
          <w:rFonts w:eastAsia="Times New Roman" w:cs="Arial"/>
          <w:szCs w:val="24"/>
          <w:lang w:val="fr-CA" w:eastAsia="fr-CA"/>
        </w:rPr>
        <w:t>personnes en situation de handicap</w:t>
      </w:r>
      <w:r w:rsidRPr="000E5B2E">
        <w:rPr>
          <w:rFonts w:eastAsia="Times New Roman" w:cs="Arial"/>
          <w:szCs w:val="24"/>
          <w:lang w:val="fr-CA" w:eastAsia="fr-CA"/>
        </w:rPr>
        <w:t xml:space="preserve"> ne demandent qu'à participer à la vie collective dans une véritable société inclusive. </w:t>
      </w:r>
    </w:p>
    <w:p w14:paraId="59023B07" w14:textId="77777777" w:rsidR="006C75F7" w:rsidRPr="000E5B2E" w:rsidRDefault="006C75F7" w:rsidP="006C75F7">
      <w:pPr>
        <w:spacing w:after="0"/>
        <w:rPr>
          <w:rFonts w:cs="Arial"/>
          <w:szCs w:val="24"/>
          <w:lang w:val="fr-CA"/>
        </w:rPr>
      </w:pPr>
    </w:p>
    <w:p w14:paraId="43EDE18B" w14:textId="5B731CE3" w:rsidR="007F412A" w:rsidRPr="000E5B2E" w:rsidRDefault="006C75F7" w:rsidP="00A90F68">
      <w:pPr>
        <w:spacing w:after="0"/>
        <w:rPr>
          <w:rFonts w:cs="Arial"/>
          <w:szCs w:val="24"/>
          <w:lang w:val="fr-CA"/>
        </w:rPr>
      </w:pPr>
      <w:r w:rsidRPr="000E5B2E">
        <w:rPr>
          <w:rFonts w:cs="Arial"/>
          <w:color w:val="0C0C0C"/>
          <w:szCs w:val="24"/>
          <w:shd w:val="clear" w:color="auto" w:fill="FFFFFF"/>
          <w:lang w:val="fr-CA"/>
        </w:rPr>
        <w:t xml:space="preserve">Le directeur général de la Confédération des organismes de personnes handicapées du Québec, André Prévost, </w:t>
      </w:r>
      <w:r w:rsidR="00000000">
        <w:fldChar w:fldCharType="begin"/>
      </w:r>
      <w:r w:rsidR="00000000" w:rsidRPr="001402EB">
        <w:rPr>
          <w:lang w:val="fr-CA"/>
        </w:rPr>
        <w:instrText>HYPERLINK "https://ici.radio-canada.ca/ohdio/premiere/emissions/Les-matins-d-ici/episodes/662254/rattrapage-du-mercredi-19-octobre-2022/5"</w:instrText>
      </w:r>
      <w:r w:rsidR="00000000">
        <w:fldChar w:fldCharType="separate"/>
      </w:r>
      <w:r w:rsidRPr="000E5B2E">
        <w:rPr>
          <w:rStyle w:val="Hyperlien"/>
          <w:rFonts w:cs="Arial"/>
          <w:szCs w:val="24"/>
          <w:shd w:val="clear" w:color="auto" w:fill="FFFFFF"/>
          <w:lang w:val="fr-CA"/>
        </w:rPr>
        <w:t>parle du projet de loi C-22</w:t>
      </w:r>
      <w:r w:rsidR="00000000">
        <w:rPr>
          <w:rStyle w:val="Hyperlien"/>
          <w:rFonts w:cs="Arial"/>
          <w:szCs w:val="24"/>
          <w:shd w:val="clear" w:color="auto" w:fill="FFFFFF"/>
          <w:lang w:val="fr-CA"/>
        </w:rPr>
        <w:fldChar w:fldCharType="end"/>
      </w:r>
      <w:r w:rsidR="00A90F68" w:rsidRPr="000E5B2E">
        <w:rPr>
          <w:rFonts w:cs="Arial"/>
          <w:color w:val="0C0C0C"/>
          <w:szCs w:val="24"/>
          <w:shd w:val="clear" w:color="auto" w:fill="FFFFFF"/>
          <w:lang w:val="fr-CA"/>
        </w:rPr>
        <w:t>.</w:t>
      </w:r>
      <w:r w:rsidRPr="000E5B2E">
        <w:rPr>
          <w:rFonts w:cs="Arial"/>
          <w:color w:val="0C0C0C"/>
          <w:szCs w:val="24"/>
          <w:shd w:val="clear" w:color="auto" w:fill="FFFFFF"/>
          <w:lang w:val="fr-CA"/>
        </w:rPr>
        <w:t xml:space="preserve"> </w:t>
      </w:r>
      <w:r w:rsidR="00A90F68" w:rsidRPr="000E5B2E">
        <w:rPr>
          <w:rFonts w:cs="Arial"/>
          <w:szCs w:val="24"/>
          <w:lang w:val="fr-CA"/>
        </w:rPr>
        <w:t xml:space="preserve">À cette occasion le principe de la compensation des coûts supplémentaires liés aux limitations fonctionnelles a été rappelé. </w:t>
      </w:r>
    </w:p>
    <w:p w14:paraId="086E8B96" w14:textId="7B9AA00E" w:rsidR="00514087" w:rsidRDefault="00514087" w:rsidP="00514087">
      <w:pPr>
        <w:pStyle w:val="xmsolistparagraph"/>
        <w:shd w:val="clear" w:color="auto" w:fill="FFFFFF"/>
        <w:spacing w:before="240" w:after="240" w:line="276" w:lineRule="auto"/>
        <w:rPr>
          <w:color w:val="000000"/>
          <w:szCs w:val="24"/>
        </w:rPr>
      </w:pPr>
      <w:r w:rsidRPr="00004565">
        <w:rPr>
          <w:rFonts w:ascii="Arial" w:hAnsi="Arial" w:cs="Arial"/>
          <w:szCs w:val="24"/>
        </w:rPr>
        <w:t xml:space="preserve">La COPHAN </w:t>
      </w:r>
      <w:r>
        <w:rPr>
          <w:rFonts w:ascii="Arial" w:hAnsi="Arial" w:cs="Arial"/>
          <w:szCs w:val="24"/>
        </w:rPr>
        <w:t xml:space="preserve">a également comparu </w:t>
      </w:r>
      <w:r w:rsidRPr="00004565">
        <w:rPr>
          <w:rFonts w:ascii="Arial" w:hAnsi="Arial" w:cs="Arial"/>
          <w:szCs w:val="24"/>
        </w:rPr>
        <w:t xml:space="preserve">le 29 mars </w:t>
      </w:r>
      <w:r>
        <w:rPr>
          <w:rFonts w:ascii="Arial" w:hAnsi="Arial" w:cs="Arial"/>
          <w:szCs w:val="24"/>
        </w:rPr>
        <w:t xml:space="preserve">dernier </w:t>
      </w:r>
      <w:r w:rsidRPr="00004565">
        <w:rPr>
          <w:rFonts w:ascii="Arial" w:hAnsi="Arial" w:cs="Arial"/>
          <w:szCs w:val="24"/>
        </w:rPr>
        <w:t>auprès du Comité sénatorial permanent des affaires sociales, des sciences</w:t>
      </w:r>
      <w:r>
        <w:rPr>
          <w:rFonts w:ascii="Arial" w:hAnsi="Arial" w:cs="Arial"/>
          <w:color w:val="000000"/>
          <w:szCs w:val="24"/>
        </w:rPr>
        <w:t xml:space="preserve"> et de la technologie du Sénat dans le cadre de l’étude du Projet de loi C-22. </w:t>
      </w:r>
    </w:p>
    <w:p w14:paraId="6FF4EE58" w14:textId="77777777" w:rsidR="00B874F5" w:rsidRPr="00384574" w:rsidRDefault="00B874F5" w:rsidP="00B874F5">
      <w:pPr>
        <w:pStyle w:val="xxxxxxmsonormal0"/>
        <w:rPr>
          <w:rFonts w:ascii="Arial" w:hAnsi="Arial" w:cs="Arial"/>
          <w:szCs w:val="24"/>
        </w:rPr>
      </w:pPr>
      <w:r w:rsidRPr="00384574">
        <w:rPr>
          <w:rFonts w:ascii="Arial" w:hAnsi="Arial" w:cs="Arial"/>
          <w:szCs w:val="24"/>
          <w:shd w:val="clear" w:color="auto" w:fill="FFFFFF"/>
        </w:rPr>
        <w:t>La COPHAN est disposée à collaborer aux travaux d'une éventuelle coordination intergouvernementale afin de définir les grands paramètres basés sur des principes, à des fins d'équité et de justice.</w:t>
      </w:r>
      <w:r>
        <w:rPr>
          <w:rFonts w:ascii="Arial" w:hAnsi="Arial" w:cs="Arial"/>
          <w:szCs w:val="24"/>
          <w:shd w:val="clear" w:color="auto" w:fill="FFFFFF"/>
        </w:rPr>
        <w:t xml:space="preserve"> </w:t>
      </w:r>
      <w:r w:rsidRPr="00384574">
        <w:rPr>
          <w:rFonts w:ascii="Arial" w:hAnsi="Arial" w:cs="Arial"/>
          <w:szCs w:val="24"/>
          <w:shd w:val="clear" w:color="auto" w:fill="FFFFFF"/>
        </w:rPr>
        <w:t>Cela doit être fait sous l'objectif phare de sortir de la pauvreté les personnes en situation de handicap avec la notion de surcoût à reconnaître.</w:t>
      </w:r>
    </w:p>
    <w:p w14:paraId="4501AB51" w14:textId="77777777" w:rsidR="00A90F68" w:rsidRPr="00A90F68" w:rsidRDefault="00A90F68" w:rsidP="00A90F68">
      <w:pPr>
        <w:spacing w:after="0"/>
        <w:rPr>
          <w:rFonts w:cs="Arial"/>
          <w:szCs w:val="24"/>
          <w:lang w:val="fr-CA"/>
        </w:rPr>
      </w:pPr>
    </w:p>
    <w:p w14:paraId="4A5A306C" w14:textId="42EB9B42" w:rsidR="007F412A" w:rsidRPr="00C9736C" w:rsidRDefault="007F412A" w:rsidP="00C9736C">
      <w:pPr>
        <w:pStyle w:val="Titre3"/>
        <w:rPr>
          <w:lang w:val="fr-CA"/>
        </w:rPr>
      </w:pPr>
      <w:bookmarkStart w:id="53" w:name="_Toc135060385"/>
      <w:r>
        <w:rPr>
          <w:lang w:val="fr-CA"/>
        </w:rPr>
        <w:t xml:space="preserve">Rente </w:t>
      </w:r>
      <w:r w:rsidRPr="00C9736C">
        <w:rPr>
          <w:lang w:val="fr-CA"/>
        </w:rPr>
        <w:t>d’invalidité</w:t>
      </w:r>
      <w:bookmarkEnd w:id="53"/>
    </w:p>
    <w:p w14:paraId="070E0A16" w14:textId="7A30CC97" w:rsidR="00591DC8" w:rsidRDefault="00591DC8" w:rsidP="00591DC8">
      <w:pPr>
        <w:pStyle w:val="Corps"/>
        <w:spacing w:line="240" w:lineRule="auto"/>
        <w:contextualSpacing/>
        <w:jc w:val="both"/>
        <w:rPr>
          <w:rStyle w:val="Aucun"/>
          <w:rFonts w:eastAsia="Arial" w:cs="Arial"/>
          <w:bCs/>
          <w:lang w:val="fr-FR"/>
        </w:rPr>
      </w:pPr>
      <w:r w:rsidRPr="00B64B6B">
        <w:rPr>
          <w:rStyle w:val="Aucun"/>
          <w:rFonts w:eastAsia="Arial" w:cs="Arial"/>
          <w:bCs/>
          <w:color w:val="auto"/>
        </w:rPr>
        <w:t xml:space="preserve">La </w:t>
      </w:r>
      <w:r w:rsidRPr="00CC5F9F">
        <w:rPr>
          <w:rStyle w:val="Aucun"/>
          <w:rFonts w:eastAsia="Arial" w:cs="Arial"/>
          <w:bCs/>
          <w:color w:val="auto"/>
        </w:rPr>
        <w:t>Confédération</w:t>
      </w:r>
      <w:r w:rsidRPr="00B64B6B">
        <w:rPr>
          <w:rStyle w:val="Aucun"/>
          <w:rFonts w:eastAsia="Arial" w:cs="Arial"/>
          <w:bCs/>
          <w:color w:val="auto"/>
          <w:lang w:val="fr-FR"/>
        </w:rPr>
        <w:t xml:space="preserve"> des organismes de personnes handicapées du Québec (</w:t>
      </w:r>
      <w:hyperlink r:id="rId58" w:history="1">
        <w:r w:rsidRPr="00B64B6B">
          <w:rPr>
            <w:rStyle w:val="Hyperlien"/>
            <w:rFonts w:eastAsia="Arial" w:cs="Arial"/>
            <w:bCs/>
            <w:sz w:val="24"/>
            <w:szCs w:val="24"/>
            <w:lang w:val="fr-FR"/>
          </w:rPr>
          <w:t>COPHAN</w:t>
        </w:r>
      </w:hyperlink>
      <w:r w:rsidRPr="00B64B6B">
        <w:rPr>
          <w:rStyle w:val="Aucun"/>
          <w:rFonts w:eastAsia="Arial" w:cs="Arial"/>
          <w:bCs/>
          <w:color w:val="auto"/>
          <w:lang w:val="fr-FR"/>
        </w:rPr>
        <w:t>)</w:t>
      </w:r>
      <w:r>
        <w:rPr>
          <w:rStyle w:val="Aucun"/>
          <w:rFonts w:eastAsia="Arial" w:cs="Arial"/>
          <w:bCs/>
          <w:color w:val="auto"/>
          <w:lang w:val="fr-FR"/>
        </w:rPr>
        <w:t>,</w:t>
      </w:r>
      <w:r w:rsidRPr="00B64B6B">
        <w:rPr>
          <w:rStyle w:val="Aucun"/>
          <w:rFonts w:eastAsia="Arial" w:cs="Arial"/>
          <w:bCs/>
          <w:lang w:val="fr-FR"/>
        </w:rPr>
        <w:t xml:space="preserve"> le </w:t>
      </w:r>
      <w:r w:rsidRPr="0052319B">
        <w:rPr>
          <w:rFonts w:eastAsia="Times New Roman" w:cs="Arial"/>
          <w:bCs/>
          <w:color w:val="1A242E"/>
          <w:sz w:val="24"/>
          <w:szCs w:val="24"/>
        </w:rPr>
        <w:t>Regroupement des activistes pour l’inclusion au Québec</w:t>
      </w:r>
      <w:r w:rsidRPr="00B64B6B">
        <w:rPr>
          <w:rStyle w:val="Aucun"/>
          <w:rFonts w:eastAsia="Arial" w:cs="Arial"/>
          <w:bCs/>
          <w:lang w:val="fr-FR"/>
        </w:rPr>
        <w:t xml:space="preserve"> (</w:t>
      </w:r>
      <w:hyperlink r:id="rId59" w:history="1">
        <w:r w:rsidRPr="00B64B6B">
          <w:rPr>
            <w:rStyle w:val="Hyperlien"/>
            <w:rFonts w:eastAsia="Arial" w:cs="Arial"/>
            <w:bCs/>
            <w:sz w:val="24"/>
            <w:szCs w:val="24"/>
            <w:lang w:val="fr-FR"/>
          </w:rPr>
          <w:t>RAPLIQ</w:t>
        </w:r>
      </w:hyperlink>
      <w:r w:rsidRPr="00B64B6B">
        <w:rPr>
          <w:rStyle w:val="Aucun"/>
          <w:rFonts w:eastAsia="Arial" w:cs="Arial"/>
          <w:bCs/>
          <w:lang w:val="fr-FR"/>
        </w:rPr>
        <w:t xml:space="preserve">), </w:t>
      </w:r>
      <w:r>
        <w:rPr>
          <w:rStyle w:val="Aucun"/>
          <w:rFonts w:eastAsia="Arial" w:cs="Arial"/>
          <w:bCs/>
          <w:lang w:val="fr-FR"/>
        </w:rPr>
        <w:t>le Conseil central du Montréal Métropolitain de la CSN (</w:t>
      </w:r>
      <w:hyperlink r:id="rId60" w:history="1">
        <w:r w:rsidRPr="000802F4">
          <w:rPr>
            <w:rStyle w:val="Hyperlien"/>
            <w:rFonts w:eastAsia="Arial" w:cs="Arial"/>
            <w:bCs/>
            <w:sz w:val="24"/>
            <w:szCs w:val="24"/>
            <w:lang w:val="fr-FR"/>
          </w:rPr>
          <w:t>CCMM-CSN</w:t>
        </w:r>
      </w:hyperlink>
      <w:r>
        <w:rPr>
          <w:rStyle w:val="Aucun"/>
          <w:rFonts w:eastAsia="Arial" w:cs="Arial"/>
          <w:bCs/>
          <w:lang w:val="fr-FR"/>
        </w:rPr>
        <w:t xml:space="preserve">) et le Mouvement </w:t>
      </w:r>
      <w:hyperlink r:id="rId61" w:history="1">
        <w:r w:rsidRPr="00E5375A">
          <w:rPr>
            <w:rStyle w:val="Hyperlien"/>
            <w:rFonts w:eastAsia="Arial" w:cs="Arial"/>
            <w:bCs/>
            <w:sz w:val="24"/>
            <w:szCs w:val="24"/>
            <w:lang w:val="fr-FR"/>
          </w:rPr>
          <w:t>Les Invalides au front</w:t>
        </w:r>
      </w:hyperlink>
      <w:r>
        <w:rPr>
          <w:rStyle w:val="Aucun"/>
          <w:rFonts w:eastAsia="Arial" w:cs="Arial"/>
          <w:bCs/>
          <w:lang w:val="fr-FR"/>
        </w:rPr>
        <w:t xml:space="preserve"> </w:t>
      </w:r>
      <w:r>
        <w:rPr>
          <w:rStyle w:val="Aucun"/>
          <w:rFonts w:eastAsia="Arial" w:cs="Arial"/>
          <w:bCs/>
          <w:lang w:val="fr-FR"/>
        </w:rPr>
        <w:lastRenderedPageBreak/>
        <w:t>demandent au</w:t>
      </w:r>
      <w:r w:rsidRPr="00DA2D8A">
        <w:rPr>
          <w:rFonts w:cs="Arial"/>
          <w:sz w:val="24"/>
          <w:szCs w:val="24"/>
          <w:shd w:val="clear" w:color="auto" w:fill="FFFFFF"/>
        </w:rPr>
        <w:t xml:space="preserve"> gouvernement québécois</w:t>
      </w:r>
      <w:r>
        <w:rPr>
          <w:rFonts w:cs="Arial"/>
          <w:sz w:val="24"/>
          <w:szCs w:val="24"/>
          <w:shd w:val="clear" w:color="auto" w:fill="FFFFFF"/>
        </w:rPr>
        <w:t xml:space="preserve"> d’obtenir la justice démocratique concernant la rente d’invalidité et l’abandon de pénalités en relation avec la prestation de la Régie des rentes.</w:t>
      </w:r>
    </w:p>
    <w:p w14:paraId="29025BD7" w14:textId="77777777" w:rsidR="00591DC8" w:rsidRDefault="00591DC8" w:rsidP="00591DC8">
      <w:pPr>
        <w:pStyle w:val="Corps"/>
        <w:spacing w:line="240" w:lineRule="auto"/>
        <w:jc w:val="both"/>
        <w:rPr>
          <w:rFonts w:cs="Arial"/>
          <w:sz w:val="24"/>
          <w:szCs w:val="24"/>
          <w:shd w:val="clear" w:color="auto" w:fill="FFFFFF"/>
        </w:rPr>
      </w:pPr>
    </w:p>
    <w:p w14:paraId="33FB084B" w14:textId="488F7583" w:rsidR="00591DC8" w:rsidRDefault="00591DC8" w:rsidP="00591DC8">
      <w:pPr>
        <w:pStyle w:val="Corps"/>
        <w:spacing w:line="240" w:lineRule="auto"/>
        <w:jc w:val="both"/>
        <w:rPr>
          <w:rFonts w:cs="Arial"/>
          <w:sz w:val="24"/>
          <w:szCs w:val="24"/>
          <w:shd w:val="clear" w:color="auto" w:fill="FFFFFF"/>
        </w:rPr>
      </w:pPr>
      <w:r w:rsidRPr="00DA2D8A">
        <w:rPr>
          <w:rFonts w:cs="Arial"/>
          <w:sz w:val="24"/>
          <w:szCs w:val="24"/>
          <w:shd w:val="clear" w:color="auto" w:fill="FFFFFF"/>
        </w:rPr>
        <w:t>Lors de la création du Régime de pensions du Canada (RPC) en 1966, seule la province de Québec a profité de la possibilité d’établir son propre régime</w:t>
      </w:r>
      <w:r w:rsidR="00AC70BB">
        <w:rPr>
          <w:rFonts w:cs="Arial"/>
          <w:sz w:val="24"/>
          <w:szCs w:val="24"/>
          <w:shd w:val="clear" w:color="auto" w:fill="FFFFFF"/>
        </w:rPr>
        <w:t>,</w:t>
      </w:r>
      <w:r w:rsidRPr="00DA2D8A">
        <w:rPr>
          <w:rFonts w:cs="Arial"/>
          <w:sz w:val="24"/>
          <w:szCs w:val="24"/>
          <w:shd w:val="clear" w:color="auto" w:fill="FFFFFF"/>
        </w:rPr>
        <w:t xml:space="preserve"> soit le </w:t>
      </w:r>
      <w:proofErr w:type="spellStart"/>
      <w:r w:rsidRPr="00DA2D8A">
        <w:rPr>
          <w:rFonts w:cs="Arial"/>
          <w:sz w:val="24"/>
          <w:szCs w:val="24"/>
          <w:shd w:val="clear" w:color="auto" w:fill="FFFFFF"/>
        </w:rPr>
        <w:t>RéRQ</w:t>
      </w:r>
      <w:proofErr w:type="spellEnd"/>
      <w:r w:rsidRPr="00DA2D8A">
        <w:rPr>
          <w:rFonts w:cs="Arial"/>
          <w:sz w:val="24"/>
          <w:szCs w:val="24"/>
          <w:shd w:val="clear" w:color="auto" w:fill="FFFFFF"/>
        </w:rPr>
        <w:t xml:space="preserve"> et en a confié la gestion à la Régie des rentes du Québec (RRQ).</w:t>
      </w:r>
      <w:r>
        <w:rPr>
          <w:rFonts w:cs="Arial"/>
          <w:sz w:val="24"/>
          <w:szCs w:val="24"/>
          <w:shd w:val="clear" w:color="auto" w:fill="FFFFFF"/>
        </w:rPr>
        <w:t xml:space="preserve"> </w:t>
      </w:r>
      <w:r w:rsidRPr="00DA2D8A">
        <w:rPr>
          <w:rFonts w:cs="Arial"/>
          <w:sz w:val="24"/>
          <w:szCs w:val="24"/>
          <w:shd w:val="clear" w:color="auto" w:fill="FFFFFF"/>
        </w:rPr>
        <w:t xml:space="preserve">La rente de retraite, principale composante de ce régime, permet aux cotisants de recevoir un montant mensuel à l’âge de 65 ans. À cette époque, aucune pénalité ne s’applique aux bénéficiaires d’une rente d’invalidité, mais </w:t>
      </w:r>
      <w:r w:rsidR="00AC70BB">
        <w:rPr>
          <w:rFonts w:cs="Arial"/>
          <w:sz w:val="24"/>
          <w:szCs w:val="24"/>
          <w:shd w:val="clear" w:color="auto" w:fill="FFFFFF"/>
        </w:rPr>
        <w:t xml:space="preserve">ne </w:t>
      </w:r>
      <w:r w:rsidRPr="00DA2D8A">
        <w:rPr>
          <w:rFonts w:cs="Arial"/>
          <w:sz w:val="24"/>
          <w:szCs w:val="24"/>
          <w:shd w:val="clear" w:color="auto" w:fill="FFFFFF"/>
        </w:rPr>
        <w:t xml:space="preserve">vise plutôt </w:t>
      </w:r>
      <w:r w:rsidR="00AC70BB">
        <w:rPr>
          <w:rFonts w:cs="Arial"/>
          <w:sz w:val="24"/>
          <w:szCs w:val="24"/>
          <w:shd w:val="clear" w:color="auto" w:fill="FFFFFF"/>
        </w:rPr>
        <w:t>que</w:t>
      </w:r>
      <w:r w:rsidRPr="00DA2D8A">
        <w:rPr>
          <w:rFonts w:cs="Arial"/>
          <w:sz w:val="24"/>
          <w:szCs w:val="24"/>
          <w:shd w:val="clear" w:color="auto" w:fill="FFFFFF"/>
        </w:rPr>
        <w:t xml:space="preserve"> les travailleurs qui décident de bénéficier d’une rente de retraite à partir de 60 ans.</w:t>
      </w:r>
    </w:p>
    <w:p w14:paraId="2030C3B7" w14:textId="7862DD68" w:rsidR="00591DC8" w:rsidRPr="00783A6A" w:rsidRDefault="00591DC8" w:rsidP="00591DC8">
      <w:pPr>
        <w:pStyle w:val="Corps"/>
        <w:spacing w:line="240" w:lineRule="auto"/>
        <w:jc w:val="both"/>
        <w:rPr>
          <w:rFonts w:cs="Arial"/>
          <w:b/>
          <w:bCs/>
          <w:sz w:val="24"/>
          <w:szCs w:val="24"/>
          <w:shd w:val="clear" w:color="auto" w:fill="FFFFFF"/>
        </w:rPr>
      </w:pPr>
      <w:r w:rsidRPr="00DA2D8A">
        <w:rPr>
          <w:rFonts w:cs="Arial"/>
          <w:sz w:val="24"/>
          <w:szCs w:val="24"/>
        </w:rPr>
        <w:br/>
      </w:r>
      <w:r w:rsidRPr="00DA2D8A">
        <w:rPr>
          <w:rFonts w:cs="Arial"/>
          <w:sz w:val="24"/>
          <w:szCs w:val="24"/>
          <w:shd w:val="clear" w:color="auto" w:fill="FFFFFF"/>
        </w:rPr>
        <w:t>Elle représentait une diminution de 0,5 % par mois où les bénéficiaires ont touché la rente de retraite entre 60 et 65 ans. Cette pénalité a augmenté graduellement</w:t>
      </w:r>
      <w:r w:rsidR="00AC70BB">
        <w:rPr>
          <w:rFonts w:cs="Arial"/>
          <w:sz w:val="24"/>
          <w:szCs w:val="24"/>
          <w:shd w:val="clear" w:color="auto" w:fill="FFFFFF"/>
        </w:rPr>
        <w:t>,</w:t>
      </w:r>
      <w:r w:rsidRPr="00DA2D8A">
        <w:rPr>
          <w:rFonts w:cs="Arial"/>
          <w:sz w:val="24"/>
          <w:szCs w:val="24"/>
          <w:shd w:val="clear" w:color="auto" w:fill="FFFFFF"/>
        </w:rPr>
        <w:t xml:space="preserve"> passant de 30 à 38 % en 2018.</w:t>
      </w:r>
      <w:r>
        <w:rPr>
          <w:rFonts w:cs="Arial"/>
          <w:sz w:val="24"/>
          <w:szCs w:val="24"/>
          <w:shd w:val="clear" w:color="auto" w:fill="FFFFFF"/>
        </w:rPr>
        <w:t xml:space="preserve"> </w:t>
      </w:r>
      <w:r w:rsidRPr="00DA2D8A">
        <w:rPr>
          <w:rFonts w:cs="Arial"/>
          <w:sz w:val="24"/>
          <w:szCs w:val="24"/>
          <w:shd w:val="clear" w:color="auto" w:fill="FFFFFF"/>
        </w:rPr>
        <w:t xml:space="preserve">En 1997, plus de 30 ans plus tard, le Québec décide d’appliquer aux bénéficiaires de la rente d'invalidité la même pénalité que celle imposée aux travailleurs qui choisissent de prendre une retraite hâtive. </w:t>
      </w:r>
      <w:r w:rsidRPr="00783A6A">
        <w:rPr>
          <w:rFonts w:cs="Arial"/>
          <w:b/>
          <w:bCs/>
          <w:sz w:val="24"/>
          <w:szCs w:val="24"/>
          <w:shd w:val="clear" w:color="auto" w:fill="FFFFFF"/>
        </w:rPr>
        <w:t xml:space="preserve">Cette modification ne s’applique </w:t>
      </w:r>
      <w:r>
        <w:rPr>
          <w:rFonts w:cs="Arial"/>
          <w:b/>
          <w:bCs/>
          <w:sz w:val="24"/>
          <w:szCs w:val="24"/>
          <w:shd w:val="clear" w:color="auto" w:fill="FFFFFF"/>
        </w:rPr>
        <w:t>nulle part</w:t>
      </w:r>
      <w:r w:rsidRPr="00783A6A">
        <w:rPr>
          <w:rFonts w:cs="Arial"/>
          <w:b/>
          <w:bCs/>
          <w:sz w:val="24"/>
          <w:szCs w:val="24"/>
          <w:shd w:val="clear" w:color="auto" w:fill="FFFFFF"/>
        </w:rPr>
        <w:t xml:space="preserve"> ailleurs au Canada.</w:t>
      </w:r>
    </w:p>
    <w:p w14:paraId="60DA9954" w14:textId="77777777" w:rsidR="00591DC8" w:rsidRDefault="00591DC8" w:rsidP="00591DC8">
      <w:pPr>
        <w:pStyle w:val="Corps"/>
        <w:spacing w:line="240" w:lineRule="auto"/>
        <w:jc w:val="both"/>
        <w:rPr>
          <w:rFonts w:cs="Arial"/>
          <w:sz w:val="24"/>
          <w:szCs w:val="24"/>
          <w:shd w:val="clear" w:color="auto" w:fill="FFFFFF"/>
        </w:rPr>
      </w:pPr>
      <w:r w:rsidRPr="00DA2D8A">
        <w:rPr>
          <w:rFonts w:cs="Arial"/>
          <w:sz w:val="24"/>
          <w:szCs w:val="24"/>
        </w:rPr>
        <w:br/>
      </w:r>
      <w:r w:rsidRPr="00DA2D8A">
        <w:rPr>
          <w:rFonts w:cs="Arial"/>
          <w:sz w:val="24"/>
          <w:szCs w:val="24"/>
          <w:shd w:val="clear" w:color="auto" w:fill="FFFFFF"/>
        </w:rPr>
        <w:t>En février 2017, la CDPDJ déclare la pénalité incompatible avec la Charte québécoise. Le 24 février 2022, le gouvernement québécois modifie la mise en œuvre de la pénalité. À partir de cette date, la pénalité diminue à 24%.</w:t>
      </w:r>
    </w:p>
    <w:p w14:paraId="09D0FAC8" w14:textId="52C8409D" w:rsidR="00591DC8" w:rsidRDefault="00591DC8" w:rsidP="00591DC8">
      <w:pPr>
        <w:pStyle w:val="Corps"/>
        <w:spacing w:line="240" w:lineRule="auto"/>
        <w:jc w:val="both"/>
        <w:rPr>
          <w:rFonts w:cs="Arial"/>
          <w:b/>
          <w:bCs/>
          <w:sz w:val="24"/>
          <w:szCs w:val="24"/>
          <w:shd w:val="clear" w:color="auto" w:fill="FFFFFF"/>
        </w:rPr>
      </w:pPr>
    </w:p>
    <w:p w14:paraId="75085892" w14:textId="77777777" w:rsidR="00591DC8" w:rsidRDefault="00591DC8" w:rsidP="00591DC8">
      <w:pPr>
        <w:pStyle w:val="Corps"/>
        <w:spacing w:line="240" w:lineRule="auto"/>
        <w:jc w:val="both"/>
        <w:rPr>
          <w:rFonts w:cs="Arial"/>
          <w:color w:val="auto"/>
          <w:sz w:val="24"/>
          <w:szCs w:val="24"/>
          <w:shd w:val="clear" w:color="auto" w:fill="FFFFFF"/>
        </w:rPr>
      </w:pPr>
      <w:r w:rsidRPr="00591DC8">
        <w:rPr>
          <w:rFonts w:cs="Arial"/>
          <w:noProof/>
          <w:color w:val="FF0000"/>
          <w:sz w:val="24"/>
          <w:szCs w:val="24"/>
        </w:rPr>
        <w:drawing>
          <wp:inline distT="0" distB="0" distL="0" distR="0" wp14:anchorId="6B4E7CD3" wp14:editId="3D179C2B">
            <wp:extent cx="1922995" cy="1689811"/>
            <wp:effectExtent l="0" t="0" r="1270" b="5715"/>
            <wp:docPr id="1630267852" name="Image 163026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33633" cy="1699159"/>
                    </a:xfrm>
                    <a:prstGeom prst="rect">
                      <a:avLst/>
                    </a:prstGeom>
                  </pic:spPr>
                </pic:pic>
              </a:graphicData>
            </a:graphic>
          </wp:inline>
        </w:drawing>
      </w:r>
      <w:r w:rsidRPr="00DA2D8A">
        <w:rPr>
          <w:rFonts w:cs="Arial"/>
          <w:sz w:val="24"/>
          <w:szCs w:val="24"/>
        </w:rPr>
        <w:br/>
      </w:r>
    </w:p>
    <w:p w14:paraId="530B6CA9" w14:textId="6763A6F1" w:rsidR="00591DC8" w:rsidRPr="00702042" w:rsidRDefault="00591DC8" w:rsidP="00591DC8">
      <w:pPr>
        <w:pStyle w:val="Corps"/>
        <w:spacing w:line="240" w:lineRule="auto"/>
        <w:jc w:val="both"/>
        <w:rPr>
          <w:rFonts w:cs="Arial"/>
          <w:color w:val="auto"/>
          <w:sz w:val="24"/>
          <w:szCs w:val="24"/>
          <w:shd w:val="clear" w:color="auto" w:fill="FFFFFF"/>
        </w:rPr>
      </w:pPr>
      <w:r w:rsidRPr="00702042">
        <w:rPr>
          <w:rFonts w:cs="Arial"/>
          <w:color w:val="auto"/>
          <w:sz w:val="24"/>
          <w:szCs w:val="24"/>
          <w:shd w:val="clear" w:color="auto" w:fill="FFFFFF"/>
        </w:rPr>
        <w:t>En absence de ce choix, toute pénalité découlant de la transformation de la rente d’invalidité en rente de régime de pension des personnes (RRQ) doit cesser sans délai et ceux qui ont été pénalisés doivent obtenir un remboursement rétroactif complet.</w:t>
      </w:r>
    </w:p>
    <w:p w14:paraId="6385F53A" w14:textId="77777777" w:rsidR="00C709B5" w:rsidRDefault="00C709B5" w:rsidP="00FB4C03">
      <w:pPr>
        <w:spacing w:after="0"/>
        <w:rPr>
          <w:rFonts w:eastAsia="Times New Roman" w:cs="Arial"/>
          <w:b/>
          <w:bCs/>
          <w:kern w:val="36"/>
          <w:szCs w:val="24"/>
          <w:u w:val="single"/>
          <w:lang w:val="fr-CA"/>
        </w:rPr>
      </w:pPr>
    </w:p>
    <w:p w14:paraId="179A4F11" w14:textId="77777777" w:rsidR="00C9736C" w:rsidRDefault="00C9736C">
      <w:pPr>
        <w:rPr>
          <w:rFonts w:eastAsia="Times New Roman" w:cstheme="majorBidi"/>
          <w:b/>
          <w:szCs w:val="24"/>
          <w:lang w:val="fr-CA"/>
        </w:rPr>
      </w:pPr>
      <w:r>
        <w:rPr>
          <w:rFonts w:eastAsia="Times New Roman"/>
          <w:lang w:val="fr-CA"/>
        </w:rPr>
        <w:br w:type="page"/>
      </w:r>
    </w:p>
    <w:p w14:paraId="212ED2CB" w14:textId="17A76C4D" w:rsidR="00FB4C03" w:rsidRDefault="00FB4C03" w:rsidP="00C9736C">
      <w:pPr>
        <w:pStyle w:val="Titre3"/>
        <w:rPr>
          <w:rFonts w:eastAsia="Times New Roman"/>
          <w:lang w:val="fr-CA"/>
        </w:rPr>
      </w:pPr>
      <w:bookmarkStart w:id="54" w:name="_Toc135060386"/>
      <w:r w:rsidRPr="00E454C4">
        <w:rPr>
          <w:rFonts w:eastAsia="Times New Roman"/>
          <w:lang w:val="fr-CA"/>
        </w:rPr>
        <w:lastRenderedPageBreak/>
        <w:t>Plan d'action gouvernemental pour l'inclusion économique et la participation</w:t>
      </w:r>
      <w:r w:rsidR="00C9736C">
        <w:rPr>
          <w:rFonts w:eastAsia="Times New Roman"/>
          <w:lang w:val="fr-CA"/>
        </w:rPr>
        <w:t xml:space="preserve"> </w:t>
      </w:r>
      <w:r w:rsidRPr="00E454C4">
        <w:rPr>
          <w:rFonts w:eastAsia="Times New Roman"/>
          <w:lang w:val="fr-CA"/>
        </w:rPr>
        <w:t>sociale (PAGIEPS)</w:t>
      </w:r>
      <w:bookmarkEnd w:id="54"/>
    </w:p>
    <w:p w14:paraId="28049722" w14:textId="77777777" w:rsidR="00E454C4" w:rsidRPr="00E454C4" w:rsidRDefault="00E454C4" w:rsidP="00FB4C03">
      <w:pPr>
        <w:spacing w:after="0"/>
        <w:rPr>
          <w:rFonts w:eastAsia="Times New Roman" w:cs="Arial"/>
          <w:b/>
          <w:bCs/>
          <w:kern w:val="36"/>
          <w:szCs w:val="24"/>
          <w:u w:val="single"/>
          <w:lang w:val="fr-CA"/>
        </w:rPr>
      </w:pPr>
    </w:p>
    <w:p w14:paraId="1C5973DD" w14:textId="77777777" w:rsidR="00FB4C03" w:rsidRDefault="00FB4C03" w:rsidP="00FB4C03">
      <w:pPr>
        <w:spacing w:after="0"/>
        <w:rPr>
          <w:rFonts w:eastAsia="Times New Roman" w:cs="Arial"/>
          <w:b/>
          <w:bCs/>
          <w:kern w:val="36"/>
          <w:sz w:val="28"/>
          <w:szCs w:val="28"/>
        </w:rPr>
      </w:pPr>
      <w:r>
        <w:rPr>
          <w:noProof/>
        </w:rPr>
        <w:drawing>
          <wp:inline distT="0" distB="0" distL="0" distR="0" wp14:anchorId="07809BA2" wp14:editId="6BDF5790">
            <wp:extent cx="2497540" cy="1406693"/>
            <wp:effectExtent l="0" t="0" r="0" b="3175"/>
            <wp:docPr id="36" name="Image 36" descr="Plan d'action gouvernemental pour l'inclusion économique et la  participation sociale 2017-2023 - RQ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d'action gouvernemental pour l'inclusion économique et la  participation sociale 2017-2023 - RQD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10824" cy="1414175"/>
                    </a:xfrm>
                    <a:prstGeom prst="rect">
                      <a:avLst/>
                    </a:prstGeom>
                    <a:noFill/>
                    <a:ln>
                      <a:noFill/>
                    </a:ln>
                  </pic:spPr>
                </pic:pic>
              </a:graphicData>
            </a:graphic>
          </wp:inline>
        </w:drawing>
      </w:r>
    </w:p>
    <w:p w14:paraId="2EBEAF04" w14:textId="65C2C533" w:rsidR="00FB4C03" w:rsidRPr="002A100A" w:rsidRDefault="00FB4C03" w:rsidP="00FB4C03">
      <w:pPr>
        <w:spacing w:after="0"/>
        <w:rPr>
          <w:rFonts w:eastAsia="Times New Roman" w:cs="Arial"/>
          <w:kern w:val="36"/>
          <w:szCs w:val="24"/>
          <w:lang w:val="fr-CA"/>
        </w:rPr>
      </w:pPr>
      <w:r w:rsidRPr="002A100A">
        <w:rPr>
          <w:rFonts w:eastAsia="Times New Roman" w:cs="Arial"/>
          <w:kern w:val="36"/>
          <w:szCs w:val="24"/>
          <w:lang w:val="fr-CA"/>
        </w:rPr>
        <w:t>Le Plan d'action gouvernemental pour l'inclusion économique et la participation sociale 2017-2023 propose des actions pour bâtir une société plus inclusive, solidaire et marquée par la justice sociale. Bientôt ce plan gouvernemental sera renouvelé, sous le leadership de madame Chantal Rouleau, ministre responsable de la Solidarité sociale et de l'Action communautaire.</w:t>
      </w:r>
    </w:p>
    <w:p w14:paraId="28F07F03" w14:textId="18953365" w:rsidR="00E454C4" w:rsidRPr="002A100A" w:rsidRDefault="00FB4C03" w:rsidP="00FB4C03">
      <w:pPr>
        <w:pStyle w:val="NormalWeb"/>
        <w:shd w:val="clear" w:color="auto" w:fill="FFFFFF"/>
        <w:rPr>
          <w:rFonts w:ascii="Arial" w:hAnsi="Arial" w:cs="Arial"/>
          <w:shd w:val="clear" w:color="auto" w:fill="FFFFFF"/>
        </w:rPr>
      </w:pPr>
      <w:r w:rsidRPr="002A100A">
        <w:rPr>
          <w:rFonts w:ascii="Arial" w:hAnsi="Arial" w:cs="Arial"/>
          <w:shd w:val="clear" w:color="auto" w:fill="FFFFFF"/>
        </w:rPr>
        <w:t>En prévision d’une consultation sur le sujet identifié en rubrique à venir par l’AQRIPH, la COPHAN, la SQDI, la FQA et le COSME</w:t>
      </w:r>
      <w:r w:rsidR="006A0036">
        <w:rPr>
          <w:rFonts w:ascii="Arial" w:hAnsi="Arial" w:cs="Arial"/>
          <w:shd w:val="clear" w:color="auto" w:fill="FFFFFF"/>
        </w:rPr>
        <w:t>,</w:t>
      </w:r>
      <w:r w:rsidRPr="002A100A">
        <w:rPr>
          <w:rFonts w:ascii="Arial" w:hAnsi="Arial" w:cs="Arial"/>
          <w:shd w:val="clear" w:color="auto" w:fill="FFFFFF"/>
        </w:rPr>
        <w:t xml:space="preserve"> la C</w:t>
      </w:r>
      <w:r w:rsidR="006A0036">
        <w:rPr>
          <w:rFonts w:ascii="Arial" w:hAnsi="Arial" w:cs="Arial"/>
          <w:shd w:val="clear" w:color="auto" w:fill="FFFFFF"/>
        </w:rPr>
        <w:t>onfédération a préparé</w:t>
      </w:r>
      <w:r w:rsidRPr="002A100A">
        <w:rPr>
          <w:rFonts w:ascii="Arial" w:hAnsi="Arial" w:cs="Arial"/>
          <w:shd w:val="clear" w:color="auto" w:fill="FFFFFF"/>
        </w:rPr>
        <w:t xml:space="preserve"> ses demandes. </w:t>
      </w:r>
      <w:r w:rsidR="006A0036">
        <w:rPr>
          <w:rFonts w:ascii="Arial" w:hAnsi="Arial" w:cs="Arial"/>
          <w:shd w:val="clear" w:color="auto" w:fill="FFFFFF"/>
        </w:rPr>
        <w:t xml:space="preserve">Elle </w:t>
      </w:r>
      <w:r w:rsidR="00E454C4" w:rsidRPr="002A100A">
        <w:rPr>
          <w:rFonts w:ascii="Arial" w:hAnsi="Arial" w:cs="Arial"/>
          <w:shd w:val="clear" w:color="auto" w:fill="FFFFFF"/>
        </w:rPr>
        <w:t>a commenté un projet de document de consultation qui sera utilisé dans le cadre de cet important dossier qui sera actif en 2023-2024.</w:t>
      </w:r>
    </w:p>
    <w:p w14:paraId="0D1B22BA" w14:textId="77777777" w:rsidR="00FB33E5" w:rsidRPr="00FB33E5" w:rsidRDefault="00FB33E5" w:rsidP="00C9736C">
      <w:pPr>
        <w:pStyle w:val="Titre3"/>
        <w:rPr>
          <w:shd w:val="clear" w:color="auto" w:fill="FFFFFF"/>
          <w:lang w:val="fr-CA"/>
        </w:rPr>
      </w:pPr>
      <w:bookmarkStart w:id="55" w:name="_Toc135060387"/>
      <w:bookmarkStart w:id="56" w:name="_Hlk133489755"/>
      <w:r w:rsidRPr="00FB33E5">
        <w:rPr>
          <w:shd w:val="clear" w:color="auto" w:fill="FFFFFF"/>
          <w:lang w:val="fr-CA"/>
        </w:rPr>
        <w:t>Rendre remboursable le montant pour déficience grave et prolongée des fonctions mentales ou physiques</w:t>
      </w:r>
      <w:bookmarkEnd w:id="55"/>
    </w:p>
    <w:p w14:paraId="53F90757" w14:textId="77777777" w:rsidR="00FB33E5" w:rsidRDefault="00FB33E5" w:rsidP="00020718">
      <w:pPr>
        <w:rPr>
          <w:rFonts w:cs="Arial"/>
          <w:szCs w:val="24"/>
          <w:shd w:val="clear" w:color="auto" w:fill="FFFFFF"/>
          <w:lang w:val="fr-CA"/>
        </w:rPr>
      </w:pPr>
      <w:r w:rsidRPr="00FB33E5">
        <w:rPr>
          <w:rFonts w:cs="Arial"/>
          <w:szCs w:val="24"/>
          <w:shd w:val="clear" w:color="auto" w:fill="FFFFFF"/>
          <w:lang w:val="fr-CA"/>
        </w:rPr>
        <w:t>Depuis plusieurs années la COPHAN propose de rendre remboursable le montant pour déficience grave et prolongée des fonctions mentales ou physiques.</w:t>
      </w:r>
    </w:p>
    <w:p w14:paraId="4E9A3F00" w14:textId="77777777" w:rsidR="00FB33E5" w:rsidRDefault="00FB33E5" w:rsidP="00020718">
      <w:pPr>
        <w:rPr>
          <w:rFonts w:cs="Arial"/>
          <w:szCs w:val="24"/>
          <w:shd w:val="clear" w:color="auto" w:fill="FFFFFF"/>
          <w:lang w:val="fr-CA"/>
        </w:rPr>
      </w:pPr>
      <w:r w:rsidRPr="00FB33E5">
        <w:rPr>
          <w:rFonts w:cs="Arial"/>
          <w:szCs w:val="24"/>
          <w:shd w:val="clear" w:color="auto" w:fill="FFFFFF"/>
          <w:lang w:val="fr-CA"/>
        </w:rPr>
        <w:t>Il faut « reconnaître que les</w:t>
      </w:r>
      <w:r>
        <w:rPr>
          <w:rFonts w:cs="Arial"/>
          <w:szCs w:val="24"/>
          <w:shd w:val="clear" w:color="auto" w:fill="FFFFFF"/>
          <w:lang w:val="fr-CA"/>
        </w:rPr>
        <w:t xml:space="preserve"> personnes atteintes</w:t>
      </w:r>
      <w:r w:rsidRPr="00FB33E5">
        <w:rPr>
          <w:rFonts w:cs="Arial"/>
          <w:szCs w:val="24"/>
          <w:shd w:val="clear" w:color="auto" w:fill="FFFFFF"/>
          <w:lang w:val="fr-CA"/>
        </w:rPr>
        <w:t xml:space="preserve"> d’une déficience grave et prolongée des fonctions mentales ou physiques ont une capacité réduite de payer des impôts en raison des coûts additionnels qu’ils ont à supporter et leurs faibles revenus. » Bien que soit reconnue l’obligation de l’État de compenser les surcoûts liés aux limitations selon la politique À part entière, l’objectif du montant doit être de compenser les surcoûts des contribuables atteints d’une déficience grave et prolongée couverts en tout ou partie. Très peu de personnes se qualifient pour bénéficier de ce crédit d’impôt actuellement encore non remboursable.</w:t>
      </w:r>
    </w:p>
    <w:p w14:paraId="27139626" w14:textId="16323AAE" w:rsidR="00FB33E5" w:rsidRPr="00FB33E5" w:rsidRDefault="00FB33E5" w:rsidP="00FB33E5">
      <w:pPr>
        <w:pBdr>
          <w:top w:val="single" w:sz="4" w:space="1" w:color="auto"/>
          <w:left w:val="single" w:sz="4" w:space="4" w:color="auto"/>
          <w:bottom w:val="single" w:sz="4" w:space="1" w:color="auto"/>
          <w:right w:val="single" w:sz="4" w:space="4" w:color="auto"/>
        </w:pBdr>
        <w:rPr>
          <w:rFonts w:cs="Arial"/>
          <w:b/>
          <w:bCs/>
          <w:szCs w:val="24"/>
          <w:u w:val="single"/>
          <w:lang w:val="fr-CA"/>
        </w:rPr>
      </w:pPr>
      <w:r w:rsidRPr="00FB33E5">
        <w:rPr>
          <w:rFonts w:cs="Arial"/>
          <w:b/>
          <w:bCs/>
          <w:szCs w:val="24"/>
          <w:shd w:val="clear" w:color="auto" w:fill="FFFFFF"/>
          <w:lang w:val="fr-CA"/>
        </w:rPr>
        <w:t>La COPHAN demande de rendre remboursable le montant pour déficience grave et prolongée des fonctions mentales ou physiques</w:t>
      </w:r>
      <w:r w:rsidR="005F22E0">
        <w:rPr>
          <w:rFonts w:cs="Arial"/>
          <w:b/>
          <w:bCs/>
          <w:szCs w:val="24"/>
          <w:shd w:val="clear" w:color="auto" w:fill="FFFFFF"/>
          <w:lang w:val="fr-CA"/>
        </w:rPr>
        <w:t>,</w:t>
      </w:r>
      <w:r w:rsidRPr="00FB33E5">
        <w:rPr>
          <w:rFonts w:cs="Arial"/>
          <w:b/>
          <w:bCs/>
          <w:szCs w:val="24"/>
          <w:shd w:val="clear" w:color="auto" w:fill="FFFFFF"/>
          <w:lang w:val="fr-CA"/>
        </w:rPr>
        <w:t xml:space="preserve"> dès l’année fiscale 2023.  </w:t>
      </w:r>
    </w:p>
    <w:p w14:paraId="2E316219" w14:textId="77777777" w:rsidR="00FB33E5" w:rsidRDefault="00FB33E5" w:rsidP="00020718">
      <w:pPr>
        <w:rPr>
          <w:rFonts w:cs="Arial"/>
          <w:b/>
          <w:bCs/>
          <w:szCs w:val="24"/>
          <w:u w:val="single"/>
          <w:lang w:val="fr-CA"/>
        </w:rPr>
      </w:pPr>
    </w:p>
    <w:p w14:paraId="05A783E5" w14:textId="7567E7B8" w:rsidR="00020718" w:rsidRPr="00020718" w:rsidRDefault="00007F0E" w:rsidP="00C9736C">
      <w:pPr>
        <w:pStyle w:val="Titre3"/>
        <w:rPr>
          <w:lang w:val="fr-CA"/>
        </w:rPr>
      </w:pPr>
      <w:bookmarkStart w:id="57" w:name="_Toc135060388"/>
      <w:r w:rsidRPr="00020718">
        <w:rPr>
          <w:lang w:val="fr-CA"/>
        </w:rPr>
        <w:lastRenderedPageBreak/>
        <w:t>Québec</w:t>
      </w:r>
      <w:r w:rsidR="00020718" w:rsidRPr="00020718">
        <w:rPr>
          <w:lang w:val="fr-CA"/>
        </w:rPr>
        <w:t>, très loin de l'inclusion des personnes en situation de handicap au travail</w:t>
      </w:r>
      <w:bookmarkEnd w:id="57"/>
    </w:p>
    <w:bookmarkEnd w:id="56"/>
    <w:p w14:paraId="185AD28D" w14:textId="52BDD57C" w:rsidR="00020718" w:rsidRPr="00020718" w:rsidRDefault="00020718" w:rsidP="00020718">
      <w:pPr>
        <w:rPr>
          <w:rFonts w:cs="Arial"/>
          <w:szCs w:val="24"/>
          <w:lang w:val="fr-CA"/>
        </w:rPr>
      </w:pPr>
      <w:r w:rsidRPr="00020718">
        <w:rPr>
          <w:rFonts w:cs="Arial"/>
          <w:szCs w:val="24"/>
          <w:lang w:val="fr-CA"/>
        </w:rPr>
        <w:t>En France le Gouvernement veut simplifier les formalités administratives liées à l’Obligation d’emploi des travailleurs handicapés (OETH), tant pour les employeurs que</w:t>
      </w:r>
      <w:r w:rsidR="00C9736C">
        <w:rPr>
          <w:rFonts w:cs="Arial"/>
          <w:szCs w:val="24"/>
          <w:lang w:val="fr-CA"/>
        </w:rPr>
        <w:t xml:space="preserve"> </w:t>
      </w:r>
      <w:r w:rsidRPr="00020718">
        <w:rPr>
          <w:rFonts w:cs="Arial"/>
          <w:szCs w:val="24"/>
          <w:lang w:val="fr-CA"/>
        </w:rPr>
        <w:t xml:space="preserve">pour les personnes handicapées. </w:t>
      </w:r>
      <w:r w:rsidR="00000000">
        <w:fldChar w:fldCharType="begin"/>
      </w:r>
      <w:r w:rsidR="00000000" w:rsidRPr="001402EB">
        <w:rPr>
          <w:lang w:val="fr-CA"/>
        </w:rPr>
        <w:instrText>HYPERLINK "https://lnkd.in/e2NTScGR"</w:instrText>
      </w:r>
      <w:r w:rsidR="00000000">
        <w:fldChar w:fldCharType="separate"/>
      </w:r>
      <w:r w:rsidRPr="00020718">
        <w:rPr>
          <w:rStyle w:val="Hyperlien"/>
          <w:rFonts w:cs="Arial"/>
          <w:color w:val="auto"/>
          <w:szCs w:val="24"/>
          <w:lang w:val="fr-CA"/>
        </w:rPr>
        <w:t>L’OETH</w:t>
      </w:r>
      <w:r w:rsidR="00000000">
        <w:rPr>
          <w:rStyle w:val="Hyperlien"/>
          <w:rFonts w:cs="Arial"/>
          <w:color w:val="auto"/>
          <w:szCs w:val="24"/>
          <w:lang w:val="fr-CA"/>
        </w:rPr>
        <w:fldChar w:fldCharType="end"/>
      </w:r>
      <w:r w:rsidRPr="00020718">
        <w:rPr>
          <w:rFonts w:cs="Arial"/>
          <w:szCs w:val="24"/>
          <w:lang w:val="fr-CA"/>
        </w:rPr>
        <w:t xml:space="preserve"> existe dans les entreprises privées depuis 1987 et dans la fonction publique depuis 2005.</w:t>
      </w:r>
    </w:p>
    <w:p w14:paraId="57E07813" w14:textId="77777777" w:rsidR="00020718" w:rsidRPr="00020718" w:rsidRDefault="00020718" w:rsidP="00020718">
      <w:pPr>
        <w:rPr>
          <w:rFonts w:cs="Arial"/>
          <w:szCs w:val="24"/>
          <w:lang w:val="fr-CA"/>
        </w:rPr>
      </w:pPr>
      <w:r w:rsidRPr="00020718">
        <w:rPr>
          <w:rFonts w:cs="Arial"/>
          <w:szCs w:val="24"/>
          <w:lang w:val="fr-CA"/>
        </w:rPr>
        <w:t>La loi impose d’atteindre un effectif de 6% de personnes en situation de handicap. Dans les faits, cette proportion n’est pas atteinte. Elle était néanmoins de 4,4% en 2015 en comptant les emplois indirects, tels que les sous-traitants, selon l’Inspection générale de l’Action sociale.</w:t>
      </w:r>
    </w:p>
    <w:p w14:paraId="5E2817A7" w14:textId="0F5E433B" w:rsidR="00020718" w:rsidRPr="00020718" w:rsidRDefault="00020718" w:rsidP="00020718">
      <w:pPr>
        <w:rPr>
          <w:rFonts w:cs="Arial"/>
          <w:szCs w:val="24"/>
          <w:lang w:val="fr-CA"/>
        </w:rPr>
      </w:pPr>
      <w:r w:rsidRPr="00020718">
        <w:rPr>
          <w:rFonts w:cs="Arial"/>
          <w:szCs w:val="24"/>
          <w:lang w:val="fr-CA"/>
        </w:rPr>
        <w:t xml:space="preserve">Le </w:t>
      </w:r>
      <w:r w:rsidR="0023315C">
        <w:rPr>
          <w:rFonts w:cs="Arial"/>
          <w:szCs w:val="24"/>
          <w:lang w:val="fr-CA"/>
        </w:rPr>
        <w:t xml:space="preserve">faible </w:t>
      </w:r>
      <w:r w:rsidRPr="00020718">
        <w:rPr>
          <w:rFonts w:cs="Arial"/>
          <w:szCs w:val="24"/>
          <w:lang w:val="fr-CA"/>
        </w:rPr>
        <w:t>taux d'employabilité du MSSS avec 1 %, ministère responsable des personnes handicapées, est un des plus élevé</w:t>
      </w:r>
      <w:r w:rsidR="0023315C">
        <w:rPr>
          <w:rFonts w:cs="Arial"/>
          <w:szCs w:val="24"/>
          <w:lang w:val="fr-CA"/>
        </w:rPr>
        <w:t xml:space="preserve"> de l’appareil administratif de l’État Québécois</w:t>
      </w:r>
      <w:r>
        <w:rPr>
          <w:rFonts w:cs="Arial"/>
          <w:szCs w:val="24"/>
          <w:lang w:val="fr-CA"/>
        </w:rPr>
        <w:t xml:space="preserve">. En France, ce taux </w:t>
      </w:r>
      <w:r w:rsidRPr="00020718">
        <w:rPr>
          <w:rFonts w:cs="Arial"/>
          <w:szCs w:val="24"/>
          <w:lang w:val="fr-CA"/>
        </w:rPr>
        <w:t>était de 5,5% dans la fonction publique, selon le directeur du fonds d’insertion des personnes handicapées dans la fonction publique (FIPHFP).</w:t>
      </w:r>
      <w:r>
        <w:rPr>
          <w:rFonts w:cs="Arial"/>
          <w:szCs w:val="24"/>
          <w:lang w:val="fr-CA"/>
        </w:rPr>
        <w:t xml:space="preserve"> </w:t>
      </w:r>
      <w:r w:rsidRPr="00020718">
        <w:rPr>
          <w:rFonts w:cs="Arial"/>
          <w:szCs w:val="24"/>
          <w:lang w:val="fr-CA"/>
        </w:rPr>
        <w:t>C'est quand même 4 ou 5 fois plus qu'au Québec !</w:t>
      </w:r>
    </w:p>
    <w:p w14:paraId="11ECFBD8" w14:textId="49408D18" w:rsidR="00020718" w:rsidRPr="00020718" w:rsidRDefault="00020718" w:rsidP="00020718">
      <w:pPr>
        <w:rPr>
          <w:rFonts w:cs="Arial"/>
          <w:szCs w:val="24"/>
          <w:lang w:val="fr-CA"/>
        </w:rPr>
      </w:pPr>
      <w:r>
        <w:rPr>
          <w:rFonts w:cs="Arial"/>
          <w:szCs w:val="24"/>
          <w:lang w:val="fr-CA"/>
        </w:rPr>
        <w:t>L</w:t>
      </w:r>
      <w:r w:rsidRPr="00020718">
        <w:rPr>
          <w:rFonts w:cs="Arial"/>
          <w:szCs w:val="24"/>
          <w:lang w:val="fr-CA"/>
        </w:rPr>
        <w:t>e Québec ne présente aucun critère ou objectif à atteindre par ses ministères et organismes, et encore moins pour les entreprises de 20 employés ou plus qu</w:t>
      </w:r>
      <w:r w:rsidR="0023315C">
        <w:rPr>
          <w:rFonts w:cs="Arial"/>
          <w:szCs w:val="24"/>
          <w:lang w:val="fr-CA"/>
        </w:rPr>
        <w:t>i</w:t>
      </w:r>
      <w:r w:rsidRPr="00020718">
        <w:rPr>
          <w:rFonts w:cs="Arial"/>
          <w:szCs w:val="24"/>
          <w:lang w:val="fr-CA"/>
        </w:rPr>
        <w:t xml:space="preserve"> ne sont pas assujettis à l'obligation de faire un plan d'action pour l'inclusion des personnes en situation de handicap.</w:t>
      </w:r>
    </w:p>
    <w:p w14:paraId="0E13084B" w14:textId="286B130E" w:rsidR="00020718" w:rsidRPr="00020718" w:rsidRDefault="00020718" w:rsidP="00020718">
      <w:pPr>
        <w:rPr>
          <w:rFonts w:cs="Arial"/>
          <w:szCs w:val="24"/>
          <w:lang w:val="fr-CA"/>
        </w:rPr>
      </w:pPr>
      <w:r w:rsidRPr="00020718">
        <w:rPr>
          <w:rFonts w:cs="Arial"/>
          <w:szCs w:val="24"/>
          <w:lang w:val="fr-CA"/>
        </w:rPr>
        <w:t>En pleine pénurie de main-d’œuvre, la CDPDJ constate l'échec du Québec à cet égard et réalise actuellement des études pour mieux comprendre la situation pour ensuite l’améliorer. Évidemment, les aspects législatifs devront être mis à profit à cet égard.</w:t>
      </w:r>
      <w:r>
        <w:rPr>
          <w:rFonts w:cs="Arial"/>
          <w:szCs w:val="24"/>
          <w:lang w:val="fr-CA"/>
        </w:rPr>
        <w:t xml:space="preserve"> </w:t>
      </w:r>
      <w:r w:rsidRPr="00020718">
        <w:rPr>
          <w:rFonts w:cs="Arial"/>
          <w:szCs w:val="24"/>
          <w:lang w:val="fr-CA"/>
        </w:rPr>
        <w:t xml:space="preserve">C'est </w:t>
      </w:r>
      <w:r>
        <w:rPr>
          <w:rFonts w:cs="Arial"/>
          <w:szCs w:val="24"/>
          <w:lang w:val="fr-CA"/>
        </w:rPr>
        <w:t xml:space="preserve">assurément </w:t>
      </w:r>
      <w:r w:rsidRPr="00020718">
        <w:rPr>
          <w:rFonts w:cs="Arial"/>
          <w:szCs w:val="24"/>
          <w:lang w:val="fr-CA"/>
        </w:rPr>
        <w:t>possible de le faire, par exemple en se dotant d'une cible de 4, 5 ou 6 %. On légifère sur les lieux de prière, le caribou, l'élargissement de l'aide à mourir...</w:t>
      </w:r>
    </w:p>
    <w:p w14:paraId="6CA4E3F5" w14:textId="77777777" w:rsidR="00020718" w:rsidRDefault="00020718" w:rsidP="00020718">
      <w:pPr>
        <w:rPr>
          <w:rFonts w:cs="Arial"/>
          <w:szCs w:val="24"/>
          <w:lang w:val="fr-CA"/>
        </w:rPr>
      </w:pPr>
    </w:p>
    <w:p w14:paraId="4BB1E89C" w14:textId="7491E77C" w:rsidR="004C4FF6" w:rsidRDefault="004C4FF6" w:rsidP="00C9736C">
      <w:pPr>
        <w:pStyle w:val="Titre3"/>
        <w:rPr>
          <w:lang w:val="fr-CA"/>
        </w:rPr>
      </w:pPr>
      <w:bookmarkStart w:id="58" w:name="_Toc135060389"/>
      <w:r w:rsidRPr="004C4FF6">
        <w:rPr>
          <w:lang w:val="fr-CA"/>
        </w:rPr>
        <w:t>Sollicitation pour participer à une étude sur les obstacles vécus par les personnes en situation de handicap en emploi</w:t>
      </w:r>
      <w:bookmarkEnd w:id="58"/>
    </w:p>
    <w:p w14:paraId="03358DE7" w14:textId="77777777" w:rsidR="004C4FF6" w:rsidRPr="008A6B8B" w:rsidRDefault="004C4FF6" w:rsidP="004C4FF6">
      <w:pPr>
        <w:rPr>
          <w:rFonts w:cs="Arial"/>
          <w:b/>
          <w:bCs/>
          <w:szCs w:val="24"/>
        </w:rPr>
      </w:pPr>
      <w:r w:rsidRPr="008A6B8B">
        <w:rPr>
          <w:rFonts w:cs="Arial"/>
          <w:noProof/>
          <w:szCs w:val="24"/>
          <w:lang w:eastAsia="fr-CA"/>
        </w:rPr>
        <w:drawing>
          <wp:inline distT="0" distB="0" distL="0" distR="0" wp14:anchorId="30FC7CC4" wp14:editId="614B41BE">
            <wp:extent cx="2766060" cy="678180"/>
            <wp:effectExtent l="0" t="0" r="15240" b="7620"/>
            <wp:docPr id="1630267843" name="Image 163026784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Une image contenant texte&#10;&#10;Description générée automatiquement"/>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766060" cy="678180"/>
                    </a:xfrm>
                    <a:prstGeom prst="rect">
                      <a:avLst/>
                    </a:prstGeom>
                    <a:noFill/>
                    <a:ln>
                      <a:noFill/>
                    </a:ln>
                  </pic:spPr>
                </pic:pic>
              </a:graphicData>
            </a:graphic>
          </wp:inline>
        </w:drawing>
      </w:r>
    </w:p>
    <w:p w14:paraId="3891999B" w14:textId="77CC948E" w:rsidR="004C4FF6" w:rsidRPr="004C4FF6" w:rsidRDefault="004C4FF6" w:rsidP="004C4FF6">
      <w:pPr>
        <w:rPr>
          <w:rFonts w:cs="Arial"/>
          <w:szCs w:val="24"/>
          <w:lang w:val="fr-CA"/>
        </w:rPr>
      </w:pPr>
      <w:r w:rsidRPr="004C4FF6">
        <w:rPr>
          <w:rFonts w:cs="Arial"/>
          <w:szCs w:val="24"/>
          <w:lang w:val="fr-CA"/>
        </w:rPr>
        <w:t xml:space="preserve">La </w:t>
      </w:r>
      <w:r>
        <w:rPr>
          <w:rFonts w:cs="Arial"/>
          <w:szCs w:val="24"/>
          <w:lang w:val="fr-CA"/>
        </w:rPr>
        <w:t xml:space="preserve">COPHAN a appuyé la </w:t>
      </w:r>
      <w:r w:rsidRPr="004C4FF6">
        <w:rPr>
          <w:rFonts w:cs="Arial"/>
          <w:szCs w:val="24"/>
          <w:lang w:val="fr-CA"/>
        </w:rPr>
        <w:t xml:space="preserve">Commission des droits de la personne et des droits de la jeunesse (CDPDJ) </w:t>
      </w:r>
      <w:r>
        <w:rPr>
          <w:rFonts w:cs="Arial"/>
          <w:szCs w:val="24"/>
          <w:lang w:val="fr-CA"/>
        </w:rPr>
        <w:t>dans le cadre de son</w:t>
      </w:r>
      <w:r w:rsidRPr="004C4FF6">
        <w:rPr>
          <w:rFonts w:cs="Arial"/>
          <w:b/>
          <w:bCs/>
          <w:szCs w:val="24"/>
          <w:lang w:val="fr-CA"/>
        </w:rPr>
        <w:t xml:space="preserve"> étude sur les obstacles à l’embauche, l’intégration et au maintien en emploi des personnes en situation de handicap</w:t>
      </w:r>
      <w:r w:rsidRPr="004C4FF6">
        <w:rPr>
          <w:rFonts w:cs="Arial"/>
          <w:szCs w:val="24"/>
          <w:lang w:val="fr-CA"/>
        </w:rPr>
        <w:t xml:space="preserve">. </w:t>
      </w:r>
      <w:r>
        <w:rPr>
          <w:rFonts w:cs="Arial"/>
          <w:szCs w:val="24"/>
          <w:lang w:val="fr-CA"/>
        </w:rPr>
        <w:t xml:space="preserve">Elle </w:t>
      </w:r>
      <w:r w:rsidRPr="004C4FF6">
        <w:rPr>
          <w:rFonts w:cs="Arial"/>
          <w:szCs w:val="24"/>
          <w:lang w:val="fr-CA"/>
        </w:rPr>
        <w:t>vise à faire état des enjeux spécifiques par lesquels sont touchées les personnes en situation de handicap en matière d’emploi.</w:t>
      </w:r>
    </w:p>
    <w:p w14:paraId="09D92E8C" w14:textId="71911DD5" w:rsidR="00F12B15" w:rsidRDefault="004C4FF6" w:rsidP="004C4FF6">
      <w:pPr>
        <w:rPr>
          <w:rFonts w:cs="Arial"/>
          <w:szCs w:val="24"/>
          <w:lang w:val="fr-CA"/>
        </w:rPr>
      </w:pPr>
      <w:r w:rsidRPr="004C4FF6">
        <w:rPr>
          <w:rFonts w:cs="Arial"/>
          <w:szCs w:val="24"/>
          <w:lang w:val="fr-CA"/>
        </w:rPr>
        <w:lastRenderedPageBreak/>
        <w:t xml:space="preserve">Dans ce contexte, la Commission </w:t>
      </w:r>
      <w:r w:rsidR="000907BD">
        <w:rPr>
          <w:rFonts w:cs="Arial"/>
          <w:szCs w:val="24"/>
          <w:lang w:val="fr-CA"/>
        </w:rPr>
        <w:t>à</w:t>
      </w:r>
      <w:r w:rsidRPr="004C4FF6">
        <w:rPr>
          <w:rFonts w:cs="Arial"/>
          <w:szCs w:val="24"/>
          <w:lang w:val="fr-CA"/>
        </w:rPr>
        <w:t xml:space="preserve"> recueillir le </w:t>
      </w:r>
      <w:r w:rsidRPr="004C4FF6">
        <w:rPr>
          <w:rFonts w:cs="Arial"/>
          <w:b/>
          <w:bCs/>
          <w:szCs w:val="24"/>
          <w:lang w:val="fr-CA"/>
        </w:rPr>
        <w:t>témoignage</w:t>
      </w:r>
      <w:r w:rsidRPr="004C4FF6">
        <w:rPr>
          <w:rFonts w:cs="Arial"/>
          <w:szCs w:val="24"/>
          <w:lang w:val="fr-CA"/>
        </w:rPr>
        <w:t xml:space="preserve"> de personnes en situation de handicap, par le biais </w:t>
      </w:r>
      <w:r w:rsidRPr="004C4FF6">
        <w:rPr>
          <w:rFonts w:cs="Arial"/>
          <w:b/>
          <w:bCs/>
          <w:szCs w:val="24"/>
          <w:lang w:val="fr-CA"/>
        </w:rPr>
        <w:t>d’une brève entrevue</w:t>
      </w:r>
      <w:r w:rsidRPr="004C4FF6">
        <w:rPr>
          <w:rFonts w:cs="Arial"/>
          <w:szCs w:val="24"/>
          <w:lang w:val="fr-CA"/>
        </w:rPr>
        <w:t xml:space="preserve">, quant aux obstacles qu’elles ont rencontrés dans leur parcours de formation et d’emploi.  </w:t>
      </w:r>
    </w:p>
    <w:p w14:paraId="1022A04F" w14:textId="77777777" w:rsidR="00456BBD" w:rsidRPr="005F5408" w:rsidRDefault="00456BBD" w:rsidP="00FA31CA">
      <w:pPr>
        <w:rPr>
          <w:rFonts w:cs="Arial"/>
          <w:szCs w:val="24"/>
          <w:u w:val="single"/>
          <w:lang w:val="fr-CA"/>
        </w:rPr>
      </w:pPr>
    </w:p>
    <w:p w14:paraId="49D078C3" w14:textId="0BE92D6D" w:rsidR="00FA31CA" w:rsidRPr="00C9736C" w:rsidRDefault="00000000" w:rsidP="00C9736C">
      <w:pPr>
        <w:pStyle w:val="Titre3"/>
        <w:rPr>
          <w:lang w:val="fr-CA"/>
        </w:rPr>
      </w:pPr>
      <w:r>
        <w:fldChar w:fldCharType="begin"/>
      </w:r>
      <w:r w:rsidRPr="001402EB">
        <w:rPr>
          <w:lang w:val="fr-CA"/>
        </w:rPr>
        <w:instrText>HYPERLINK "https://cophan.org/2023/02/avis-dans-le-cadre-des-consultations-pre-budgetaires-du-gouvernement-du-quebec/"</w:instrText>
      </w:r>
      <w:r>
        <w:fldChar w:fldCharType="separate"/>
      </w:r>
      <w:bookmarkStart w:id="59" w:name="_Toc135060390"/>
      <w:r w:rsidR="00FA31CA" w:rsidRPr="00C9736C">
        <w:rPr>
          <w:rStyle w:val="Hyperlien"/>
          <w:color w:val="auto"/>
          <w:u w:val="none"/>
          <w:lang w:val="fr-CA"/>
        </w:rPr>
        <w:t>Avis de la COPHAN</w:t>
      </w:r>
      <w:r>
        <w:rPr>
          <w:rStyle w:val="Hyperlien"/>
          <w:color w:val="auto"/>
          <w:u w:val="none"/>
          <w:lang w:val="fr-CA"/>
        </w:rPr>
        <w:fldChar w:fldCharType="end"/>
      </w:r>
      <w:r w:rsidR="00FA31CA" w:rsidRPr="00C9736C">
        <w:rPr>
          <w:lang w:val="fr-CA"/>
        </w:rPr>
        <w:t xml:space="preserve"> déposé dans le cadre des consultations prébudgétaires du</w:t>
      </w:r>
      <w:r w:rsidR="00C9736C">
        <w:rPr>
          <w:lang w:val="fr-CA"/>
        </w:rPr>
        <w:t xml:space="preserve"> </w:t>
      </w:r>
      <w:r w:rsidR="00FA31CA" w:rsidRPr="00C9736C">
        <w:rPr>
          <w:lang w:val="fr-CA"/>
        </w:rPr>
        <w:t>gouvernement du Québec (budget 2022-2023)</w:t>
      </w:r>
      <w:bookmarkEnd w:id="59"/>
    </w:p>
    <w:p w14:paraId="5DB5A761" w14:textId="77777777" w:rsidR="00FA31CA" w:rsidRPr="0070250A" w:rsidRDefault="00FA31CA" w:rsidP="00FA31CA">
      <w:pPr>
        <w:pStyle w:val="NormalWeb"/>
        <w:shd w:val="clear" w:color="auto" w:fill="FFFFFF"/>
        <w:spacing w:line="360" w:lineRule="atLeast"/>
        <w:textAlignment w:val="baseline"/>
        <w:rPr>
          <w:rFonts w:ascii="Arial" w:hAnsi="Arial" w:cs="Arial"/>
        </w:rPr>
      </w:pPr>
      <w:r>
        <w:rPr>
          <w:rFonts w:ascii="Arial" w:hAnsi="Arial" w:cs="Arial"/>
          <w:noProof/>
        </w:rPr>
        <w:drawing>
          <wp:inline distT="0" distB="0" distL="0" distR="0" wp14:anchorId="3BA0205F" wp14:editId="5CED0423">
            <wp:extent cx="2209190" cy="1617713"/>
            <wp:effectExtent l="0" t="0" r="635" b="1905"/>
            <wp:docPr id="27" name="Image 27" descr="Une image contenant texte, extérieur, vieux, to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extérieur, vieux, tour&#10;&#10;Description générée automatiqueme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9708" cy="1640060"/>
                    </a:xfrm>
                    <a:prstGeom prst="rect">
                      <a:avLst/>
                    </a:prstGeom>
                    <a:noFill/>
                    <a:ln>
                      <a:noFill/>
                    </a:ln>
                  </pic:spPr>
                </pic:pic>
              </a:graphicData>
            </a:graphic>
          </wp:inline>
        </w:drawing>
      </w:r>
    </w:p>
    <w:p w14:paraId="1CE32C93" w14:textId="77777777" w:rsidR="00FA31CA" w:rsidRPr="007851FF" w:rsidRDefault="00FA31CA" w:rsidP="00FA31CA">
      <w:pPr>
        <w:rPr>
          <w:rStyle w:val="Hyperlien"/>
          <w:rFonts w:cs="Arial"/>
          <w:color w:val="auto"/>
          <w:szCs w:val="24"/>
          <w:u w:val="none"/>
          <w:lang w:val="fr-CA"/>
        </w:rPr>
      </w:pPr>
      <w:r w:rsidRPr="007851FF">
        <w:rPr>
          <w:rStyle w:val="Hyperlien"/>
          <w:rFonts w:cs="Arial"/>
          <w:color w:val="auto"/>
          <w:szCs w:val="24"/>
          <w:u w:val="none"/>
          <w:lang w:val="fr-CA"/>
        </w:rPr>
        <w:t>Avec la collaboration de : Finautonome, Réseau Québécois pour l’Inclusion Sociale des personnes sourdes et malentendantes (RéQIS), Association québécoise des personnes de petite taille (AQPPT), Association québécoise pour l’Équité et l’inclusion au postsecondaire (AQEIPS), Regroupement des activistes pour l’inclusion au Québec (RAPLIQ), Association du syndrome de Usher du Québec (ASUQ), Membre honoraire de la COPHAN.</w:t>
      </w:r>
    </w:p>
    <w:p w14:paraId="5231D24D" w14:textId="77777777" w:rsidR="00FA31CA" w:rsidRPr="007851FF" w:rsidRDefault="00FA31CA" w:rsidP="00FA31CA">
      <w:pPr>
        <w:rPr>
          <w:rStyle w:val="Hyperlien"/>
          <w:rFonts w:cs="Arial"/>
          <w:color w:val="auto"/>
          <w:szCs w:val="24"/>
          <w:u w:val="none"/>
          <w:shd w:val="clear" w:color="auto" w:fill="FFFFFF"/>
          <w:lang w:val="fr-CA"/>
        </w:rPr>
      </w:pPr>
      <w:r w:rsidRPr="007851FF">
        <w:rPr>
          <w:rStyle w:val="Hyperlien"/>
          <w:rFonts w:cs="Arial"/>
          <w:color w:val="auto"/>
          <w:szCs w:val="24"/>
          <w:u w:val="none"/>
          <w:shd w:val="clear" w:color="auto" w:fill="FFFFFF"/>
          <w:lang w:val="fr-CA"/>
        </w:rPr>
        <w:t>La COPHAN demande au gouvernement neuf (9) actions ayant des incidences financières qui auront des effets positifs sur l’inclusion des personnes en situation de handicap :</w:t>
      </w:r>
    </w:p>
    <w:p w14:paraId="5C5DB813" w14:textId="77777777" w:rsidR="00FA31CA" w:rsidRPr="0070250A" w:rsidRDefault="00000000" w:rsidP="00FA31CA">
      <w:pPr>
        <w:numPr>
          <w:ilvl w:val="0"/>
          <w:numId w:val="20"/>
        </w:numPr>
        <w:shd w:val="clear" w:color="auto" w:fill="FFFFFF"/>
        <w:spacing w:after="0" w:line="360" w:lineRule="atLeast"/>
        <w:ind w:left="1320"/>
        <w:textAlignment w:val="baseline"/>
        <w:rPr>
          <w:rFonts w:eastAsia="Times New Roman" w:cs="Arial"/>
          <w:color w:val="231F20"/>
          <w:szCs w:val="24"/>
        </w:rPr>
      </w:pPr>
      <w:r>
        <w:fldChar w:fldCharType="begin"/>
      </w:r>
      <w:r w:rsidRPr="001402EB">
        <w:rPr>
          <w:lang w:val="fr-CA"/>
        </w:rPr>
        <w:instrText>HYPERLINK "https://cophan.org/2023/02/avis-dans-le-cadre-des-consultations-pre-budgetaires-du-gouvernement-du-quebec/" \l "_Toc126767835"</w:instrText>
      </w:r>
      <w:r>
        <w:fldChar w:fldCharType="separate"/>
      </w:r>
      <w:r w:rsidR="00FA31CA" w:rsidRPr="000E05ED">
        <w:rPr>
          <w:rFonts w:eastAsia="Times New Roman" w:cs="Arial"/>
          <w:color w:val="06668E"/>
          <w:szCs w:val="24"/>
          <w:u w:val="single"/>
          <w:bdr w:val="none" w:sz="0" w:space="0" w:color="auto" w:frame="1"/>
          <w:lang w:val="fr-CA"/>
        </w:rPr>
        <w:t xml:space="preserve">Rendre remboursable le montant pour déficience grave et prolongée des fonctions mentales ou physiques. </w:t>
      </w:r>
      <w:r w:rsidR="00FA31CA" w:rsidRPr="0070250A">
        <w:rPr>
          <w:rFonts w:eastAsia="Times New Roman" w:cs="Arial"/>
          <w:color w:val="06668E"/>
          <w:szCs w:val="24"/>
          <w:u w:val="single"/>
          <w:bdr w:val="none" w:sz="0" w:space="0" w:color="auto" w:frame="1"/>
        </w:rPr>
        <w:t>3</w:t>
      </w:r>
      <w:r>
        <w:rPr>
          <w:rFonts w:eastAsia="Times New Roman" w:cs="Arial"/>
          <w:color w:val="06668E"/>
          <w:szCs w:val="24"/>
          <w:u w:val="single"/>
          <w:bdr w:val="none" w:sz="0" w:space="0" w:color="auto" w:frame="1"/>
        </w:rPr>
        <w:fldChar w:fldCharType="end"/>
      </w:r>
    </w:p>
    <w:p w14:paraId="126BA485" w14:textId="77777777" w:rsidR="00FA31CA" w:rsidRPr="000E05ED" w:rsidRDefault="00000000" w:rsidP="00FA31CA">
      <w:pPr>
        <w:numPr>
          <w:ilvl w:val="0"/>
          <w:numId w:val="20"/>
        </w:numPr>
        <w:shd w:val="clear" w:color="auto" w:fill="FFFFFF"/>
        <w:spacing w:after="0" w:line="360" w:lineRule="atLeast"/>
        <w:ind w:left="1320"/>
        <w:textAlignment w:val="baseline"/>
        <w:rPr>
          <w:rFonts w:eastAsia="Times New Roman" w:cs="Arial"/>
          <w:color w:val="231F20"/>
          <w:szCs w:val="24"/>
          <w:lang w:val="fr-CA"/>
        </w:rPr>
      </w:pPr>
      <w:r>
        <w:fldChar w:fldCharType="begin"/>
      </w:r>
      <w:r w:rsidRPr="001402EB">
        <w:rPr>
          <w:lang w:val="fr-CA"/>
        </w:rPr>
        <w:instrText>HYPERLINK "https://cophan.org/2023/02/avis-dans-le-cadre-des-consultations-pre-budgetaires-du-gouvernement-du-quebec/" \l "_Toc126767836"</w:instrText>
      </w:r>
      <w:r>
        <w:fldChar w:fldCharType="separate"/>
      </w:r>
      <w:r w:rsidR="00FA31CA" w:rsidRPr="000E05ED">
        <w:rPr>
          <w:rFonts w:eastAsia="Times New Roman" w:cs="Arial"/>
          <w:color w:val="06668E"/>
          <w:szCs w:val="24"/>
          <w:u w:val="single"/>
          <w:bdr w:val="none" w:sz="0" w:space="0" w:color="auto" w:frame="1"/>
          <w:lang w:val="fr-CA"/>
        </w:rPr>
        <w:t>Rehausser l’enveloppe pour améliorer le transport adapté dans les régions du Québec 3</w:t>
      </w:r>
      <w:r>
        <w:rPr>
          <w:rFonts w:eastAsia="Times New Roman" w:cs="Arial"/>
          <w:color w:val="06668E"/>
          <w:szCs w:val="24"/>
          <w:u w:val="single"/>
          <w:bdr w:val="none" w:sz="0" w:space="0" w:color="auto" w:frame="1"/>
          <w:lang w:val="fr-CA"/>
        </w:rPr>
        <w:fldChar w:fldCharType="end"/>
      </w:r>
    </w:p>
    <w:p w14:paraId="46934035" w14:textId="77777777" w:rsidR="00FA31CA" w:rsidRPr="0070250A" w:rsidRDefault="00000000" w:rsidP="00FA31CA">
      <w:pPr>
        <w:numPr>
          <w:ilvl w:val="0"/>
          <w:numId w:val="20"/>
        </w:numPr>
        <w:shd w:val="clear" w:color="auto" w:fill="FFFFFF"/>
        <w:spacing w:after="0" w:line="360" w:lineRule="atLeast"/>
        <w:ind w:left="1320"/>
        <w:textAlignment w:val="baseline"/>
        <w:rPr>
          <w:rFonts w:eastAsia="Times New Roman" w:cs="Arial"/>
          <w:color w:val="231F20"/>
          <w:szCs w:val="24"/>
        </w:rPr>
      </w:pPr>
      <w:r>
        <w:fldChar w:fldCharType="begin"/>
      </w:r>
      <w:r w:rsidRPr="001402EB">
        <w:rPr>
          <w:lang w:val="fr-CA"/>
        </w:rPr>
        <w:instrText>HYPERLINK "https://cophan.org/2023/02/avis-dans-le-cadre-des-consultations-pre-budgetaires-du-gouvernement-du-quebec/" \l "_Toc126767837"</w:instrText>
      </w:r>
      <w:r>
        <w:fldChar w:fldCharType="separate"/>
      </w:r>
      <w:r w:rsidR="00FA31CA" w:rsidRPr="000E05ED">
        <w:rPr>
          <w:rFonts w:eastAsia="Times New Roman" w:cs="Arial"/>
          <w:color w:val="06668E"/>
          <w:szCs w:val="24"/>
          <w:u w:val="single"/>
          <w:bdr w:val="none" w:sz="0" w:space="0" w:color="auto" w:frame="1"/>
          <w:lang w:val="fr-CA"/>
        </w:rPr>
        <w:t xml:space="preserve">Rehausser le programme de soutien à domicile (SAD) pour en améliorer l’accessibilité aux personnes en situation de handicap. </w:t>
      </w:r>
      <w:r w:rsidR="00FA31CA" w:rsidRPr="0070250A">
        <w:rPr>
          <w:rFonts w:eastAsia="Times New Roman" w:cs="Arial"/>
          <w:color w:val="06668E"/>
          <w:szCs w:val="24"/>
          <w:u w:val="single"/>
          <w:bdr w:val="none" w:sz="0" w:space="0" w:color="auto" w:frame="1"/>
        </w:rPr>
        <w:t>4</w:t>
      </w:r>
      <w:r>
        <w:rPr>
          <w:rFonts w:eastAsia="Times New Roman" w:cs="Arial"/>
          <w:color w:val="06668E"/>
          <w:szCs w:val="24"/>
          <w:u w:val="single"/>
          <w:bdr w:val="none" w:sz="0" w:space="0" w:color="auto" w:frame="1"/>
        </w:rPr>
        <w:fldChar w:fldCharType="end"/>
      </w:r>
    </w:p>
    <w:p w14:paraId="1A130C72" w14:textId="77777777" w:rsidR="00FA31CA" w:rsidRPr="000E05ED" w:rsidRDefault="00000000" w:rsidP="00FA31CA">
      <w:pPr>
        <w:numPr>
          <w:ilvl w:val="0"/>
          <w:numId w:val="20"/>
        </w:numPr>
        <w:shd w:val="clear" w:color="auto" w:fill="FFFFFF"/>
        <w:spacing w:after="0" w:line="360" w:lineRule="atLeast"/>
        <w:ind w:left="1320"/>
        <w:textAlignment w:val="baseline"/>
        <w:rPr>
          <w:rFonts w:eastAsia="Times New Roman" w:cs="Arial"/>
          <w:color w:val="231F20"/>
          <w:szCs w:val="24"/>
          <w:lang w:val="fr-CA"/>
        </w:rPr>
      </w:pPr>
      <w:r>
        <w:fldChar w:fldCharType="begin"/>
      </w:r>
      <w:r w:rsidRPr="001402EB">
        <w:rPr>
          <w:lang w:val="fr-CA"/>
        </w:rPr>
        <w:instrText>HYPERLINK "https://cophan.org/2023/02/avis-dans-le-cadre-des-consultations-pre-budgetaires-du-gouvernement-du-quebec/" \l "_Toc126767838"</w:instrText>
      </w:r>
      <w:r>
        <w:fldChar w:fldCharType="separate"/>
      </w:r>
      <w:r w:rsidR="00FA31CA" w:rsidRPr="000E05ED">
        <w:rPr>
          <w:rFonts w:eastAsia="Times New Roman" w:cs="Arial"/>
          <w:color w:val="06668E"/>
          <w:szCs w:val="24"/>
          <w:u w:val="single"/>
          <w:bdr w:val="none" w:sz="0" w:space="0" w:color="auto" w:frame="1"/>
          <w:lang w:val="fr-CA"/>
        </w:rPr>
        <w:t>Assurer l’arrimage de la future Prestation canadienne pour les personnes en situation de handicap (PCPSH) et du Programme de revenu de base (PRB) et la rente d’invalidité 5</w:t>
      </w:r>
      <w:r>
        <w:rPr>
          <w:rFonts w:eastAsia="Times New Roman" w:cs="Arial"/>
          <w:color w:val="06668E"/>
          <w:szCs w:val="24"/>
          <w:u w:val="single"/>
          <w:bdr w:val="none" w:sz="0" w:space="0" w:color="auto" w:frame="1"/>
          <w:lang w:val="fr-CA"/>
        </w:rPr>
        <w:fldChar w:fldCharType="end"/>
      </w:r>
    </w:p>
    <w:p w14:paraId="67D12710" w14:textId="77777777" w:rsidR="00FA31CA" w:rsidRPr="000E05ED" w:rsidRDefault="00000000" w:rsidP="00FA31CA">
      <w:pPr>
        <w:numPr>
          <w:ilvl w:val="0"/>
          <w:numId w:val="20"/>
        </w:numPr>
        <w:shd w:val="clear" w:color="auto" w:fill="FFFFFF"/>
        <w:spacing w:after="0" w:line="360" w:lineRule="atLeast"/>
        <w:ind w:left="1320"/>
        <w:textAlignment w:val="baseline"/>
        <w:rPr>
          <w:rFonts w:eastAsia="Times New Roman" w:cs="Arial"/>
          <w:color w:val="231F20"/>
          <w:szCs w:val="24"/>
          <w:lang w:val="fr-CA"/>
        </w:rPr>
      </w:pPr>
      <w:r>
        <w:fldChar w:fldCharType="begin"/>
      </w:r>
      <w:r w:rsidRPr="001402EB">
        <w:rPr>
          <w:lang w:val="fr-CA"/>
        </w:rPr>
        <w:instrText>HYPERLINK "https://cophan.org/2023/02/avis-dans-le-cadre-des-consultations-pre-budgetaires-du-gouvernement-du-quebec/" \l "_Toc126767839"</w:instrText>
      </w:r>
      <w:r>
        <w:fldChar w:fldCharType="separate"/>
      </w:r>
      <w:r w:rsidR="00FA31CA" w:rsidRPr="000E05ED">
        <w:rPr>
          <w:rFonts w:eastAsia="Times New Roman" w:cs="Arial"/>
          <w:color w:val="06668E"/>
          <w:szCs w:val="24"/>
          <w:u w:val="single"/>
          <w:bdr w:val="none" w:sz="0" w:space="0" w:color="auto" w:frame="1"/>
          <w:lang w:val="fr-CA"/>
        </w:rPr>
        <w:t>Investir régionalement et alléger la bureaucratie pour mieux soutenir les employeurs et les personnes afin de faciliter l’employabilité de la main-d’œuvre en situation de handicap 6</w:t>
      </w:r>
      <w:r>
        <w:rPr>
          <w:rFonts w:eastAsia="Times New Roman" w:cs="Arial"/>
          <w:color w:val="06668E"/>
          <w:szCs w:val="24"/>
          <w:u w:val="single"/>
          <w:bdr w:val="none" w:sz="0" w:space="0" w:color="auto" w:frame="1"/>
          <w:lang w:val="fr-CA"/>
        </w:rPr>
        <w:fldChar w:fldCharType="end"/>
      </w:r>
    </w:p>
    <w:p w14:paraId="5DD46CBF" w14:textId="77777777" w:rsidR="00FA31CA" w:rsidRPr="0070250A" w:rsidRDefault="00000000" w:rsidP="00FA31CA">
      <w:pPr>
        <w:numPr>
          <w:ilvl w:val="0"/>
          <w:numId w:val="20"/>
        </w:numPr>
        <w:shd w:val="clear" w:color="auto" w:fill="FFFFFF"/>
        <w:spacing w:after="0" w:line="360" w:lineRule="atLeast"/>
        <w:ind w:left="1320"/>
        <w:textAlignment w:val="baseline"/>
        <w:rPr>
          <w:rFonts w:eastAsia="Times New Roman" w:cs="Arial"/>
          <w:color w:val="231F20"/>
          <w:szCs w:val="24"/>
        </w:rPr>
      </w:pPr>
      <w:r>
        <w:lastRenderedPageBreak/>
        <w:fldChar w:fldCharType="begin"/>
      </w:r>
      <w:r w:rsidRPr="001402EB">
        <w:rPr>
          <w:lang w:val="fr-CA"/>
        </w:rPr>
        <w:instrText>HYPERLINK "https://cophan.org/2023/02/avis-dans-le-cadre-des-consultations-pre-budgetaires-du-gouvernement-du-quebec/" \l "_Toc126767840"</w:instrText>
      </w:r>
      <w:r>
        <w:fldChar w:fldCharType="separate"/>
      </w:r>
      <w:r w:rsidR="00FA31CA" w:rsidRPr="000E05ED">
        <w:rPr>
          <w:rFonts w:eastAsia="Times New Roman" w:cs="Arial"/>
          <w:color w:val="06668E"/>
          <w:szCs w:val="24"/>
          <w:u w:val="single"/>
          <w:bdr w:val="none" w:sz="0" w:space="0" w:color="auto" w:frame="1"/>
          <w:lang w:val="fr-CA"/>
        </w:rPr>
        <w:t xml:space="preserve">Indexer sans tarder le Programme d’adaptation à domicile qui n’a pas été rehaussé depuis sa création en 1992 et qui ne remplit plus aujourd’hui sa mission d’origine. </w:t>
      </w:r>
      <w:r w:rsidR="00FA31CA" w:rsidRPr="0070250A">
        <w:rPr>
          <w:rFonts w:eastAsia="Times New Roman" w:cs="Arial"/>
          <w:color w:val="06668E"/>
          <w:szCs w:val="24"/>
          <w:u w:val="single"/>
          <w:bdr w:val="none" w:sz="0" w:space="0" w:color="auto" w:frame="1"/>
        </w:rPr>
        <w:t>7</w:t>
      </w:r>
      <w:r>
        <w:rPr>
          <w:rFonts w:eastAsia="Times New Roman" w:cs="Arial"/>
          <w:color w:val="06668E"/>
          <w:szCs w:val="24"/>
          <w:u w:val="single"/>
          <w:bdr w:val="none" w:sz="0" w:space="0" w:color="auto" w:frame="1"/>
        </w:rPr>
        <w:fldChar w:fldCharType="end"/>
      </w:r>
    </w:p>
    <w:p w14:paraId="395CD6B8" w14:textId="77777777" w:rsidR="00FA31CA" w:rsidRPr="000E05ED" w:rsidRDefault="00000000" w:rsidP="00FA31CA">
      <w:pPr>
        <w:numPr>
          <w:ilvl w:val="0"/>
          <w:numId w:val="20"/>
        </w:numPr>
        <w:shd w:val="clear" w:color="auto" w:fill="FFFFFF"/>
        <w:spacing w:after="0" w:line="360" w:lineRule="atLeast"/>
        <w:ind w:left="1320"/>
        <w:textAlignment w:val="baseline"/>
        <w:rPr>
          <w:rFonts w:eastAsia="Times New Roman" w:cs="Arial"/>
          <w:color w:val="231F20"/>
          <w:szCs w:val="24"/>
          <w:lang w:val="fr-CA"/>
        </w:rPr>
      </w:pPr>
      <w:r>
        <w:fldChar w:fldCharType="begin"/>
      </w:r>
      <w:r w:rsidRPr="001402EB">
        <w:rPr>
          <w:lang w:val="fr-CA"/>
        </w:rPr>
        <w:instrText>HYPERLINK "https://cophan.org/2023/02/avis-dans-le-cadre-des-consultations-pre-budgetaires-du-gouvernement-du-quebec/" \l "_Toc126767841"</w:instrText>
      </w:r>
      <w:r>
        <w:fldChar w:fldCharType="separate"/>
      </w:r>
      <w:r w:rsidR="00FA31CA" w:rsidRPr="000E05ED">
        <w:rPr>
          <w:rFonts w:eastAsia="Times New Roman" w:cs="Arial"/>
          <w:color w:val="06668E"/>
          <w:szCs w:val="24"/>
          <w:u w:val="single"/>
          <w:bdr w:val="none" w:sz="0" w:space="0" w:color="auto" w:frame="1"/>
          <w:lang w:val="fr-CA"/>
        </w:rPr>
        <w:t>Assurer la disponibilité du personnel spécialisé en milieu scolaire partout au Québec afin de faciliter les apprentissages et la persévérance des personnes en situation de handicap 8</w:t>
      </w:r>
      <w:r>
        <w:rPr>
          <w:rFonts w:eastAsia="Times New Roman" w:cs="Arial"/>
          <w:color w:val="06668E"/>
          <w:szCs w:val="24"/>
          <w:u w:val="single"/>
          <w:bdr w:val="none" w:sz="0" w:space="0" w:color="auto" w:frame="1"/>
          <w:lang w:val="fr-CA"/>
        </w:rPr>
        <w:fldChar w:fldCharType="end"/>
      </w:r>
    </w:p>
    <w:p w14:paraId="39A629EF" w14:textId="77777777" w:rsidR="00FA31CA" w:rsidRPr="0070250A" w:rsidRDefault="00000000" w:rsidP="00FA31CA">
      <w:pPr>
        <w:numPr>
          <w:ilvl w:val="0"/>
          <w:numId w:val="20"/>
        </w:numPr>
        <w:shd w:val="clear" w:color="auto" w:fill="FFFFFF"/>
        <w:spacing w:after="0" w:line="360" w:lineRule="atLeast"/>
        <w:ind w:left="1320"/>
        <w:textAlignment w:val="baseline"/>
        <w:rPr>
          <w:rFonts w:eastAsia="Times New Roman" w:cs="Arial"/>
          <w:color w:val="231F20"/>
          <w:szCs w:val="24"/>
        </w:rPr>
      </w:pPr>
      <w:r>
        <w:fldChar w:fldCharType="begin"/>
      </w:r>
      <w:r w:rsidRPr="001402EB">
        <w:rPr>
          <w:lang w:val="fr-CA"/>
        </w:rPr>
        <w:instrText>HYPERLINK "https://cophan.org/2023/02/avis-dans-le-cadre-des-consultations-pre-budgetaires-du-gouvernement-du-quebec/" \l "_Toc126767842"</w:instrText>
      </w:r>
      <w:r>
        <w:fldChar w:fldCharType="separate"/>
      </w:r>
      <w:r w:rsidR="00FA31CA" w:rsidRPr="000E05ED">
        <w:rPr>
          <w:rFonts w:eastAsia="Times New Roman" w:cs="Arial"/>
          <w:color w:val="06668E"/>
          <w:szCs w:val="24"/>
          <w:u w:val="single"/>
          <w:bdr w:val="none" w:sz="0" w:space="0" w:color="auto" w:frame="1"/>
          <w:lang w:val="fr-CA"/>
        </w:rPr>
        <w:t xml:space="preserve">Mieux financer les organismes nationaux et régionaux voués aux personnes en situation de handicap. </w:t>
      </w:r>
      <w:r w:rsidR="00FA31CA" w:rsidRPr="0070250A">
        <w:rPr>
          <w:rFonts w:eastAsia="Times New Roman" w:cs="Arial"/>
          <w:color w:val="06668E"/>
          <w:szCs w:val="24"/>
          <w:u w:val="single"/>
          <w:bdr w:val="none" w:sz="0" w:space="0" w:color="auto" w:frame="1"/>
        </w:rPr>
        <w:t>9</w:t>
      </w:r>
      <w:r>
        <w:rPr>
          <w:rFonts w:eastAsia="Times New Roman" w:cs="Arial"/>
          <w:color w:val="06668E"/>
          <w:szCs w:val="24"/>
          <w:u w:val="single"/>
          <w:bdr w:val="none" w:sz="0" w:space="0" w:color="auto" w:frame="1"/>
        </w:rPr>
        <w:fldChar w:fldCharType="end"/>
      </w:r>
    </w:p>
    <w:p w14:paraId="36A38E8A" w14:textId="77777777" w:rsidR="00FA31CA" w:rsidRPr="00592B9D" w:rsidRDefault="00000000" w:rsidP="00FA31CA">
      <w:pPr>
        <w:numPr>
          <w:ilvl w:val="0"/>
          <w:numId w:val="20"/>
        </w:numPr>
        <w:shd w:val="clear" w:color="auto" w:fill="FFFFFF"/>
        <w:spacing w:after="0" w:line="360" w:lineRule="atLeast"/>
        <w:ind w:left="1320"/>
        <w:textAlignment w:val="baseline"/>
        <w:rPr>
          <w:rFonts w:eastAsia="Times New Roman" w:cs="Arial"/>
          <w:color w:val="231F20"/>
          <w:szCs w:val="24"/>
        </w:rPr>
      </w:pPr>
      <w:r>
        <w:fldChar w:fldCharType="begin"/>
      </w:r>
      <w:r w:rsidRPr="001402EB">
        <w:rPr>
          <w:lang w:val="fr-CA"/>
        </w:rPr>
        <w:instrText>HYPERLINK "https://cophan.org/2023/02/avis-dans-le-cadre-des-consultations-pre-budgetaires-du-gouvernement-du-quebec/" \l "_Toc126767843"</w:instrText>
      </w:r>
      <w:r>
        <w:fldChar w:fldCharType="separate"/>
      </w:r>
      <w:r w:rsidR="00FA31CA" w:rsidRPr="000E05ED">
        <w:rPr>
          <w:rFonts w:eastAsia="Times New Roman" w:cs="Arial"/>
          <w:color w:val="06668E"/>
          <w:szCs w:val="24"/>
          <w:u w:val="single"/>
          <w:bdr w:val="none" w:sz="0" w:space="0" w:color="auto" w:frame="1"/>
          <w:lang w:val="fr-CA"/>
        </w:rPr>
        <w:t xml:space="preserve">Rehausser l’accès et la qualité des services dans les milieux de vie dédiés aux personnes en situation de handicap. </w:t>
      </w:r>
      <w:r w:rsidR="00FA31CA" w:rsidRPr="0070250A">
        <w:rPr>
          <w:rFonts w:eastAsia="Times New Roman" w:cs="Arial"/>
          <w:color w:val="06668E"/>
          <w:szCs w:val="24"/>
          <w:u w:val="single"/>
          <w:bdr w:val="none" w:sz="0" w:space="0" w:color="auto" w:frame="1"/>
        </w:rPr>
        <w:t>10</w:t>
      </w:r>
      <w:r>
        <w:rPr>
          <w:rFonts w:eastAsia="Times New Roman" w:cs="Arial"/>
          <w:color w:val="06668E"/>
          <w:szCs w:val="24"/>
          <w:u w:val="single"/>
          <w:bdr w:val="none" w:sz="0" w:space="0" w:color="auto" w:frame="1"/>
        </w:rPr>
        <w:fldChar w:fldCharType="end"/>
      </w:r>
    </w:p>
    <w:p w14:paraId="00C4B350" w14:textId="77777777" w:rsidR="00456BBD" w:rsidRPr="00FA31CA" w:rsidRDefault="00456BBD" w:rsidP="00FA1AE1">
      <w:pPr>
        <w:spacing w:before="100" w:beforeAutospacing="1" w:after="100" w:afterAutospacing="1"/>
        <w:rPr>
          <w:rFonts w:cs="Arial"/>
          <w:szCs w:val="24"/>
          <w:lang w:val="fr-CA"/>
        </w:rPr>
      </w:pPr>
    </w:p>
    <w:p w14:paraId="2F6E0A08" w14:textId="2F3F0604" w:rsidR="00FA1AE1" w:rsidRPr="00180338" w:rsidRDefault="00FA1AE1" w:rsidP="00C9736C">
      <w:pPr>
        <w:pStyle w:val="Titre2"/>
      </w:pPr>
      <w:bookmarkStart w:id="60" w:name="_Toc135060391"/>
      <w:r>
        <w:t>Le transport</w:t>
      </w:r>
      <w:bookmarkEnd w:id="60"/>
    </w:p>
    <w:p w14:paraId="7DD4FFB8" w14:textId="0CDB6B50" w:rsidR="008D2FB5" w:rsidRDefault="008D2FB5" w:rsidP="00B070FE">
      <w:pPr>
        <w:pStyle w:val="Paragraphedeliste"/>
        <w:ind w:left="0"/>
        <w:rPr>
          <w:rFonts w:cs="Arial"/>
          <w:szCs w:val="24"/>
          <w:lang w:val="fr-CA"/>
        </w:rPr>
      </w:pPr>
      <w:r>
        <w:rPr>
          <w:noProof/>
        </w:rPr>
        <w:drawing>
          <wp:inline distT="0" distB="0" distL="0" distR="0" wp14:anchorId="494C6E73" wp14:editId="4A8BA104">
            <wp:extent cx="2529576" cy="1681886"/>
            <wp:effectExtent l="0" t="0" r="4445" b="0"/>
            <wp:docPr id="1630267861" name="Image 1630267861" descr="Québec annonce une bonification de 111 millions $ | Actualité  gouvernemen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bec annonce une bonification de 111 millions $ | Actualité  gouvernementa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7858" cy="1707339"/>
                    </a:xfrm>
                    <a:prstGeom prst="rect">
                      <a:avLst/>
                    </a:prstGeom>
                    <a:noFill/>
                    <a:ln>
                      <a:noFill/>
                    </a:ln>
                  </pic:spPr>
                </pic:pic>
              </a:graphicData>
            </a:graphic>
          </wp:inline>
        </w:drawing>
      </w:r>
      <w:r w:rsidR="004420DB" w:rsidRPr="004420DB">
        <w:rPr>
          <w:noProof/>
        </w:rPr>
        <w:t xml:space="preserve"> </w:t>
      </w:r>
      <w:r w:rsidR="004420DB">
        <w:rPr>
          <w:noProof/>
        </w:rPr>
        <w:drawing>
          <wp:inline distT="0" distB="0" distL="0" distR="0" wp14:anchorId="06CC5B8B" wp14:editId="5BF97BD5">
            <wp:extent cx="2951452" cy="1653311"/>
            <wp:effectExtent l="0" t="0" r="1905" b="4445"/>
            <wp:docPr id="43" name="Image 43" descr="Accessibilité handicap – Handicap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essibilité handicap – Handicap Inf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3072" cy="1654218"/>
                    </a:xfrm>
                    <a:prstGeom prst="rect">
                      <a:avLst/>
                    </a:prstGeom>
                    <a:noFill/>
                    <a:ln>
                      <a:noFill/>
                    </a:ln>
                  </pic:spPr>
                </pic:pic>
              </a:graphicData>
            </a:graphic>
          </wp:inline>
        </w:drawing>
      </w:r>
    </w:p>
    <w:p w14:paraId="5E657CC0" w14:textId="12D48632" w:rsidR="00FD4DC6" w:rsidRPr="002E3420" w:rsidRDefault="00FD4DC6" w:rsidP="002E3420">
      <w:pPr>
        <w:rPr>
          <w:rStyle w:val="lev"/>
          <w:rFonts w:cs="Arial"/>
          <w:b w:val="0"/>
          <w:bCs w:val="0"/>
          <w:smallCaps/>
          <w:szCs w:val="24"/>
          <w:lang w:val="fr-CA"/>
        </w:rPr>
      </w:pPr>
      <w:r w:rsidRPr="002E3420">
        <w:rPr>
          <w:rStyle w:val="lev"/>
          <w:rFonts w:cs="Arial"/>
          <w:b w:val="0"/>
          <w:bCs w:val="0"/>
          <w:szCs w:val="24"/>
          <w:lang w:val="fr-CA"/>
        </w:rPr>
        <w:t xml:space="preserve">La Confédération des organismes de personnes handicapées du Québec (COPHAN) est particulièrement active dans le dossier du transport depuis quelques années. D’ailleurs, elle présentait à ses membres et partenaires le 17 février 2023 ses </w:t>
      </w:r>
      <w:bookmarkStart w:id="61" w:name="_Hlk128648380"/>
      <w:r w:rsidRPr="002E3420">
        <w:rPr>
          <w:rStyle w:val="lev"/>
          <w:rFonts w:cs="Arial"/>
          <w:b w:val="0"/>
          <w:bCs w:val="0"/>
          <w:szCs w:val="24"/>
          <w:lang w:val="fr-CA"/>
        </w:rPr>
        <w:t>Priorités et Recommandations en transport pour les personnes en situation de handicap</w:t>
      </w:r>
      <w:bookmarkEnd w:id="61"/>
      <w:r w:rsidRPr="002E3420">
        <w:rPr>
          <w:rStyle w:val="lev"/>
          <w:rFonts w:cs="Arial"/>
          <w:b w:val="0"/>
          <w:bCs w:val="0"/>
          <w:szCs w:val="24"/>
          <w:lang w:val="fr-CA"/>
        </w:rPr>
        <w:t xml:space="preserve">. </w:t>
      </w:r>
      <w:r w:rsidRPr="002E3420">
        <w:rPr>
          <w:rFonts w:cs="Arial"/>
          <w:szCs w:val="24"/>
          <w:lang w:val="fr-CA"/>
        </w:rPr>
        <w:t>Ces priorités ont été validées lors d'une rencontre du comité transport de la COPHAN tenu</w:t>
      </w:r>
      <w:r w:rsidR="00C9736C">
        <w:rPr>
          <w:rFonts w:cs="Arial"/>
          <w:szCs w:val="24"/>
          <w:lang w:val="fr-CA"/>
        </w:rPr>
        <w:t>e</w:t>
      </w:r>
      <w:r w:rsidRPr="002E3420">
        <w:rPr>
          <w:rFonts w:cs="Arial"/>
          <w:szCs w:val="24"/>
          <w:lang w:val="fr-CA"/>
        </w:rPr>
        <w:t xml:space="preserve"> le 30 janvier dernier. Le cabinet de la ministre en a été informé. </w:t>
      </w:r>
      <w:r w:rsidRPr="002E3420">
        <w:rPr>
          <w:rStyle w:val="lev"/>
          <w:rFonts w:cs="Arial"/>
          <w:b w:val="0"/>
          <w:bCs w:val="0"/>
          <w:szCs w:val="24"/>
          <w:lang w:val="fr-CA"/>
        </w:rPr>
        <w:t>Ces priorités et Recommandations sont issues :</w:t>
      </w:r>
    </w:p>
    <w:p w14:paraId="766FB27B" w14:textId="1C8C113C" w:rsidR="00FD4DC6" w:rsidRPr="002E3420" w:rsidRDefault="00FD4DC6" w:rsidP="002E3420">
      <w:pPr>
        <w:pStyle w:val="Paragraphedeliste"/>
        <w:numPr>
          <w:ilvl w:val="0"/>
          <w:numId w:val="28"/>
        </w:numPr>
        <w:spacing w:after="167" w:line="240" w:lineRule="auto"/>
        <w:ind w:right="62"/>
        <w:rPr>
          <w:rStyle w:val="lev"/>
          <w:rFonts w:cs="Arial"/>
          <w:b w:val="0"/>
          <w:bCs w:val="0"/>
          <w:smallCaps/>
          <w:szCs w:val="24"/>
          <w:lang w:val="fr-CA"/>
        </w:rPr>
      </w:pPr>
      <w:r w:rsidRPr="002E3420">
        <w:rPr>
          <w:rStyle w:val="lev"/>
          <w:rFonts w:cs="Arial"/>
          <w:b w:val="0"/>
          <w:bCs w:val="0"/>
          <w:szCs w:val="24"/>
          <w:lang w:val="fr-CA"/>
        </w:rPr>
        <w:t>D'un point de presse tenu le 15 mars 2022 à l'Assemblée nationale pour demander la mise en place, sans tarder, des mesures visant à améliorer la planification du transport de personnes en région. Cette intervention s'appuyait notamment sur les demandes de la COPHAN, du regroupement des associations des personnes handicapées de la Gaspésie-Les-Îles (RAPHG</w:t>
      </w:r>
      <w:r w:rsidR="00C9736C">
        <w:rPr>
          <w:rStyle w:val="lev"/>
          <w:rFonts w:cs="Arial"/>
          <w:b w:val="0"/>
          <w:bCs w:val="0"/>
          <w:szCs w:val="24"/>
          <w:lang w:val="fr-CA"/>
        </w:rPr>
        <w:t>Î</w:t>
      </w:r>
      <w:r w:rsidRPr="002E3420">
        <w:rPr>
          <w:rStyle w:val="lev"/>
          <w:rFonts w:cs="Arial"/>
          <w:b w:val="0"/>
          <w:bCs w:val="0"/>
          <w:szCs w:val="24"/>
          <w:lang w:val="fr-CA"/>
        </w:rPr>
        <w:t>) et de l'Association des taxis des régions du Québec (ATRQ).</w:t>
      </w:r>
    </w:p>
    <w:p w14:paraId="361F05A1" w14:textId="77777777" w:rsidR="00FD4DC6" w:rsidRPr="002E3420" w:rsidRDefault="00FD4DC6" w:rsidP="002E3420">
      <w:pPr>
        <w:pStyle w:val="Paragraphedeliste"/>
        <w:numPr>
          <w:ilvl w:val="0"/>
          <w:numId w:val="28"/>
        </w:numPr>
        <w:spacing w:after="167" w:line="240" w:lineRule="auto"/>
        <w:ind w:right="62"/>
        <w:rPr>
          <w:rStyle w:val="lev"/>
          <w:rFonts w:cs="Arial"/>
          <w:b w:val="0"/>
          <w:bCs w:val="0"/>
          <w:smallCaps/>
          <w:szCs w:val="24"/>
          <w:lang w:val="fr-CA"/>
        </w:rPr>
      </w:pPr>
      <w:r w:rsidRPr="002E3420">
        <w:rPr>
          <w:rStyle w:val="lev"/>
          <w:rFonts w:cs="Arial"/>
          <w:b w:val="0"/>
          <w:bCs w:val="0"/>
          <w:szCs w:val="24"/>
          <w:lang w:val="fr-CA"/>
        </w:rPr>
        <w:t>Le Comité transport de la COPHAN a vu le jour le 29 septembre 2022. Outre des membres de la COPHAN, l’AQRIPH, la FQA et la SQDI se sont jointes au comité.</w:t>
      </w:r>
    </w:p>
    <w:p w14:paraId="5F27CF86" w14:textId="2B017DE6" w:rsidR="00FD4DC6" w:rsidRPr="002E3420" w:rsidRDefault="00FD4DC6" w:rsidP="002E3420">
      <w:pPr>
        <w:pStyle w:val="Paragraphedeliste"/>
        <w:numPr>
          <w:ilvl w:val="0"/>
          <w:numId w:val="28"/>
        </w:numPr>
        <w:spacing w:after="167" w:line="240" w:lineRule="auto"/>
        <w:ind w:right="62"/>
        <w:rPr>
          <w:rStyle w:val="lev"/>
          <w:rFonts w:cs="Arial"/>
          <w:b w:val="0"/>
          <w:bCs w:val="0"/>
          <w:smallCaps/>
          <w:szCs w:val="24"/>
          <w:lang w:val="fr-CA"/>
        </w:rPr>
      </w:pPr>
      <w:r w:rsidRPr="002E3420">
        <w:rPr>
          <w:rStyle w:val="lev"/>
          <w:rFonts w:cs="Arial"/>
          <w:b w:val="0"/>
          <w:bCs w:val="0"/>
          <w:szCs w:val="24"/>
          <w:lang w:val="fr-CA"/>
        </w:rPr>
        <w:lastRenderedPageBreak/>
        <w:t>Les priorités établies par le comité sont</w:t>
      </w:r>
      <w:r w:rsidR="00C9736C">
        <w:rPr>
          <w:rStyle w:val="lev"/>
          <w:rFonts w:cs="Arial"/>
          <w:b w:val="0"/>
          <w:bCs w:val="0"/>
          <w:szCs w:val="24"/>
          <w:lang w:val="fr-CA"/>
        </w:rPr>
        <w:t>,</w:t>
      </w:r>
      <w:r w:rsidRPr="002E3420">
        <w:rPr>
          <w:rStyle w:val="lev"/>
          <w:rFonts w:cs="Arial"/>
          <w:b w:val="0"/>
          <w:bCs w:val="0"/>
          <w:szCs w:val="24"/>
          <w:lang w:val="fr-CA"/>
        </w:rPr>
        <w:t xml:space="preserve"> en plus du transport des personnes en région et ses recommandations historiquement présentées au gouvernement dans ce domaine, le plan d’action sur la mobilité durable, qui découle du comité du ministère du Transport du Québec (MTQ) sur la mobilité des personnes incluant normalement des dispositions concernant le transport adapté (TA).</w:t>
      </w:r>
    </w:p>
    <w:p w14:paraId="15511FF3" w14:textId="77777777" w:rsidR="00FD4DC6" w:rsidRPr="002E3420" w:rsidRDefault="00FD4DC6" w:rsidP="002E3420">
      <w:pPr>
        <w:pStyle w:val="Paragraphedeliste"/>
        <w:numPr>
          <w:ilvl w:val="0"/>
          <w:numId w:val="28"/>
        </w:numPr>
        <w:spacing w:after="167" w:line="240" w:lineRule="auto"/>
        <w:ind w:right="62"/>
        <w:rPr>
          <w:rStyle w:val="lev"/>
          <w:rFonts w:cs="Arial"/>
          <w:b w:val="0"/>
          <w:bCs w:val="0"/>
          <w:smallCaps/>
          <w:szCs w:val="24"/>
          <w:lang w:val="fr-CA"/>
        </w:rPr>
      </w:pPr>
      <w:r w:rsidRPr="002E3420">
        <w:rPr>
          <w:rStyle w:val="lev"/>
          <w:rFonts w:cs="Arial"/>
          <w:b w:val="0"/>
          <w:bCs w:val="0"/>
          <w:szCs w:val="24"/>
          <w:lang w:val="fr-CA"/>
        </w:rPr>
        <w:t>Les rencontres politiques sur le sujet se sont succédé en mars 2022, août 2022 et décembre 2022. Ces rencontres ont abordé le besoin de disposer d'un état des lieux du TA, de la demande d'explications sur les raisons des dysfonctionnements, d'expliquer aux utilisateurs et leurs représentants comment est utilisé l’argent donné aux municipalités et aux municipalités régionales de comté (MRC) en TA et du besoin de renforcer l'imputabilité locale dans le contexte de la décentralisation locale du TA.</w:t>
      </w:r>
    </w:p>
    <w:p w14:paraId="3667F8CC" w14:textId="77777777" w:rsidR="0060177C" w:rsidRPr="002E3420" w:rsidRDefault="0060177C" w:rsidP="002E3420">
      <w:pPr>
        <w:pStyle w:val="Paragraphedeliste"/>
        <w:ind w:left="0"/>
        <w:rPr>
          <w:rFonts w:cs="Arial"/>
          <w:szCs w:val="24"/>
          <w:shd w:val="clear" w:color="auto" w:fill="FFFFFF"/>
          <w:lang w:val="fr-CA"/>
        </w:rPr>
      </w:pPr>
    </w:p>
    <w:p w14:paraId="363FC6A9" w14:textId="518E421C" w:rsidR="0060177C" w:rsidRPr="00F17A0F" w:rsidRDefault="0060177C" w:rsidP="0060177C">
      <w:pPr>
        <w:pStyle w:val="Paragraphedeliste"/>
        <w:ind w:left="0"/>
        <w:rPr>
          <w:rFonts w:cs="Arial"/>
          <w:szCs w:val="24"/>
          <w:lang w:val="fr-CA"/>
        </w:rPr>
      </w:pPr>
      <w:r w:rsidRPr="00755875">
        <w:rPr>
          <w:rFonts w:cs="Arial"/>
          <w:szCs w:val="24"/>
          <w:shd w:val="clear" w:color="auto" w:fill="FFFFFF"/>
          <w:lang w:val="fr-CA"/>
        </w:rPr>
        <w:t xml:space="preserve">Le comité </w:t>
      </w:r>
      <w:r w:rsidR="00F17A0F">
        <w:rPr>
          <w:rFonts w:cs="Arial"/>
          <w:szCs w:val="24"/>
          <w:shd w:val="clear" w:color="auto" w:fill="FFFFFF"/>
          <w:lang w:val="fr-CA"/>
        </w:rPr>
        <w:t xml:space="preserve">Transport </w:t>
      </w:r>
      <w:r w:rsidRPr="00755875">
        <w:rPr>
          <w:rFonts w:cs="Arial"/>
          <w:szCs w:val="24"/>
          <w:shd w:val="clear" w:color="auto" w:fill="FFFFFF"/>
          <w:lang w:val="fr-CA"/>
        </w:rPr>
        <w:t xml:space="preserve">a tenu trois rencontres en 2022-2023 : </w:t>
      </w:r>
      <w:r w:rsidR="00F17A0F" w:rsidRPr="00650FD8">
        <w:rPr>
          <w:rFonts w:eastAsia="Times New Roman" w:cs="Arial"/>
          <w:szCs w:val="24"/>
          <w:lang w:val="fr-CA"/>
        </w:rPr>
        <w:t>29 septembre 2022,</w:t>
      </w:r>
      <w:r w:rsidR="009138B0">
        <w:rPr>
          <w:rFonts w:eastAsia="Times New Roman" w:cs="Arial"/>
          <w:szCs w:val="24"/>
          <w:lang w:val="fr-CA"/>
        </w:rPr>
        <w:t xml:space="preserve"> </w:t>
      </w:r>
      <w:r w:rsidR="00F17A0F" w:rsidRPr="00650FD8">
        <w:rPr>
          <w:rFonts w:eastAsia="Times New Roman" w:cs="Arial"/>
          <w:szCs w:val="24"/>
          <w:lang w:val="fr-CA"/>
        </w:rPr>
        <w:t>27</w:t>
      </w:r>
      <w:r w:rsidR="009138B0">
        <w:rPr>
          <w:rFonts w:eastAsia="Times New Roman" w:cs="Arial"/>
          <w:szCs w:val="24"/>
          <w:lang w:val="fr-CA"/>
        </w:rPr>
        <w:t> </w:t>
      </w:r>
      <w:r w:rsidR="00F17A0F" w:rsidRPr="00650FD8">
        <w:rPr>
          <w:rFonts w:eastAsia="Times New Roman" w:cs="Arial"/>
          <w:szCs w:val="24"/>
          <w:lang w:val="fr-CA"/>
        </w:rPr>
        <w:t>octobre 2022 et 30 janvier 2023</w:t>
      </w:r>
      <w:r w:rsidRPr="00F17A0F">
        <w:rPr>
          <w:rFonts w:cs="Arial"/>
          <w:szCs w:val="24"/>
          <w:shd w:val="clear" w:color="auto" w:fill="FFFFFF"/>
          <w:lang w:val="fr-CA"/>
        </w:rPr>
        <w:t>.</w:t>
      </w:r>
    </w:p>
    <w:p w14:paraId="47B51B29" w14:textId="77777777" w:rsidR="0060177C" w:rsidRPr="00984E19" w:rsidRDefault="0060177C" w:rsidP="0060177C">
      <w:pPr>
        <w:spacing w:after="0"/>
        <w:rPr>
          <w:rFonts w:cs="Arial"/>
          <w:szCs w:val="24"/>
          <w:shd w:val="clear" w:color="auto" w:fill="FFFFFF"/>
          <w:lang w:val="fr-CA"/>
        </w:rPr>
      </w:pPr>
    </w:p>
    <w:p w14:paraId="09DFBE9A" w14:textId="49356770" w:rsidR="0060177C" w:rsidRPr="00755875" w:rsidRDefault="0060177C" w:rsidP="0060177C">
      <w:pPr>
        <w:pStyle w:val="Paragraphedeliste"/>
        <w:numPr>
          <w:ilvl w:val="0"/>
          <w:numId w:val="16"/>
        </w:numPr>
        <w:pBdr>
          <w:top w:val="single" w:sz="4" w:space="1" w:color="auto"/>
          <w:left w:val="single" w:sz="4" w:space="4" w:color="auto"/>
          <w:bottom w:val="single" w:sz="4" w:space="1" w:color="auto"/>
          <w:right w:val="single" w:sz="4" w:space="4" w:color="auto"/>
        </w:pBdr>
        <w:spacing w:after="0"/>
        <w:ind w:left="709"/>
        <w:rPr>
          <w:rFonts w:cs="Arial"/>
          <w:b/>
          <w:bCs/>
          <w:szCs w:val="24"/>
          <w:lang w:val="fr-CA"/>
        </w:rPr>
      </w:pPr>
      <w:r w:rsidRPr="00755875">
        <w:rPr>
          <w:rFonts w:cs="Arial"/>
          <w:szCs w:val="24"/>
          <w:shd w:val="clear" w:color="auto" w:fill="FFFFFF"/>
          <w:lang w:val="fr-CA"/>
        </w:rPr>
        <w:t xml:space="preserve">Présidence : </w:t>
      </w:r>
      <w:r w:rsidR="000B27D7" w:rsidRPr="000B27D7">
        <w:rPr>
          <w:rFonts w:cs="Arial"/>
          <w:szCs w:val="24"/>
          <w:shd w:val="clear" w:color="auto" w:fill="FFFFFF"/>
          <w:lang w:val="fr-CA"/>
        </w:rPr>
        <w:t>Ghislain Gagnon (</w:t>
      </w:r>
      <w:r w:rsidR="00F10C52">
        <w:rPr>
          <w:rFonts w:cs="Arial"/>
          <w:szCs w:val="24"/>
          <w:shd w:val="clear" w:color="auto" w:fill="FFFFFF"/>
          <w:lang w:val="fr-CA"/>
        </w:rPr>
        <w:t>RAPHG</w:t>
      </w:r>
      <w:r w:rsidR="009138B0">
        <w:rPr>
          <w:rFonts w:cs="Arial"/>
          <w:szCs w:val="24"/>
          <w:shd w:val="clear" w:color="auto" w:fill="FFFFFF"/>
          <w:lang w:val="fr-CA"/>
        </w:rPr>
        <w:t>Î</w:t>
      </w:r>
      <w:r w:rsidR="000B27D7" w:rsidRPr="000B27D7">
        <w:rPr>
          <w:rFonts w:cs="Arial"/>
          <w:szCs w:val="24"/>
          <w:shd w:val="clear" w:color="auto" w:fill="FFFFFF"/>
          <w:lang w:val="fr-CA"/>
        </w:rPr>
        <w:t xml:space="preserve">) </w:t>
      </w:r>
      <w:r w:rsidRPr="00755875">
        <w:rPr>
          <w:rFonts w:cs="Arial"/>
          <w:szCs w:val="24"/>
          <w:shd w:val="clear" w:color="auto" w:fill="FFFFFF"/>
          <w:lang w:val="fr-CA"/>
        </w:rPr>
        <w:t>;</w:t>
      </w:r>
    </w:p>
    <w:p w14:paraId="35E146EC" w14:textId="72564770" w:rsidR="00F10C52" w:rsidRPr="00F10C52" w:rsidRDefault="0060177C" w:rsidP="0060177C">
      <w:pPr>
        <w:pStyle w:val="Paragraphedeliste"/>
        <w:numPr>
          <w:ilvl w:val="0"/>
          <w:numId w:val="16"/>
        </w:numPr>
        <w:pBdr>
          <w:top w:val="single" w:sz="4" w:space="1" w:color="auto"/>
          <w:left w:val="single" w:sz="4" w:space="4" w:color="auto"/>
          <w:bottom w:val="single" w:sz="4" w:space="1" w:color="auto"/>
          <w:right w:val="single" w:sz="4" w:space="4" w:color="auto"/>
        </w:pBdr>
        <w:spacing w:after="0"/>
        <w:ind w:left="709"/>
        <w:rPr>
          <w:rFonts w:cs="Arial"/>
          <w:b/>
          <w:bCs/>
          <w:szCs w:val="24"/>
          <w:lang w:val="fr-CA"/>
        </w:rPr>
      </w:pPr>
      <w:r w:rsidRPr="00755875">
        <w:rPr>
          <w:rFonts w:cs="Arial"/>
          <w:szCs w:val="24"/>
          <w:shd w:val="clear" w:color="auto" w:fill="FFFFFF"/>
          <w:lang w:val="fr-CA"/>
        </w:rPr>
        <w:t xml:space="preserve">Membres : </w:t>
      </w:r>
      <w:r w:rsidR="00F10C52" w:rsidRPr="000B27D7">
        <w:rPr>
          <w:rFonts w:cs="Arial"/>
          <w:szCs w:val="24"/>
          <w:shd w:val="clear" w:color="auto" w:fill="FFFFFF"/>
          <w:lang w:val="fr-CA"/>
        </w:rPr>
        <w:t>Paul Lupien (IN</w:t>
      </w:r>
      <w:r w:rsidR="009138B0">
        <w:rPr>
          <w:rFonts w:cs="Arial"/>
          <w:szCs w:val="24"/>
          <w:shd w:val="clear" w:color="auto" w:fill="FFFFFF"/>
          <w:lang w:val="fr-CA"/>
        </w:rPr>
        <w:t>ÉÉ</w:t>
      </w:r>
      <w:r w:rsidR="00F10C52" w:rsidRPr="000B27D7">
        <w:rPr>
          <w:rFonts w:cs="Arial"/>
          <w:szCs w:val="24"/>
          <w:shd w:val="clear" w:color="auto" w:fill="FFFFFF"/>
          <w:lang w:val="fr-CA"/>
        </w:rPr>
        <w:t xml:space="preserve">I-PSH), Steven Laperrière (RAPLIQ), Serge Poulin (RUTA MTL), </w:t>
      </w:r>
      <w:r w:rsidR="00F10C52" w:rsidRPr="00755875">
        <w:rPr>
          <w:rFonts w:cs="Arial"/>
          <w:szCs w:val="24"/>
          <w:lang w:val="fr-CA"/>
        </w:rPr>
        <w:t>Marjolaine Tapin (CONNEXION TCC.QC)</w:t>
      </w:r>
      <w:r w:rsidR="00F10C52">
        <w:rPr>
          <w:rFonts w:cs="Arial"/>
          <w:szCs w:val="24"/>
          <w:lang w:val="fr-CA"/>
        </w:rPr>
        <w:t xml:space="preserve">, </w:t>
      </w:r>
      <w:r w:rsidR="00F10C52" w:rsidRPr="000B27D7">
        <w:rPr>
          <w:rFonts w:cs="Arial"/>
          <w:szCs w:val="24"/>
          <w:shd w:val="clear" w:color="auto" w:fill="FFFFFF"/>
          <w:lang w:val="fr-CA"/>
        </w:rPr>
        <w:t>Séverine De Sensi (COPHAN) et André Prévost (COPHAN) / Collaboration SQDI, AQRIPH et FQA</w:t>
      </w:r>
      <w:r w:rsidR="00F10C52">
        <w:rPr>
          <w:rFonts w:cs="Arial"/>
          <w:szCs w:val="24"/>
          <w:lang w:val="fr-CA"/>
        </w:rPr>
        <w:t>.</w:t>
      </w:r>
    </w:p>
    <w:p w14:paraId="79255391" w14:textId="77777777" w:rsidR="0060177C" w:rsidRPr="00755875" w:rsidRDefault="0060177C" w:rsidP="009138B0">
      <w:pPr>
        <w:rPr>
          <w:lang w:val="fr-CA"/>
        </w:rPr>
      </w:pPr>
    </w:p>
    <w:p w14:paraId="29F0F7A0" w14:textId="77777777" w:rsidR="00E05047" w:rsidRPr="00E05047" w:rsidRDefault="00E05047" w:rsidP="009138B0">
      <w:pPr>
        <w:pStyle w:val="Titre3"/>
        <w:rPr>
          <w:lang w:val="fr-CA"/>
        </w:rPr>
      </w:pPr>
      <w:bookmarkStart w:id="62" w:name="_Toc135060392"/>
      <w:bookmarkStart w:id="63" w:name="_Toc128659081"/>
      <w:bookmarkStart w:id="64" w:name="_Toc133243797"/>
      <w:r w:rsidRPr="00E05047">
        <w:rPr>
          <w:lang w:val="fr-CA"/>
        </w:rPr>
        <w:t>La crise du transport adapté</w:t>
      </w:r>
      <w:bookmarkEnd w:id="62"/>
      <w:r w:rsidRPr="00E05047">
        <w:rPr>
          <w:lang w:val="fr-CA"/>
        </w:rPr>
        <w:t xml:space="preserve"> </w:t>
      </w:r>
    </w:p>
    <w:p w14:paraId="709EA125" w14:textId="4048E928" w:rsidR="00E05047" w:rsidRPr="00E05047" w:rsidRDefault="00E05047" w:rsidP="00E05047">
      <w:pPr>
        <w:rPr>
          <w:rFonts w:cs="Arial"/>
          <w:szCs w:val="24"/>
          <w:lang w:val="fr-CA"/>
        </w:rPr>
      </w:pPr>
      <w:r w:rsidRPr="00E05047">
        <w:rPr>
          <w:rFonts w:cs="Arial"/>
          <w:szCs w:val="24"/>
          <w:lang w:val="fr-CA"/>
        </w:rPr>
        <w:t>La COPHAN croit que le gouvernement doit se mettre dans les souliers des personnes ayant des limitations fonctionnelles, qui vivent une crise de mobilité depuis trop longtemps, pour comprendre la problématique, perpétuelle, dans son ensemble. L’aspect humain de la situation, celle que vit une portion importante de la population handicapée, devrait passer devant les calculs</w:t>
      </w:r>
      <w:r>
        <w:rPr>
          <w:rFonts w:cs="Arial"/>
          <w:szCs w:val="24"/>
          <w:lang w:val="fr-CA"/>
        </w:rPr>
        <w:t>, la bureaucratie peu proactive</w:t>
      </w:r>
      <w:r w:rsidRPr="00E05047">
        <w:rPr>
          <w:rFonts w:cs="Arial"/>
          <w:szCs w:val="24"/>
          <w:lang w:val="fr-CA"/>
        </w:rPr>
        <w:t xml:space="preserve"> et </w:t>
      </w:r>
      <w:r>
        <w:rPr>
          <w:rFonts w:cs="Arial"/>
          <w:szCs w:val="24"/>
          <w:lang w:val="fr-CA"/>
        </w:rPr>
        <w:t xml:space="preserve">les </w:t>
      </w:r>
      <w:r w:rsidRPr="00E05047">
        <w:rPr>
          <w:rFonts w:cs="Arial"/>
          <w:szCs w:val="24"/>
          <w:lang w:val="fr-CA"/>
        </w:rPr>
        <w:t>équilibres comptables.</w:t>
      </w:r>
    </w:p>
    <w:p w14:paraId="1098EF19" w14:textId="77777777" w:rsidR="00E05047" w:rsidRPr="00E05047" w:rsidRDefault="00E05047" w:rsidP="00E05047">
      <w:pPr>
        <w:rPr>
          <w:rFonts w:cs="Arial"/>
          <w:szCs w:val="24"/>
          <w:lang w:val="fr-CA"/>
        </w:rPr>
      </w:pPr>
      <w:r w:rsidRPr="00E05047">
        <w:rPr>
          <w:rFonts w:cs="Arial"/>
          <w:szCs w:val="24"/>
          <w:lang w:val="fr-CA"/>
        </w:rPr>
        <w:t>La crise du transport adapté, qui perdure dans les régions, doit être attaquée de front et sous tous ses angles, pour mettre fin aux deux classes de citoyens qui prévalent au Québec. Il est temps de joindre nos idées, d’élaborer, de structurer une stratégie gouvernementale inclusive et cohérente pour combler le manque décrit dans les nombreuses demandes déposées depuis 2004, en se dotant d’échéances précises.</w:t>
      </w:r>
    </w:p>
    <w:p w14:paraId="56193FDD" w14:textId="4719E773" w:rsidR="00E05047" w:rsidRPr="00E05047" w:rsidRDefault="00E05047" w:rsidP="00E05047">
      <w:pPr>
        <w:rPr>
          <w:rFonts w:cs="Arial"/>
          <w:szCs w:val="24"/>
          <w:lang w:val="fr-CA"/>
        </w:rPr>
      </w:pPr>
      <w:r w:rsidRPr="00E05047">
        <w:rPr>
          <w:rFonts w:cs="Arial"/>
          <w:szCs w:val="24"/>
          <w:lang w:val="fr-CA"/>
        </w:rPr>
        <w:t xml:space="preserve">Les différents acteurs du milieu doivent répondre à leurs obligations respectives dans tous les services essentiels réclamés depuis </w:t>
      </w:r>
      <w:r>
        <w:rPr>
          <w:rFonts w:cs="Arial"/>
          <w:szCs w:val="24"/>
          <w:lang w:val="fr-CA"/>
        </w:rPr>
        <w:t>une vingtaine d’années</w:t>
      </w:r>
      <w:r w:rsidRPr="00E05047">
        <w:rPr>
          <w:rFonts w:cs="Arial"/>
          <w:szCs w:val="24"/>
          <w:lang w:val="fr-CA"/>
        </w:rPr>
        <w:t>.</w:t>
      </w:r>
    </w:p>
    <w:p w14:paraId="13ED7925" w14:textId="36FD8B7D" w:rsidR="00E05047" w:rsidRPr="005F5408" w:rsidRDefault="00E05047" w:rsidP="00E05047">
      <w:pPr>
        <w:rPr>
          <w:lang w:val="fr-CA"/>
        </w:rPr>
      </w:pPr>
      <w:r w:rsidRPr="00E05047">
        <w:rPr>
          <w:rFonts w:cs="Arial"/>
          <w:szCs w:val="24"/>
          <w:lang w:val="fr-CA"/>
        </w:rPr>
        <w:t>Sans prôner le misérabilisme, trop de gens souffrent d’isolement et d’exclusion, en ce moment, pour que les décideurs demeurent les bras croisés.</w:t>
      </w:r>
    </w:p>
    <w:p w14:paraId="7BE2CC69" w14:textId="77777777" w:rsidR="008D2FB5" w:rsidRPr="006C05D4" w:rsidRDefault="008D2FB5" w:rsidP="00F348AF">
      <w:pPr>
        <w:rPr>
          <w:lang w:val="fr-CA"/>
        </w:rPr>
      </w:pPr>
    </w:p>
    <w:p w14:paraId="1C3CEAC3" w14:textId="46C8E516" w:rsidR="002E3420" w:rsidRPr="006C05D4" w:rsidRDefault="002E3420" w:rsidP="00FC667D">
      <w:pPr>
        <w:pStyle w:val="Titre3"/>
        <w:rPr>
          <w:lang w:val="fr-CA"/>
        </w:rPr>
      </w:pPr>
      <w:bookmarkStart w:id="65" w:name="_Toc135060393"/>
      <w:r w:rsidRPr="006C05D4">
        <w:rPr>
          <w:lang w:val="fr-CA"/>
        </w:rPr>
        <w:lastRenderedPageBreak/>
        <w:t>Table de concertation nationale de l’industrie du transport rémunéré de personnes par automobile</w:t>
      </w:r>
      <w:bookmarkEnd w:id="63"/>
      <w:bookmarkEnd w:id="64"/>
      <w:bookmarkEnd w:id="65"/>
    </w:p>
    <w:p w14:paraId="68070158" w14:textId="7FDEA9A4" w:rsidR="002E3420" w:rsidRPr="002E3420" w:rsidRDefault="002E3420" w:rsidP="002E3420">
      <w:pPr>
        <w:rPr>
          <w:rStyle w:val="lev"/>
          <w:rFonts w:cs="Arial"/>
          <w:b w:val="0"/>
          <w:bCs w:val="0"/>
          <w:szCs w:val="24"/>
          <w:lang w:val="fr-CA"/>
        </w:rPr>
      </w:pPr>
      <w:r w:rsidRPr="002E3420">
        <w:rPr>
          <w:rFonts w:cs="Arial"/>
          <w:szCs w:val="24"/>
          <w:lang w:val="fr-CA"/>
        </w:rPr>
        <w:t>La COPHAN siège à la Table de concertation nationale de l’industrie du transport rémunéré de personnes par automobile qui n’a pas apporté à ce jour de réponses claires</w:t>
      </w:r>
      <w:r w:rsidRPr="002E3420">
        <w:rPr>
          <w:rStyle w:val="lev"/>
          <w:rFonts w:cs="Arial"/>
          <w:b w:val="0"/>
          <w:bCs w:val="0"/>
          <w:szCs w:val="24"/>
          <w:lang w:val="fr-CA"/>
        </w:rPr>
        <w:t xml:space="preserve"> aux attentes exprimées par les représentants de la Confédération, monsieur Serge Poulin du RUTAM et monsieur Paul Lupien de la COPHAN, notamment en ce qui concerne :</w:t>
      </w:r>
    </w:p>
    <w:p w14:paraId="6FCB8A3F" w14:textId="77777777" w:rsidR="002E3420" w:rsidRPr="00FC667D" w:rsidRDefault="002E3420" w:rsidP="002E3420">
      <w:pPr>
        <w:pStyle w:val="Paragraphedeliste"/>
        <w:numPr>
          <w:ilvl w:val="0"/>
          <w:numId w:val="26"/>
        </w:numPr>
        <w:spacing w:after="167" w:line="240" w:lineRule="auto"/>
        <w:ind w:right="62"/>
        <w:rPr>
          <w:rStyle w:val="lev"/>
          <w:rFonts w:cs="Arial"/>
          <w:b w:val="0"/>
          <w:bCs w:val="0"/>
          <w:szCs w:val="24"/>
          <w:lang w:val="fr-CA"/>
        </w:rPr>
      </w:pPr>
      <w:r w:rsidRPr="00FC667D">
        <w:rPr>
          <w:rStyle w:val="lev"/>
          <w:rFonts w:cs="Arial"/>
          <w:szCs w:val="24"/>
          <w:lang w:val="fr-CA"/>
        </w:rPr>
        <w:t>L’industrie du taxi :</w:t>
      </w:r>
    </w:p>
    <w:p w14:paraId="19C7E72A" w14:textId="77777777" w:rsidR="009019A9" w:rsidRPr="002E3420" w:rsidRDefault="009019A9" w:rsidP="009019A9">
      <w:pPr>
        <w:pStyle w:val="Paragraphedeliste"/>
        <w:spacing w:after="167" w:line="240" w:lineRule="auto"/>
        <w:ind w:right="62"/>
        <w:rPr>
          <w:rStyle w:val="lev"/>
          <w:rFonts w:cs="Arial"/>
          <w:b w:val="0"/>
          <w:bCs w:val="0"/>
          <w:szCs w:val="24"/>
        </w:rPr>
      </w:pPr>
    </w:p>
    <w:p w14:paraId="6E8387B3" w14:textId="77777777" w:rsidR="002E3420" w:rsidRPr="002E3420" w:rsidRDefault="002E3420" w:rsidP="002E3420">
      <w:pPr>
        <w:pStyle w:val="Paragraphedeliste"/>
        <w:numPr>
          <w:ilvl w:val="1"/>
          <w:numId w:val="26"/>
        </w:numPr>
        <w:spacing w:after="0" w:line="240" w:lineRule="auto"/>
        <w:rPr>
          <w:rFonts w:cs="Arial"/>
          <w:szCs w:val="24"/>
          <w:lang w:val="fr-CA"/>
        </w:rPr>
      </w:pPr>
      <w:r w:rsidRPr="002E3420">
        <w:rPr>
          <w:rFonts w:cs="Arial"/>
          <w:szCs w:val="24"/>
          <w:lang w:val="fr-CA"/>
        </w:rPr>
        <w:t>Imposer à la Commission des transports du Québec le respect de la Loi et réviser les tarifs annuellement, ce qui n’a pas été fait depuis l’adoption du PL17 il y a trois ans;</w:t>
      </w:r>
    </w:p>
    <w:p w14:paraId="46F9BEC2" w14:textId="77777777" w:rsidR="002E3420" w:rsidRPr="002E3420" w:rsidRDefault="002E3420" w:rsidP="002E3420">
      <w:pPr>
        <w:pStyle w:val="Paragraphedeliste"/>
        <w:numPr>
          <w:ilvl w:val="1"/>
          <w:numId w:val="26"/>
        </w:numPr>
        <w:spacing w:after="0" w:line="240" w:lineRule="auto"/>
        <w:rPr>
          <w:rFonts w:cs="Arial"/>
          <w:szCs w:val="24"/>
          <w:lang w:val="fr-CA"/>
        </w:rPr>
      </w:pPr>
      <w:r w:rsidRPr="002E3420">
        <w:rPr>
          <w:rFonts w:cs="Arial"/>
          <w:szCs w:val="24"/>
          <w:lang w:val="fr-CA"/>
        </w:rPr>
        <w:t>Mettre en place des crédits d'impôt remboursables pour faciliter le recrutement des conducteurs ou appliquer d’autres mesures fiscales pour se faire ;</w:t>
      </w:r>
    </w:p>
    <w:p w14:paraId="7618057F" w14:textId="77777777" w:rsidR="002E3420" w:rsidRPr="002E3420" w:rsidRDefault="002E3420" w:rsidP="002E3420">
      <w:pPr>
        <w:pStyle w:val="Paragraphedeliste"/>
        <w:numPr>
          <w:ilvl w:val="1"/>
          <w:numId w:val="26"/>
        </w:numPr>
        <w:spacing w:after="0" w:line="240" w:lineRule="auto"/>
        <w:rPr>
          <w:rFonts w:cs="Arial"/>
          <w:szCs w:val="24"/>
          <w:lang w:val="fr-CA"/>
        </w:rPr>
      </w:pPr>
      <w:r w:rsidRPr="002E3420">
        <w:rPr>
          <w:rFonts w:cs="Arial"/>
          <w:szCs w:val="24"/>
          <w:lang w:val="fr-CA"/>
        </w:rPr>
        <w:t>Reporter l’entrée en vigueur de l’obligation de formation des conducteurs et rendre la formation gratuite ;</w:t>
      </w:r>
    </w:p>
    <w:p w14:paraId="1297BDFE" w14:textId="3D6DA9B3" w:rsidR="002E3420" w:rsidRPr="002E3420" w:rsidRDefault="002E3420" w:rsidP="002E3420">
      <w:pPr>
        <w:pStyle w:val="Paragraphedeliste"/>
        <w:numPr>
          <w:ilvl w:val="1"/>
          <w:numId w:val="26"/>
        </w:numPr>
        <w:spacing w:after="0" w:line="240" w:lineRule="auto"/>
        <w:rPr>
          <w:rFonts w:cs="Arial"/>
          <w:szCs w:val="24"/>
          <w:lang w:val="fr-CA"/>
        </w:rPr>
      </w:pPr>
      <w:r w:rsidRPr="002E3420">
        <w:rPr>
          <w:rFonts w:cs="Arial"/>
          <w:szCs w:val="24"/>
          <w:lang w:val="fr-CA"/>
        </w:rPr>
        <w:t xml:space="preserve">Transformer la Table de concertation nationale de l’industrie du transport rémunéré de personnes par automobile pour permettre à l’industrie de définir les programmes </w:t>
      </w:r>
      <w:proofErr w:type="gramStart"/>
      <w:r w:rsidRPr="002E3420">
        <w:rPr>
          <w:rFonts w:cs="Arial"/>
          <w:szCs w:val="24"/>
          <w:lang w:val="fr-CA"/>
        </w:rPr>
        <w:t>la</w:t>
      </w:r>
      <w:proofErr w:type="gramEnd"/>
      <w:r w:rsidR="008D2FB5">
        <w:rPr>
          <w:rFonts w:cs="Arial"/>
          <w:szCs w:val="24"/>
          <w:lang w:val="fr-CA"/>
        </w:rPr>
        <w:t xml:space="preserve"> </w:t>
      </w:r>
      <w:r w:rsidRPr="002E3420">
        <w:rPr>
          <w:rFonts w:cs="Arial"/>
          <w:szCs w:val="24"/>
          <w:lang w:val="fr-CA"/>
        </w:rPr>
        <w:t>concernant ainsi que suivre le fond de modernisation de l’industrie ;</w:t>
      </w:r>
    </w:p>
    <w:p w14:paraId="62607FA1" w14:textId="1C1EEEBE" w:rsidR="002E3420" w:rsidRPr="002E3420" w:rsidRDefault="002E3420" w:rsidP="002E3420">
      <w:pPr>
        <w:pStyle w:val="Paragraphedeliste"/>
        <w:numPr>
          <w:ilvl w:val="1"/>
          <w:numId w:val="26"/>
        </w:numPr>
        <w:spacing w:after="0" w:line="240" w:lineRule="auto"/>
        <w:rPr>
          <w:rFonts w:cs="Arial"/>
          <w:szCs w:val="24"/>
          <w:lang w:val="fr-CA"/>
        </w:rPr>
      </w:pPr>
      <w:r w:rsidRPr="002E3420">
        <w:rPr>
          <w:rFonts w:cs="Arial"/>
          <w:szCs w:val="24"/>
          <w:lang w:val="fr-CA"/>
        </w:rPr>
        <w:t>Accorder une marge préférentielle aux entreprises locales dans les appels d’offres ;</w:t>
      </w:r>
    </w:p>
    <w:p w14:paraId="2B0D32D5" w14:textId="77777777" w:rsidR="002E3420" w:rsidRDefault="002E3420" w:rsidP="002E3420">
      <w:pPr>
        <w:pStyle w:val="Paragraphedeliste"/>
        <w:numPr>
          <w:ilvl w:val="1"/>
          <w:numId w:val="26"/>
        </w:numPr>
        <w:spacing w:after="167" w:line="240" w:lineRule="auto"/>
        <w:rPr>
          <w:rFonts w:cs="Arial"/>
          <w:szCs w:val="24"/>
          <w:lang w:val="fr-CA"/>
        </w:rPr>
      </w:pPr>
      <w:r w:rsidRPr="002E3420">
        <w:rPr>
          <w:rFonts w:cs="Arial"/>
          <w:szCs w:val="24"/>
          <w:lang w:val="fr-CA"/>
        </w:rPr>
        <w:t>Publier le portrait de l’industrie par territoire tel que le ministre s’y est engagé en commission parlementaire.</w:t>
      </w:r>
    </w:p>
    <w:p w14:paraId="0223CFF1" w14:textId="77777777" w:rsidR="002E3420" w:rsidRPr="002E3420" w:rsidRDefault="002E3420" w:rsidP="002E3420">
      <w:pPr>
        <w:pStyle w:val="Paragraphedeliste"/>
        <w:spacing w:after="167" w:line="240" w:lineRule="auto"/>
        <w:ind w:left="1440"/>
        <w:rPr>
          <w:rFonts w:cs="Arial"/>
          <w:szCs w:val="24"/>
          <w:lang w:val="fr-CA"/>
        </w:rPr>
      </w:pPr>
    </w:p>
    <w:p w14:paraId="3463EC12" w14:textId="77777777" w:rsidR="002E3420" w:rsidRPr="009019A9" w:rsidRDefault="002E3420" w:rsidP="002E3420">
      <w:pPr>
        <w:pStyle w:val="Paragraphedeliste"/>
        <w:numPr>
          <w:ilvl w:val="0"/>
          <w:numId w:val="26"/>
        </w:numPr>
        <w:spacing w:before="240" w:after="0" w:line="240" w:lineRule="auto"/>
        <w:textAlignment w:val="baseline"/>
        <w:rPr>
          <w:rStyle w:val="lev"/>
          <w:rFonts w:cs="Arial"/>
          <w:b w:val="0"/>
          <w:bCs w:val="0"/>
          <w:szCs w:val="24"/>
          <w:lang w:val="fr-CA"/>
        </w:rPr>
      </w:pPr>
      <w:r w:rsidRPr="002E3420">
        <w:rPr>
          <w:rStyle w:val="lev"/>
          <w:rFonts w:cs="Arial"/>
          <w:szCs w:val="24"/>
          <w:lang w:val="fr-CA"/>
        </w:rPr>
        <w:t>La réforme du Programme de subvention aux véhicules collectifs accessibles :</w:t>
      </w:r>
    </w:p>
    <w:p w14:paraId="71F763CC" w14:textId="77777777" w:rsidR="009019A9" w:rsidRPr="002E3420" w:rsidRDefault="009019A9" w:rsidP="009019A9">
      <w:pPr>
        <w:pStyle w:val="Paragraphedeliste"/>
        <w:spacing w:before="240" w:after="0" w:line="240" w:lineRule="auto"/>
        <w:textAlignment w:val="baseline"/>
        <w:rPr>
          <w:rStyle w:val="lev"/>
          <w:rFonts w:cs="Arial"/>
          <w:b w:val="0"/>
          <w:bCs w:val="0"/>
          <w:szCs w:val="24"/>
          <w:lang w:val="fr-CA"/>
        </w:rPr>
      </w:pPr>
    </w:p>
    <w:p w14:paraId="78644E72" w14:textId="69B9B3BB" w:rsidR="002E3420" w:rsidRPr="002E3420" w:rsidRDefault="002E3420" w:rsidP="002E3420">
      <w:pPr>
        <w:pStyle w:val="Paragraphedeliste"/>
        <w:numPr>
          <w:ilvl w:val="1"/>
          <w:numId w:val="26"/>
        </w:numPr>
        <w:spacing w:after="0" w:line="240" w:lineRule="auto"/>
        <w:rPr>
          <w:rFonts w:cs="Arial"/>
          <w:szCs w:val="24"/>
          <w:lang w:val="fr-CA"/>
        </w:rPr>
      </w:pPr>
      <w:r w:rsidRPr="002E3420">
        <w:rPr>
          <w:rFonts w:cs="Arial"/>
          <w:szCs w:val="24"/>
          <w:lang w:val="fr-CA"/>
        </w:rPr>
        <w:t>Permettre l’adaptation des véhicules Taxis d’occasion en bon état plutôt qu’uniquement les véhicules neufs ;</w:t>
      </w:r>
    </w:p>
    <w:p w14:paraId="3B22586F" w14:textId="77777777" w:rsidR="002E3420" w:rsidRPr="002E3420" w:rsidRDefault="002E3420" w:rsidP="002E3420">
      <w:pPr>
        <w:pStyle w:val="Paragraphedeliste"/>
        <w:numPr>
          <w:ilvl w:val="1"/>
          <w:numId w:val="26"/>
        </w:numPr>
        <w:spacing w:after="0" w:line="240" w:lineRule="auto"/>
        <w:rPr>
          <w:rFonts w:cs="Arial"/>
          <w:szCs w:val="24"/>
          <w:lang w:val="fr-CA"/>
        </w:rPr>
      </w:pPr>
      <w:r w:rsidRPr="002E3420">
        <w:rPr>
          <w:rFonts w:cs="Arial"/>
          <w:szCs w:val="24"/>
          <w:lang w:val="fr-CA"/>
        </w:rPr>
        <w:t>Augmenter le support financier pour les coûts de modifications ;</w:t>
      </w:r>
    </w:p>
    <w:p w14:paraId="2FA77F41" w14:textId="77777777" w:rsidR="002E3420" w:rsidRPr="002E3420" w:rsidRDefault="002E3420" w:rsidP="002E3420">
      <w:pPr>
        <w:pStyle w:val="Paragraphedeliste"/>
        <w:numPr>
          <w:ilvl w:val="1"/>
          <w:numId w:val="26"/>
        </w:numPr>
        <w:spacing w:after="0" w:line="240" w:lineRule="auto"/>
        <w:rPr>
          <w:rFonts w:cs="Arial"/>
          <w:szCs w:val="24"/>
          <w:lang w:val="fr-CA"/>
        </w:rPr>
      </w:pPr>
      <w:r w:rsidRPr="002E3420">
        <w:rPr>
          <w:rFonts w:cs="Arial"/>
          <w:szCs w:val="24"/>
          <w:lang w:val="fr-CA"/>
        </w:rPr>
        <w:t>Inclure la transformation de microbus dans le programme ;</w:t>
      </w:r>
    </w:p>
    <w:p w14:paraId="47C9ADCA" w14:textId="77777777" w:rsidR="002E3420" w:rsidRPr="002E3420" w:rsidRDefault="002E3420" w:rsidP="002E3420">
      <w:pPr>
        <w:pStyle w:val="Paragraphedeliste"/>
        <w:numPr>
          <w:ilvl w:val="1"/>
          <w:numId w:val="26"/>
        </w:numPr>
        <w:spacing w:after="0" w:line="240" w:lineRule="auto"/>
        <w:rPr>
          <w:rFonts w:cs="Arial"/>
          <w:szCs w:val="24"/>
          <w:lang w:val="fr-CA"/>
        </w:rPr>
      </w:pPr>
      <w:r w:rsidRPr="002E3420">
        <w:rPr>
          <w:rFonts w:cs="Arial"/>
          <w:szCs w:val="24"/>
          <w:lang w:val="fr-CA"/>
        </w:rPr>
        <w:t>Supporter l’achat de véhicules dont les coûts ont explosé ;</w:t>
      </w:r>
    </w:p>
    <w:p w14:paraId="1F1CFBAC" w14:textId="77777777" w:rsidR="002E3420" w:rsidRPr="002E3420" w:rsidRDefault="002E3420" w:rsidP="002E3420">
      <w:pPr>
        <w:pStyle w:val="Paragraphedeliste"/>
        <w:numPr>
          <w:ilvl w:val="1"/>
          <w:numId w:val="26"/>
        </w:numPr>
        <w:spacing w:after="0" w:line="240" w:lineRule="auto"/>
        <w:textAlignment w:val="baseline"/>
        <w:rPr>
          <w:rFonts w:cs="Arial"/>
          <w:szCs w:val="24"/>
          <w:lang w:val="fr-CA"/>
        </w:rPr>
      </w:pPr>
      <w:r w:rsidRPr="002E3420">
        <w:rPr>
          <w:rFonts w:cs="Arial"/>
          <w:szCs w:val="24"/>
          <w:lang w:val="fr-CA"/>
        </w:rPr>
        <w:t>Abolir les 200 jours obligatoires de service permettant l’accès au programme.</w:t>
      </w:r>
    </w:p>
    <w:p w14:paraId="3650C63A" w14:textId="77777777" w:rsidR="002E3420" w:rsidRPr="002E3420" w:rsidRDefault="002E3420" w:rsidP="00BE6D1F">
      <w:pPr>
        <w:shd w:val="clear" w:color="auto" w:fill="FFFFFF"/>
        <w:spacing w:after="0" w:line="240" w:lineRule="auto"/>
        <w:contextualSpacing/>
        <w:rPr>
          <w:rFonts w:eastAsia="Times New Roman" w:cs="Arial"/>
          <w:b/>
          <w:color w:val="201F1E"/>
          <w:szCs w:val="24"/>
          <w:u w:val="single"/>
          <w:lang w:val="fr-CA" w:eastAsia="fr-CA"/>
        </w:rPr>
      </w:pPr>
    </w:p>
    <w:p w14:paraId="747765FA" w14:textId="77777777" w:rsidR="00BE6D1F" w:rsidRPr="00BE6D1F" w:rsidRDefault="00BE6D1F" w:rsidP="00BE6D1F">
      <w:pPr>
        <w:shd w:val="clear" w:color="auto" w:fill="FFFFFF"/>
        <w:spacing w:after="0" w:line="240" w:lineRule="auto"/>
        <w:contextualSpacing/>
        <w:rPr>
          <w:rFonts w:eastAsia="Times New Roman" w:cs="Arial"/>
          <w:color w:val="201F1E"/>
          <w:szCs w:val="24"/>
          <w:bdr w:val="none" w:sz="0" w:space="0" w:color="auto" w:frame="1"/>
          <w:lang w:val="fr-CA" w:eastAsia="fr-CA"/>
        </w:rPr>
      </w:pPr>
    </w:p>
    <w:p w14:paraId="0EB46D9D" w14:textId="77777777" w:rsidR="00236FE0" w:rsidRPr="006C05D4" w:rsidRDefault="00236FE0" w:rsidP="00FC667D">
      <w:pPr>
        <w:pStyle w:val="Titre3"/>
        <w:rPr>
          <w:lang w:val="fr-CA"/>
        </w:rPr>
      </w:pPr>
      <w:bookmarkStart w:id="66" w:name="_Toc135060394"/>
      <w:r w:rsidRPr="006C05D4">
        <w:rPr>
          <w:lang w:val="fr-CA"/>
        </w:rPr>
        <w:t>Lettre ouverte sur le transport adapté des regroupements nationaux</w:t>
      </w:r>
      <w:bookmarkEnd w:id="66"/>
    </w:p>
    <w:p w14:paraId="3ADDE951" w14:textId="4D3ED811" w:rsidR="00236FE0" w:rsidRPr="00516613" w:rsidRDefault="00236FE0" w:rsidP="00236FE0">
      <w:pPr>
        <w:rPr>
          <w:rFonts w:cs="Arial"/>
          <w:szCs w:val="24"/>
          <w:lang w:val="fr-CA"/>
        </w:rPr>
      </w:pPr>
      <w:r w:rsidRPr="00516613">
        <w:rPr>
          <w:rFonts w:cs="Arial"/>
          <w:szCs w:val="24"/>
          <w:lang w:val="fr-CA"/>
        </w:rPr>
        <w:t xml:space="preserve">La COPHAN et ses partenaires, l’Alliance québécoise des regroupements régionaux pour l’intégration des personnes handicapées (AQRIPH), la Fédération québécoise de l’autisme (FQA) et la Société québécoise de la déficience intellectuelle (SQDI), ont pris connaissance du reportage «Le transport adapté recule de 20 ans à Québec» publié le 13 mars par Le Soleil et ont souhaité réagir en adressant une lettre ouverte à la ministre </w:t>
      </w:r>
      <w:r w:rsidRPr="00516613">
        <w:rPr>
          <w:rFonts w:cs="Arial"/>
          <w:szCs w:val="24"/>
          <w:lang w:val="fr-CA"/>
        </w:rPr>
        <w:lastRenderedPageBreak/>
        <w:t xml:space="preserve">des Transports, Geneviève Guilbault : </w:t>
      </w:r>
      <w:r w:rsidR="00000000">
        <w:fldChar w:fldCharType="begin"/>
      </w:r>
      <w:r w:rsidR="00000000" w:rsidRPr="001402EB">
        <w:rPr>
          <w:lang w:val="fr-CA"/>
        </w:rPr>
        <w:instrText>HYPERLINK "https://www.lesoleil.com/2023/03/20/transport-adapte-lettre-a-la-ministre-genevieve-guilbault-2ae2237b1bdf86b099983ec63d7f47ab"</w:instrText>
      </w:r>
      <w:r w:rsidR="00000000">
        <w:fldChar w:fldCharType="separate"/>
      </w:r>
      <w:r w:rsidRPr="00516613">
        <w:rPr>
          <w:rStyle w:val="Hyperlien"/>
          <w:rFonts w:cs="Arial"/>
          <w:szCs w:val="24"/>
          <w:lang w:val="fr-CA"/>
        </w:rPr>
        <w:t>Transport adapté</w:t>
      </w:r>
      <w:r w:rsidR="00B82F98">
        <w:rPr>
          <w:rStyle w:val="Hyperlien"/>
          <w:rFonts w:cs="Arial"/>
          <w:szCs w:val="24"/>
          <w:lang w:val="fr-CA"/>
        </w:rPr>
        <w:t xml:space="preserve"> :</w:t>
      </w:r>
      <w:r w:rsidRPr="00516613">
        <w:rPr>
          <w:rStyle w:val="Hyperlien"/>
          <w:rFonts w:cs="Arial"/>
          <w:szCs w:val="24"/>
          <w:lang w:val="fr-CA"/>
        </w:rPr>
        <w:t xml:space="preserve"> lettre à la ministre Geneviève Guilbault | Points de vue | Opinions | Le Soleil  Québec</w:t>
      </w:r>
      <w:r w:rsidR="00000000">
        <w:rPr>
          <w:rStyle w:val="Hyperlien"/>
          <w:rFonts w:cs="Arial"/>
          <w:szCs w:val="24"/>
          <w:lang w:val="fr-CA"/>
        </w:rPr>
        <w:fldChar w:fldCharType="end"/>
      </w:r>
    </w:p>
    <w:p w14:paraId="534FEF1E" w14:textId="77777777" w:rsidR="00AE1E08" w:rsidRDefault="00AE1E08" w:rsidP="00236FE0">
      <w:pPr>
        <w:rPr>
          <w:rStyle w:val="contentpasted0"/>
          <w:rFonts w:cs="Arial"/>
          <w:b/>
          <w:bCs/>
          <w:color w:val="000000" w:themeColor="text1"/>
          <w:szCs w:val="24"/>
          <w:u w:val="single"/>
          <w:lang w:val="fr-CA"/>
        </w:rPr>
      </w:pPr>
    </w:p>
    <w:p w14:paraId="16550710" w14:textId="3D43003C" w:rsidR="00236FE0" w:rsidRPr="00FC667D" w:rsidRDefault="00236FE0" w:rsidP="00FC667D">
      <w:pPr>
        <w:pStyle w:val="Titre3"/>
        <w:rPr>
          <w:lang w:val="fr-CA"/>
        </w:rPr>
      </w:pPr>
      <w:bookmarkStart w:id="67" w:name="_Toc135060395"/>
      <w:r w:rsidRPr="00FC667D">
        <w:rPr>
          <w:rStyle w:val="contentpasted0"/>
          <w:lang w:val="fr-CA"/>
        </w:rPr>
        <w:t>Accompagnement facultatif du transport adapté à la STM</w:t>
      </w:r>
      <w:bookmarkEnd w:id="67"/>
      <w:r w:rsidRPr="00FC667D">
        <w:rPr>
          <w:lang w:val="fr-CA"/>
        </w:rPr>
        <w:t> </w:t>
      </w:r>
    </w:p>
    <w:p w14:paraId="56FCA3FD" w14:textId="2C781810" w:rsidR="00236FE0" w:rsidRPr="003F7024" w:rsidRDefault="00236FE0" w:rsidP="00236FE0">
      <w:pPr>
        <w:shd w:val="clear" w:color="auto" w:fill="FFFFFF"/>
        <w:rPr>
          <w:rFonts w:cs="Arial"/>
          <w:color w:val="000000" w:themeColor="text1"/>
          <w:sz w:val="23"/>
          <w:szCs w:val="23"/>
          <w:lang w:val="fr-CA"/>
        </w:rPr>
      </w:pPr>
      <w:r w:rsidRPr="003F7024">
        <w:rPr>
          <w:rFonts w:cs="Arial"/>
          <w:color w:val="000000" w:themeColor="text1"/>
          <w:szCs w:val="24"/>
          <w:lang w:val="fr-CA"/>
        </w:rPr>
        <w:t>Au début du mois d’août, la Société de transport de Montréal (STM) annonçait qu’elle retirait l’option de l’accompagnement facultatif de son offre de service du transport</w:t>
      </w:r>
      <w:r w:rsidR="00FC667D">
        <w:rPr>
          <w:rFonts w:cs="Arial"/>
          <w:color w:val="000000" w:themeColor="text1"/>
          <w:szCs w:val="24"/>
          <w:lang w:val="fr-CA"/>
        </w:rPr>
        <w:t xml:space="preserve"> </w:t>
      </w:r>
      <w:r w:rsidRPr="003F7024">
        <w:rPr>
          <w:rFonts w:cs="Arial"/>
          <w:color w:val="000000" w:themeColor="text1"/>
          <w:szCs w:val="24"/>
          <w:lang w:val="fr-CA"/>
        </w:rPr>
        <w:t>adapté, peu importe le motif. Dans la même annonce, nous apprenions que les transports inter-rives seraient aussi très limités, selon la disponibilité des chauffeurs. Ceci causait une discrimination sans nom envers les personnes en situation de handicap qui, pour plusieurs d’entre elles, ont nécessairement besoin d’accompagnement pour leurs visites médicales, notamment. </w:t>
      </w:r>
    </w:p>
    <w:p w14:paraId="352BFD13" w14:textId="77777777" w:rsidR="00236FE0" w:rsidRPr="003F7024" w:rsidRDefault="00236FE0" w:rsidP="00236FE0">
      <w:pPr>
        <w:shd w:val="clear" w:color="auto" w:fill="FFFFFF"/>
        <w:rPr>
          <w:rFonts w:cs="Arial"/>
          <w:color w:val="000000" w:themeColor="text1"/>
          <w:sz w:val="23"/>
          <w:szCs w:val="23"/>
          <w:lang w:val="fr-CA"/>
        </w:rPr>
      </w:pPr>
      <w:r w:rsidRPr="003F7024">
        <w:rPr>
          <w:rFonts w:cs="Arial"/>
          <w:color w:val="000000" w:themeColor="text1"/>
          <w:szCs w:val="24"/>
          <w:lang w:val="fr-CA"/>
        </w:rPr>
        <w:t xml:space="preserve">Le RAPLIQ a dénoncé rapidement cette injustice flagrante dans les médias. Il a obtenu des réunions avec des membres de la direction. Il a initié une mobilisation de personnes à mobilité réduite jamais vue lors du Conseil d’administration de la STM et rencontré la directrice générale. </w:t>
      </w:r>
      <w:r>
        <w:rPr>
          <w:rFonts w:cs="Arial"/>
          <w:color w:val="000000" w:themeColor="text1"/>
          <w:szCs w:val="24"/>
          <w:lang w:val="fr-CA"/>
        </w:rPr>
        <w:t>Heureusement</w:t>
      </w:r>
      <w:r w:rsidRPr="003F7024">
        <w:rPr>
          <w:rFonts w:cs="Arial"/>
          <w:color w:val="000000" w:themeColor="text1"/>
          <w:szCs w:val="24"/>
          <w:lang w:val="fr-CA"/>
        </w:rPr>
        <w:t xml:space="preserve">, la veille de la séance du Conseil d’administration du 7 septembre, la STM annonçait le retour de l’accompagnateur facultatif pour motifs médicaux seulement. </w:t>
      </w:r>
    </w:p>
    <w:p w14:paraId="73988569" w14:textId="77A994ED" w:rsidR="00236FE0" w:rsidRDefault="00236FE0" w:rsidP="00236FE0">
      <w:pPr>
        <w:shd w:val="clear" w:color="auto" w:fill="FFFFFF"/>
        <w:rPr>
          <w:rStyle w:val="xcontentpasted1"/>
          <w:rFonts w:cs="Arial"/>
          <w:color w:val="000000"/>
          <w:szCs w:val="24"/>
          <w:lang w:val="fr-FR"/>
        </w:rPr>
      </w:pPr>
      <w:r w:rsidRPr="003F7024">
        <w:rPr>
          <w:rStyle w:val="contentpasted0"/>
          <w:rFonts w:cs="Arial"/>
          <w:color w:val="000000" w:themeColor="text1"/>
          <w:szCs w:val="24"/>
          <w:lang w:val="fr-CA"/>
        </w:rPr>
        <w:t>Après un reportage télé avec une de nos membres, nous apprenons le retour, dès le 30 septembre</w:t>
      </w:r>
      <w:r>
        <w:rPr>
          <w:rStyle w:val="contentpasted0"/>
          <w:rFonts w:cs="Arial"/>
          <w:color w:val="000000" w:themeColor="text1"/>
          <w:szCs w:val="24"/>
          <w:lang w:val="fr-CA"/>
        </w:rPr>
        <w:t xml:space="preserve"> 2022</w:t>
      </w:r>
      <w:r w:rsidRPr="003F7024">
        <w:rPr>
          <w:rStyle w:val="contentpasted0"/>
          <w:rFonts w:cs="Arial"/>
          <w:color w:val="000000" w:themeColor="text1"/>
          <w:szCs w:val="24"/>
          <w:lang w:val="fr-CA"/>
        </w:rPr>
        <w:t xml:space="preserve">, de l’option de l’accompagnement facultatif, peu importe le motif. </w:t>
      </w:r>
    </w:p>
    <w:p w14:paraId="519E1B37" w14:textId="77777777" w:rsidR="00236FE0" w:rsidRPr="00236FE0" w:rsidRDefault="00236FE0" w:rsidP="00BE6D1F">
      <w:pPr>
        <w:shd w:val="clear" w:color="auto" w:fill="FFFFFF"/>
        <w:spacing w:after="0" w:line="240" w:lineRule="auto"/>
        <w:contextualSpacing/>
        <w:rPr>
          <w:rFonts w:cs="Arial"/>
          <w:b/>
          <w:szCs w:val="24"/>
          <w:u w:val="single"/>
          <w:lang w:val="fr-FR"/>
        </w:rPr>
      </w:pPr>
    </w:p>
    <w:p w14:paraId="6BA44833" w14:textId="494674CC" w:rsidR="00BE6D1F" w:rsidRPr="00FC667D" w:rsidRDefault="00236FE0" w:rsidP="00FC667D">
      <w:pPr>
        <w:pStyle w:val="Titre3"/>
        <w:rPr>
          <w:lang w:val="fr-CA"/>
        </w:rPr>
      </w:pPr>
      <w:bookmarkStart w:id="68" w:name="_Toc135060396"/>
      <w:r>
        <w:rPr>
          <w:lang w:val="fr-CA"/>
        </w:rPr>
        <w:t>M</w:t>
      </w:r>
      <w:r w:rsidR="00BE6D1F" w:rsidRPr="00806A5B">
        <w:rPr>
          <w:lang w:val="fr-CA"/>
        </w:rPr>
        <w:t>obilité durable</w:t>
      </w:r>
      <w:bookmarkEnd w:id="68"/>
    </w:p>
    <w:p w14:paraId="0F6219BE" w14:textId="77777777" w:rsidR="002E3420" w:rsidRPr="002E3420" w:rsidRDefault="002E3420" w:rsidP="002E3420">
      <w:pPr>
        <w:rPr>
          <w:rStyle w:val="lev"/>
          <w:rFonts w:cs="Arial"/>
          <w:b w:val="0"/>
          <w:bCs w:val="0"/>
          <w:szCs w:val="24"/>
          <w:lang w:val="fr-CA"/>
        </w:rPr>
      </w:pPr>
      <w:r w:rsidRPr="002E3420">
        <w:rPr>
          <w:rStyle w:val="lev"/>
          <w:rFonts w:cs="Arial"/>
          <w:b w:val="0"/>
          <w:bCs w:val="0"/>
          <w:szCs w:val="24"/>
          <w:lang w:val="fr-CA"/>
        </w:rPr>
        <w:t>La COPHAN siège au Comité du plan d’action sur la mobilité durable, qui compte peu de personnes ayant des limitations fonctionnelles en son sein. Le comité a été attentif aux revendications émises par le représentant de la COPHAN, son président, monsieur Paul Lupien, et semble avoir retenu certaines d’entre elles, notamment sur les points suivants :</w:t>
      </w:r>
    </w:p>
    <w:p w14:paraId="41824A31" w14:textId="77777777" w:rsidR="002E3420" w:rsidRPr="002E3420" w:rsidRDefault="002E3420" w:rsidP="002E3420">
      <w:pPr>
        <w:pStyle w:val="Paragraphedeliste"/>
        <w:numPr>
          <w:ilvl w:val="0"/>
          <w:numId w:val="27"/>
        </w:numPr>
        <w:spacing w:after="167" w:line="240" w:lineRule="auto"/>
        <w:ind w:right="62"/>
        <w:rPr>
          <w:rFonts w:cs="Arial"/>
          <w:szCs w:val="24"/>
          <w:lang w:val="fr-CA"/>
        </w:rPr>
      </w:pPr>
      <w:r w:rsidRPr="002E3420">
        <w:rPr>
          <w:rFonts w:cs="Arial"/>
          <w:szCs w:val="24"/>
          <w:shd w:val="clear" w:color="auto" w:fill="FFFFFF"/>
          <w:lang w:val="fr-CA"/>
        </w:rPr>
        <w:t>Mieux soutenir financièrement le transport collectif régional et augmenter l’attractivité du transport interurbain par autobus et par train ;</w:t>
      </w:r>
    </w:p>
    <w:p w14:paraId="3E650E2C" w14:textId="77777777" w:rsidR="002E3420" w:rsidRPr="009B79B0" w:rsidRDefault="002E3420" w:rsidP="002E3420">
      <w:pPr>
        <w:pStyle w:val="Paragraphedeliste"/>
        <w:numPr>
          <w:ilvl w:val="0"/>
          <w:numId w:val="27"/>
        </w:numPr>
        <w:spacing w:after="167" w:line="240" w:lineRule="auto"/>
        <w:ind w:right="62"/>
        <w:rPr>
          <w:rFonts w:cs="Arial"/>
          <w:szCs w:val="24"/>
          <w:lang w:val="fr-CA"/>
        </w:rPr>
      </w:pPr>
      <w:r w:rsidRPr="002E3420">
        <w:rPr>
          <w:rFonts w:cs="Arial"/>
          <w:szCs w:val="24"/>
          <w:lang w:val="fr-CA"/>
        </w:rPr>
        <w:t xml:space="preserve">Augmenter </w:t>
      </w:r>
      <w:r w:rsidRPr="002E3420">
        <w:rPr>
          <w:rFonts w:cs="Arial"/>
          <w:szCs w:val="24"/>
          <w:shd w:val="clear" w:color="auto" w:fill="FFFFFF"/>
          <w:lang w:val="fr-CA"/>
        </w:rPr>
        <w:t>l’offre de service du transport collectif et du transport adapté afin de réduire les inégalités de services sur l’ensemble du territoire du Québec :</w:t>
      </w:r>
    </w:p>
    <w:p w14:paraId="68EEBF2B" w14:textId="77777777" w:rsidR="009B79B0" w:rsidRPr="002E3420" w:rsidRDefault="009B79B0" w:rsidP="009B79B0">
      <w:pPr>
        <w:pStyle w:val="Paragraphedeliste"/>
        <w:spacing w:after="167" w:line="240" w:lineRule="auto"/>
        <w:ind w:right="62"/>
        <w:rPr>
          <w:rFonts w:cs="Arial"/>
          <w:szCs w:val="24"/>
          <w:lang w:val="fr-CA"/>
        </w:rPr>
      </w:pPr>
    </w:p>
    <w:p w14:paraId="45DD75B1" w14:textId="77777777" w:rsidR="002E3420" w:rsidRPr="002E3420" w:rsidRDefault="002E3420" w:rsidP="002E3420">
      <w:pPr>
        <w:pStyle w:val="Paragraphedeliste"/>
        <w:numPr>
          <w:ilvl w:val="1"/>
          <w:numId w:val="27"/>
        </w:numPr>
        <w:spacing w:after="167" w:line="240" w:lineRule="auto"/>
        <w:ind w:right="62"/>
        <w:rPr>
          <w:rFonts w:cs="Arial"/>
          <w:szCs w:val="24"/>
          <w:lang w:val="fr-CA"/>
        </w:rPr>
      </w:pPr>
      <w:r w:rsidRPr="002E3420">
        <w:rPr>
          <w:rFonts w:cs="Arial"/>
          <w:szCs w:val="24"/>
          <w:shd w:val="clear" w:color="auto" w:fill="FFFFFF"/>
          <w:lang w:val="fr-CA"/>
        </w:rPr>
        <w:t>La gouvernance et les responsabilités ;</w:t>
      </w:r>
    </w:p>
    <w:p w14:paraId="5BF8DA9F" w14:textId="77777777" w:rsidR="002E3420" w:rsidRPr="002E3420" w:rsidRDefault="002E3420" w:rsidP="002E3420">
      <w:pPr>
        <w:pStyle w:val="Paragraphedeliste"/>
        <w:numPr>
          <w:ilvl w:val="1"/>
          <w:numId w:val="27"/>
        </w:numPr>
        <w:spacing w:after="167" w:line="240" w:lineRule="auto"/>
        <w:ind w:right="62"/>
        <w:rPr>
          <w:rFonts w:cs="Arial"/>
          <w:szCs w:val="24"/>
          <w:lang w:val="fr-CA"/>
        </w:rPr>
      </w:pPr>
      <w:r w:rsidRPr="002E3420">
        <w:rPr>
          <w:rFonts w:cs="Arial"/>
          <w:szCs w:val="24"/>
          <w:shd w:val="clear" w:color="auto" w:fill="FFFFFF"/>
          <w:lang w:val="fr-CA"/>
        </w:rPr>
        <w:t>Les redditions de compte des deux services ;</w:t>
      </w:r>
    </w:p>
    <w:p w14:paraId="74E7DF00" w14:textId="77777777" w:rsidR="002E3420" w:rsidRPr="002E3420" w:rsidRDefault="002E3420" w:rsidP="002E3420">
      <w:pPr>
        <w:pStyle w:val="Paragraphedeliste"/>
        <w:numPr>
          <w:ilvl w:val="1"/>
          <w:numId w:val="27"/>
        </w:numPr>
        <w:spacing w:after="167" w:line="240" w:lineRule="auto"/>
        <w:ind w:right="62"/>
        <w:rPr>
          <w:rFonts w:cs="Arial"/>
          <w:szCs w:val="24"/>
          <w:lang w:val="fr-CA"/>
        </w:rPr>
      </w:pPr>
      <w:r w:rsidRPr="002E3420">
        <w:rPr>
          <w:rFonts w:cs="Arial"/>
          <w:szCs w:val="24"/>
          <w:shd w:val="clear" w:color="auto" w:fill="FFFFFF"/>
          <w:lang w:val="fr-CA"/>
        </w:rPr>
        <w:t>Les normes de services, dont les horaires de service afin de répondre aux réels besoins de la population ;</w:t>
      </w:r>
    </w:p>
    <w:p w14:paraId="7E62E9A6" w14:textId="6F84E6C6" w:rsidR="002E3420" w:rsidRPr="002E3420" w:rsidRDefault="002E3420" w:rsidP="002E3420">
      <w:pPr>
        <w:pStyle w:val="Paragraphedeliste"/>
        <w:numPr>
          <w:ilvl w:val="1"/>
          <w:numId w:val="27"/>
        </w:numPr>
        <w:spacing w:after="167" w:line="240" w:lineRule="auto"/>
        <w:ind w:right="62"/>
        <w:rPr>
          <w:rFonts w:cs="Arial"/>
          <w:szCs w:val="24"/>
        </w:rPr>
      </w:pPr>
      <w:r w:rsidRPr="002E3420">
        <w:rPr>
          <w:rFonts w:cs="Arial"/>
          <w:szCs w:val="24"/>
          <w:shd w:val="clear" w:color="auto" w:fill="FFFFFF"/>
        </w:rPr>
        <w:t xml:space="preserve">La </w:t>
      </w:r>
      <w:proofErr w:type="spellStart"/>
      <w:r w:rsidR="007E7B91" w:rsidRPr="002E3420">
        <w:rPr>
          <w:rFonts w:cs="Arial"/>
          <w:szCs w:val="24"/>
          <w:shd w:val="clear" w:color="auto" w:fill="FFFFFF"/>
        </w:rPr>
        <w:t>tarification</w:t>
      </w:r>
      <w:proofErr w:type="spellEnd"/>
      <w:r w:rsidRPr="002E3420">
        <w:rPr>
          <w:rFonts w:cs="Arial"/>
          <w:szCs w:val="24"/>
          <w:shd w:val="clear" w:color="auto" w:fill="FFFFFF"/>
        </w:rPr>
        <w:t xml:space="preserve"> </w:t>
      </w:r>
      <w:proofErr w:type="spellStart"/>
      <w:proofErr w:type="gramStart"/>
      <w:r w:rsidR="007E7B91">
        <w:rPr>
          <w:rFonts w:cs="Arial"/>
          <w:szCs w:val="24"/>
          <w:shd w:val="clear" w:color="auto" w:fill="FFFFFF"/>
        </w:rPr>
        <w:t>é</w:t>
      </w:r>
      <w:r w:rsidR="007E7B91" w:rsidRPr="002E3420">
        <w:rPr>
          <w:rFonts w:cs="Arial"/>
          <w:szCs w:val="24"/>
          <w:shd w:val="clear" w:color="auto" w:fill="FFFFFF"/>
        </w:rPr>
        <w:t>quitable</w:t>
      </w:r>
      <w:proofErr w:type="spellEnd"/>
      <w:r w:rsidR="007E7B91">
        <w:rPr>
          <w:rFonts w:cs="Arial"/>
          <w:szCs w:val="24"/>
          <w:shd w:val="clear" w:color="auto" w:fill="FFFFFF"/>
        </w:rPr>
        <w:t xml:space="preserve"> </w:t>
      </w:r>
      <w:r w:rsidR="007E7B91" w:rsidRPr="002E3420">
        <w:rPr>
          <w:rFonts w:cs="Arial"/>
          <w:szCs w:val="24"/>
          <w:shd w:val="clear" w:color="auto" w:fill="FFFFFF"/>
        </w:rPr>
        <w:t>;</w:t>
      </w:r>
      <w:proofErr w:type="gramEnd"/>
    </w:p>
    <w:p w14:paraId="33AA7FD0" w14:textId="77777777" w:rsidR="002E3420" w:rsidRPr="002E3420" w:rsidRDefault="002E3420" w:rsidP="002E3420">
      <w:pPr>
        <w:pStyle w:val="Paragraphedeliste"/>
        <w:numPr>
          <w:ilvl w:val="1"/>
          <w:numId w:val="27"/>
        </w:numPr>
        <w:spacing w:after="167" w:line="240" w:lineRule="auto"/>
        <w:ind w:right="62"/>
        <w:rPr>
          <w:rFonts w:cs="Arial"/>
          <w:szCs w:val="24"/>
          <w:lang w:val="fr-CA"/>
        </w:rPr>
      </w:pPr>
      <w:r w:rsidRPr="002E3420">
        <w:rPr>
          <w:rFonts w:cs="Arial"/>
          <w:szCs w:val="24"/>
          <w:shd w:val="clear" w:color="auto" w:fill="FFFFFF"/>
          <w:lang w:val="fr-CA"/>
        </w:rPr>
        <w:t>Les incitatifs pour améliorer la disponibilité de véhicules adaptés pour offrir de meilleurs services ;</w:t>
      </w:r>
    </w:p>
    <w:p w14:paraId="2EF627CE" w14:textId="77777777" w:rsidR="002E3420" w:rsidRPr="009B79B0" w:rsidRDefault="002E3420" w:rsidP="002E3420">
      <w:pPr>
        <w:pStyle w:val="Paragraphedeliste"/>
        <w:numPr>
          <w:ilvl w:val="1"/>
          <w:numId w:val="27"/>
        </w:numPr>
        <w:spacing w:after="167" w:line="240" w:lineRule="auto"/>
        <w:ind w:right="62"/>
        <w:rPr>
          <w:rFonts w:cs="Arial"/>
          <w:szCs w:val="24"/>
          <w:lang w:val="fr-CA"/>
        </w:rPr>
      </w:pPr>
      <w:r w:rsidRPr="002E3420">
        <w:rPr>
          <w:rFonts w:cs="Arial"/>
          <w:szCs w:val="24"/>
          <w:shd w:val="clear" w:color="auto" w:fill="FFFFFF"/>
          <w:lang w:val="fr-CA"/>
        </w:rPr>
        <w:t>Les regroupements des organisations en transport collectif et/ou adapté en offrant des avantages administratifs et financiers.</w:t>
      </w:r>
    </w:p>
    <w:p w14:paraId="7B31978E" w14:textId="77777777" w:rsidR="009B79B0" w:rsidRPr="002E3420" w:rsidRDefault="009B79B0" w:rsidP="009B79B0">
      <w:pPr>
        <w:pStyle w:val="Paragraphedeliste"/>
        <w:spacing w:after="167" w:line="240" w:lineRule="auto"/>
        <w:ind w:left="1440" w:right="62"/>
        <w:rPr>
          <w:rFonts w:cs="Arial"/>
          <w:szCs w:val="24"/>
          <w:lang w:val="fr-CA"/>
        </w:rPr>
      </w:pPr>
    </w:p>
    <w:p w14:paraId="3461CA20" w14:textId="77777777" w:rsidR="002E3420" w:rsidRPr="002E3420" w:rsidRDefault="002E3420" w:rsidP="002E3420">
      <w:pPr>
        <w:pStyle w:val="Paragraphedeliste"/>
        <w:numPr>
          <w:ilvl w:val="0"/>
          <w:numId w:val="27"/>
        </w:numPr>
        <w:spacing w:after="167" w:line="240" w:lineRule="auto"/>
        <w:ind w:right="62"/>
        <w:rPr>
          <w:rFonts w:cs="Arial"/>
          <w:szCs w:val="24"/>
          <w:lang w:val="fr-CA"/>
        </w:rPr>
      </w:pPr>
      <w:r w:rsidRPr="002E3420">
        <w:rPr>
          <w:rFonts w:cs="Arial"/>
          <w:szCs w:val="24"/>
          <w:lang w:val="fr-CA"/>
        </w:rPr>
        <w:lastRenderedPageBreak/>
        <w:t>Le transport de personnes rémunéré, qui est un commerce, devrait au renouvellement de leur véhicule, rendre obligatoire l’adaptation des véhicules. Pour les taxis, on donne l’exemple de l’Angleterre où les black cab sont tous accessibles. Cela a été adopté également ailleurs au Canada. Le tout s’adresserait aussi à Uber ;</w:t>
      </w:r>
    </w:p>
    <w:p w14:paraId="2694019F" w14:textId="77777777" w:rsidR="002E3420" w:rsidRPr="002E3420" w:rsidRDefault="002E3420" w:rsidP="002E3420">
      <w:pPr>
        <w:pStyle w:val="Paragraphedeliste"/>
        <w:numPr>
          <w:ilvl w:val="0"/>
          <w:numId w:val="27"/>
        </w:numPr>
        <w:spacing w:after="167" w:line="240" w:lineRule="auto"/>
        <w:ind w:right="62"/>
        <w:rPr>
          <w:rFonts w:cs="Arial"/>
          <w:szCs w:val="24"/>
          <w:lang w:val="fr-CA"/>
        </w:rPr>
      </w:pPr>
      <w:r w:rsidRPr="002E3420">
        <w:rPr>
          <w:rFonts w:cs="Arial"/>
          <w:szCs w:val="24"/>
          <w:lang w:val="fr-CA"/>
        </w:rPr>
        <w:t>Les transports collectifs doivent devenir également plus accessibles pour les personnes handicapées (stationnements, accès au train, quai, etc.).</w:t>
      </w:r>
    </w:p>
    <w:p w14:paraId="2D65702A" w14:textId="04C563D5" w:rsidR="00F25591" w:rsidRPr="006C05D4" w:rsidRDefault="00E92F65" w:rsidP="00FC667D">
      <w:pPr>
        <w:shd w:val="clear" w:color="auto" w:fill="FFFFFF"/>
        <w:spacing w:after="0" w:line="240" w:lineRule="auto"/>
        <w:contextualSpacing/>
        <w:rPr>
          <w:lang w:val="fr-CA"/>
        </w:rPr>
      </w:pPr>
      <w:r w:rsidRPr="002E3420">
        <w:rPr>
          <w:rFonts w:cs="Arial"/>
          <w:szCs w:val="24"/>
          <w:shd w:val="clear" w:color="auto" w:fill="FFFFFF"/>
          <w:lang w:val="fr-CA"/>
        </w:rPr>
        <w:t>De plus, une plus grande participation des personnes en situation de handicap est attendue partout au Québec notamment dans le dossier des plaintes. Il s’agit d’une importante question d’inclusion, de sécurité et de dignité : sans transport, difficile d’accéder aux services de santé, à l’éducation, au travail et aux loisirs.</w:t>
      </w:r>
      <w:r w:rsidRPr="00E92F65">
        <w:rPr>
          <w:rFonts w:cs="Arial"/>
          <w:szCs w:val="24"/>
          <w:lang w:val="fr-CA"/>
        </w:rPr>
        <w:br/>
      </w:r>
    </w:p>
    <w:p w14:paraId="62DB5801" w14:textId="2196B333" w:rsidR="00841F9A" w:rsidRPr="00806A5B" w:rsidRDefault="00841F9A" w:rsidP="00FC667D">
      <w:pPr>
        <w:pStyle w:val="Titre3"/>
        <w:rPr>
          <w:lang w:val="fr-CA"/>
        </w:rPr>
      </w:pPr>
      <w:bookmarkStart w:id="69" w:name="_Toc135060397"/>
      <w:r w:rsidRPr="00806A5B">
        <w:rPr>
          <w:lang w:val="fr-CA"/>
        </w:rPr>
        <w:t>Rencontre avec la ministre des Transports et de la Mobilité durable Geneviève Guilbault</w:t>
      </w:r>
      <w:bookmarkEnd w:id="69"/>
    </w:p>
    <w:p w14:paraId="13CC00BF" w14:textId="77777777" w:rsidR="00841F9A" w:rsidRDefault="00841F9A" w:rsidP="00841F9A">
      <w:r>
        <w:rPr>
          <w:noProof/>
        </w:rPr>
        <w:drawing>
          <wp:inline distT="0" distB="0" distL="0" distR="0" wp14:anchorId="455FF93D" wp14:editId="0DE96BBC">
            <wp:extent cx="2618842" cy="1234251"/>
            <wp:effectExtent l="0" t="0" r="0" b="4445"/>
            <wp:docPr id="1630267851" name="Image 16302678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45003" cy="1246580"/>
                    </a:xfrm>
                    <a:prstGeom prst="rect">
                      <a:avLst/>
                    </a:prstGeom>
                    <a:noFill/>
                    <a:ln>
                      <a:noFill/>
                    </a:ln>
                  </pic:spPr>
                </pic:pic>
              </a:graphicData>
            </a:graphic>
          </wp:inline>
        </w:drawing>
      </w:r>
    </w:p>
    <w:p w14:paraId="174460F6" w14:textId="599442BE" w:rsidR="0004091C" w:rsidRPr="00806A5B" w:rsidRDefault="00841F9A" w:rsidP="00841F9A">
      <w:pPr>
        <w:spacing w:after="240"/>
        <w:rPr>
          <w:rFonts w:cs="Arial"/>
          <w:szCs w:val="24"/>
          <w:lang w:val="fr-CA"/>
        </w:rPr>
      </w:pPr>
      <w:r w:rsidRPr="00806A5B">
        <w:rPr>
          <w:rFonts w:cs="Arial"/>
          <w:szCs w:val="24"/>
          <w:lang w:val="fr-CA"/>
        </w:rPr>
        <w:t>Paul Lupien, président de la COPHAN et représentant de la Confédération auprès du Comité de suivi de la Politique de mobilité durable du ministère des Transports, a rencontré la ministre Geneviève Guilbault jeudi 16 mars 2023 et a pu lui rappeler les revendications que la COPHAN et ses partenaires</w:t>
      </w:r>
      <w:r w:rsidR="00FC667D">
        <w:rPr>
          <w:rFonts w:cs="Arial"/>
          <w:szCs w:val="24"/>
          <w:lang w:val="fr-CA"/>
        </w:rPr>
        <w:t xml:space="preserve"> ont</w:t>
      </w:r>
      <w:r w:rsidRPr="00806A5B">
        <w:rPr>
          <w:rFonts w:cs="Arial"/>
          <w:szCs w:val="24"/>
          <w:lang w:val="fr-CA"/>
        </w:rPr>
        <w:t xml:space="preserve"> transmis</w:t>
      </w:r>
      <w:r w:rsidR="00B82F98">
        <w:rPr>
          <w:rFonts w:cs="Arial"/>
          <w:szCs w:val="24"/>
          <w:lang w:val="fr-CA"/>
        </w:rPr>
        <w:t>es</w:t>
      </w:r>
      <w:r w:rsidRPr="00806A5B">
        <w:rPr>
          <w:rFonts w:cs="Arial"/>
          <w:szCs w:val="24"/>
          <w:lang w:val="fr-CA"/>
        </w:rPr>
        <w:t xml:space="preserve"> à son cabinet, notamment en matière de transport adapté. Il a également renouvelé son ouverture à la concertation sur les pistes de solutions à apporter pour une mobilité durable dans le transport adapté au Québec.</w:t>
      </w:r>
    </w:p>
    <w:p w14:paraId="5D4B9A9F" w14:textId="77777777" w:rsidR="00F25591" w:rsidRDefault="00F25591" w:rsidP="003A35CE">
      <w:pPr>
        <w:pStyle w:val="Paragraphedeliste"/>
        <w:ind w:left="0"/>
        <w:rPr>
          <w:rFonts w:cs="Arial"/>
          <w:b/>
          <w:bCs/>
          <w:sz w:val="28"/>
          <w:szCs w:val="28"/>
          <w:lang w:val="fr-CA"/>
        </w:rPr>
      </w:pPr>
    </w:p>
    <w:p w14:paraId="50F676D9" w14:textId="24C5B9C0" w:rsidR="003A35CE" w:rsidRDefault="003A35CE" w:rsidP="0008673D">
      <w:pPr>
        <w:pStyle w:val="Titre2"/>
      </w:pPr>
      <w:bookmarkStart w:id="70" w:name="_Toc135060398"/>
      <w:r w:rsidRPr="003A35CE">
        <w:lastRenderedPageBreak/>
        <w:t>La Santé et les Services sociaux</w:t>
      </w:r>
      <w:bookmarkEnd w:id="70"/>
    </w:p>
    <w:p w14:paraId="623C5E11" w14:textId="006A1983" w:rsidR="00077895" w:rsidRPr="003A35CE" w:rsidRDefault="008D41CF" w:rsidP="003A35CE">
      <w:pPr>
        <w:pStyle w:val="Paragraphedeliste"/>
        <w:ind w:left="0"/>
        <w:rPr>
          <w:rFonts w:cs="Arial"/>
          <w:b/>
          <w:bCs/>
          <w:sz w:val="28"/>
          <w:szCs w:val="28"/>
          <w:lang w:val="fr-CA"/>
        </w:rPr>
      </w:pPr>
      <w:r>
        <w:rPr>
          <w:noProof/>
        </w:rPr>
        <w:drawing>
          <wp:inline distT="0" distB="0" distL="0" distR="0" wp14:anchorId="11C769B8" wp14:editId="0A0C96AD">
            <wp:extent cx="2114093" cy="1429209"/>
            <wp:effectExtent l="0" t="0" r="635" b="0"/>
            <wp:docPr id="1630267864" name="Image 1630267864" descr="ministère de la santé et des services sociaux Archives - L'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ère de la santé et des services sociaux Archives - L'Expres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30976" cy="1440623"/>
                    </a:xfrm>
                    <a:prstGeom prst="rect">
                      <a:avLst/>
                    </a:prstGeom>
                    <a:noFill/>
                    <a:ln>
                      <a:noFill/>
                    </a:ln>
                  </pic:spPr>
                </pic:pic>
              </a:graphicData>
            </a:graphic>
          </wp:inline>
        </w:drawing>
      </w:r>
      <w:r w:rsidRPr="008D41CF">
        <w:rPr>
          <w:noProof/>
          <w:lang w:val="fr-CA"/>
        </w:rPr>
        <w:t xml:space="preserve"> </w:t>
      </w:r>
      <w:r>
        <w:rPr>
          <w:noProof/>
        </w:rPr>
        <w:drawing>
          <wp:inline distT="0" distB="0" distL="0" distR="0" wp14:anchorId="28A44EEA" wp14:editId="601EEB7E">
            <wp:extent cx="2128723" cy="1415364"/>
            <wp:effectExtent l="0" t="0" r="5080" b="0"/>
            <wp:docPr id="1630267866" name="Image 1630267866"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67866" name="Image 1630267866" descr="Une image contenant personne, intérieur&#10;&#10;Description générée automatiquemen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47502" cy="1427850"/>
                    </a:xfrm>
                    <a:prstGeom prst="rect">
                      <a:avLst/>
                    </a:prstGeom>
                    <a:noFill/>
                    <a:ln>
                      <a:noFill/>
                    </a:ln>
                  </pic:spPr>
                </pic:pic>
              </a:graphicData>
            </a:graphic>
          </wp:inline>
        </w:drawing>
      </w:r>
      <w:r>
        <w:rPr>
          <w:noProof/>
        </w:rPr>
        <w:drawing>
          <wp:inline distT="0" distB="0" distL="0" distR="0" wp14:anchorId="207DD142" wp14:editId="3A065B3A">
            <wp:extent cx="2874326" cy="1353312"/>
            <wp:effectExtent l="0" t="0" r="2540" b="0"/>
            <wp:docPr id="1630267865" name="Image 1630267865" descr="Porter plainte à l'égard des services de santé et des services sociaux |  Éduca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er plainte à l'égard des services de santé et des services sociaux |  Éducaloi"/>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98104" cy="1364507"/>
                    </a:xfrm>
                    <a:prstGeom prst="rect">
                      <a:avLst/>
                    </a:prstGeom>
                    <a:noFill/>
                    <a:ln>
                      <a:noFill/>
                    </a:ln>
                  </pic:spPr>
                </pic:pic>
              </a:graphicData>
            </a:graphic>
          </wp:inline>
        </w:drawing>
      </w:r>
      <w:r w:rsidRPr="008D41CF">
        <w:rPr>
          <w:noProof/>
          <w:lang w:val="fr-CA"/>
        </w:rPr>
        <w:t xml:space="preserve"> </w:t>
      </w:r>
      <w:r>
        <w:rPr>
          <w:noProof/>
        </w:rPr>
        <w:drawing>
          <wp:inline distT="0" distB="0" distL="0" distR="0" wp14:anchorId="612C673C" wp14:editId="5C3DA849">
            <wp:extent cx="1331366" cy="1331366"/>
            <wp:effectExtent l="0" t="0" r="2540" b="2540"/>
            <wp:docPr id="1630267868" name="Image 1630267868" descr="L'équité salariale avec les CHSLD réclamée pour les préposés à domicile |  Coronavirus | Radio-Canad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équité salariale avec les CHSLD réclamée pour les préposés à domicile |  Coronavirus | Radio-Canada.c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59293" cy="1359293"/>
                    </a:xfrm>
                    <a:prstGeom prst="rect">
                      <a:avLst/>
                    </a:prstGeom>
                    <a:noFill/>
                    <a:ln>
                      <a:noFill/>
                    </a:ln>
                  </pic:spPr>
                </pic:pic>
              </a:graphicData>
            </a:graphic>
          </wp:inline>
        </w:drawing>
      </w:r>
      <w:r w:rsidRPr="007A2E83">
        <w:rPr>
          <w:noProof/>
          <w:lang w:val="fr-CA"/>
        </w:rPr>
        <w:t xml:space="preserve"> </w:t>
      </w:r>
    </w:p>
    <w:p w14:paraId="1EBFC004" w14:textId="0614F259" w:rsidR="007733F4" w:rsidRPr="00B63B37" w:rsidRDefault="007733F4" w:rsidP="007733F4">
      <w:pPr>
        <w:rPr>
          <w:rFonts w:cs="Arial"/>
          <w:color w:val="000000"/>
          <w:szCs w:val="24"/>
          <w:lang w:val="fr-CA"/>
        </w:rPr>
      </w:pPr>
      <w:r w:rsidRPr="00B63B37">
        <w:rPr>
          <w:rFonts w:cs="Arial"/>
          <w:szCs w:val="28"/>
          <w:lang w:val="fr-CA"/>
        </w:rPr>
        <w:t xml:space="preserve">En santé et en services sociaux, nous avons répété le manque d’accessibilité et la faible performance du programme de soutien à domicile. De plus, nous avons demandé au </w:t>
      </w:r>
      <w:r w:rsidRPr="00B63B37">
        <w:rPr>
          <w:rFonts w:cs="Arial"/>
          <w:szCs w:val="24"/>
          <w:lang w:val="fr-CA"/>
        </w:rPr>
        <w:t>Gouvernement du Québec, avec l</w:t>
      </w:r>
      <w:r w:rsidRPr="00B63B37">
        <w:rPr>
          <w:rFonts w:cs="Arial"/>
          <w:szCs w:val="24"/>
          <w:shd w:val="clear" w:color="auto" w:fill="FFFFFF"/>
          <w:lang w:val="fr-CA"/>
        </w:rPr>
        <w:t>'Association pour la santé environnementale du Québec (ASEQ), de prendre immédiatement les moyens pour empêcher tout préjudice aux personnes diagnostiquées</w:t>
      </w:r>
      <w:r w:rsidR="0008673D">
        <w:rPr>
          <w:rFonts w:cs="Arial"/>
          <w:szCs w:val="24"/>
          <w:shd w:val="clear" w:color="auto" w:fill="FFFFFF"/>
          <w:lang w:val="fr-CA"/>
        </w:rPr>
        <w:t>,</w:t>
      </w:r>
      <w:r w:rsidRPr="00B63B37">
        <w:rPr>
          <w:rFonts w:cs="Arial"/>
          <w:szCs w:val="24"/>
          <w:shd w:val="clear" w:color="auto" w:fill="FFFFFF"/>
          <w:lang w:val="fr-CA"/>
        </w:rPr>
        <w:t xml:space="preserve"> touchées par la sensibilité chimique multiple (SCM). Dans le cadre du projet de loi 11 visant notamment l’élargissement de l’aide médicale à mourir, la COPHAN et ses membres demandent plutôt l’aide médicale à vivre. Elle a souligné le non-sens de compter sur un système de santé coûteux et peu performant où des personnes mal soignées demandent l’aide médicale à mourir.</w:t>
      </w:r>
      <w:r w:rsidRPr="00B63B37">
        <w:rPr>
          <w:rFonts w:cs="Arial"/>
          <w:color w:val="000000"/>
          <w:szCs w:val="24"/>
          <w:lang w:val="fr-FR"/>
        </w:rPr>
        <w:t xml:space="preserve"> Nous restons grandement préoccupés par les conditions de vie imposées aux personnes </w:t>
      </w:r>
      <w:r w:rsidRPr="00B63B37">
        <w:rPr>
          <w:rFonts w:cs="Arial"/>
          <w:color w:val="000000"/>
          <w:szCs w:val="24"/>
          <w:lang w:val="fr-CA"/>
        </w:rPr>
        <w:t>en situation de handicap. </w:t>
      </w:r>
    </w:p>
    <w:p w14:paraId="2BD8F4A4" w14:textId="5EC29826" w:rsidR="00005F0E" w:rsidRDefault="00005F0E" w:rsidP="00582A56">
      <w:pPr>
        <w:pStyle w:val="Paragraphedeliste"/>
        <w:ind w:left="0"/>
        <w:rPr>
          <w:rFonts w:cs="Arial"/>
          <w:szCs w:val="24"/>
          <w:shd w:val="clear" w:color="auto" w:fill="FFFFFF"/>
          <w:lang w:val="fr-CA"/>
        </w:rPr>
      </w:pPr>
      <w:bookmarkStart w:id="71" w:name="_Hlk133481634"/>
      <w:r w:rsidRPr="00755875">
        <w:rPr>
          <w:rFonts w:cs="Arial"/>
          <w:szCs w:val="24"/>
          <w:shd w:val="clear" w:color="auto" w:fill="FFFFFF"/>
          <w:lang w:val="fr-CA"/>
        </w:rPr>
        <w:t xml:space="preserve">Le comité </w:t>
      </w:r>
      <w:r>
        <w:rPr>
          <w:rFonts w:cs="Arial"/>
          <w:szCs w:val="24"/>
          <w:shd w:val="clear" w:color="auto" w:fill="FFFFFF"/>
          <w:lang w:val="fr-CA"/>
        </w:rPr>
        <w:t xml:space="preserve">Santé et services sociaux </w:t>
      </w:r>
      <w:r w:rsidRPr="00755875">
        <w:rPr>
          <w:rFonts w:cs="Arial"/>
          <w:szCs w:val="24"/>
          <w:shd w:val="clear" w:color="auto" w:fill="FFFFFF"/>
          <w:lang w:val="fr-CA"/>
        </w:rPr>
        <w:t>a tenu trois rencontres en 2022-2023 </w:t>
      </w:r>
      <w:r w:rsidRPr="00005F0E">
        <w:rPr>
          <w:rFonts w:cs="Arial"/>
          <w:szCs w:val="24"/>
          <w:shd w:val="clear" w:color="auto" w:fill="FFFFFF"/>
          <w:lang w:val="fr-CA"/>
        </w:rPr>
        <w:t xml:space="preserve">: </w:t>
      </w:r>
      <w:r w:rsidRPr="00650FD8">
        <w:rPr>
          <w:rFonts w:eastAsia="Times New Roman" w:cs="Arial"/>
          <w:szCs w:val="24"/>
          <w:lang w:val="fr-CA"/>
        </w:rPr>
        <w:t>14 novembre 2022, 20 décembre 2022 et 3 mars 202</w:t>
      </w:r>
      <w:r w:rsidRPr="00005F0E">
        <w:rPr>
          <w:rFonts w:eastAsia="Times New Roman" w:cs="Arial"/>
          <w:szCs w:val="24"/>
          <w:lang w:val="fr-CA"/>
        </w:rPr>
        <w:t>3</w:t>
      </w:r>
      <w:r w:rsidRPr="00005F0E">
        <w:rPr>
          <w:rFonts w:cs="Arial"/>
          <w:szCs w:val="24"/>
          <w:shd w:val="clear" w:color="auto" w:fill="FFFFFF"/>
          <w:lang w:val="fr-CA"/>
        </w:rPr>
        <w:t>.</w:t>
      </w:r>
    </w:p>
    <w:p w14:paraId="2BE132F7" w14:textId="77777777" w:rsidR="00582A56" w:rsidRPr="00984E19" w:rsidRDefault="00582A56" w:rsidP="00582A56">
      <w:pPr>
        <w:pStyle w:val="Paragraphedeliste"/>
        <w:ind w:left="0"/>
        <w:rPr>
          <w:rFonts w:cs="Arial"/>
          <w:szCs w:val="24"/>
          <w:shd w:val="clear" w:color="auto" w:fill="FFFFFF"/>
          <w:lang w:val="fr-CA"/>
        </w:rPr>
      </w:pPr>
    </w:p>
    <w:p w14:paraId="68B87E1F" w14:textId="6680F793" w:rsidR="00DD7581" w:rsidRPr="006C3EEA" w:rsidRDefault="00DD7581" w:rsidP="00DD7581">
      <w:pPr>
        <w:pStyle w:val="Paragraphedeliste"/>
        <w:numPr>
          <w:ilvl w:val="0"/>
          <w:numId w:val="16"/>
        </w:numPr>
        <w:pBdr>
          <w:top w:val="single" w:sz="4" w:space="1" w:color="auto"/>
          <w:left w:val="single" w:sz="4" w:space="4" w:color="auto"/>
          <w:bottom w:val="single" w:sz="4" w:space="1" w:color="auto"/>
          <w:right w:val="single" w:sz="4" w:space="4" w:color="auto"/>
        </w:pBdr>
        <w:spacing w:after="0"/>
        <w:ind w:left="709"/>
        <w:rPr>
          <w:rFonts w:cs="Arial"/>
          <w:b/>
          <w:bCs/>
          <w:szCs w:val="24"/>
          <w:lang w:val="fr-CA"/>
        </w:rPr>
      </w:pPr>
      <w:r w:rsidRPr="006C3EEA">
        <w:rPr>
          <w:rFonts w:cs="Arial"/>
          <w:szCs w:val="24"/>
          <w:shd w:val="clear" w:color="auto" w:fill="FFFFFF"/>
          <w:lang w:val="fr-CA"/>
        </w:rPr>
        <w:t xml:space="preserve">Présidence : </w:t>
      </w:r>
      <w:r w:rsidR="006C3EEA" w:rsidRPr="006C3EEA">
        <w:rPr>
          <w:rFonts w:cs="Arial"/>
          <w:szCs w:val="24"/>
          <w:shd w:val="clear" w:color="auto" w:fill="FFFFFF"/>
          <w:lang w:val="fr-CA"/>
        </w:rPr>
        <w:t xml:space="preserve">Kristen Robillard (SCSP) </w:t>
      </w:r>
      <w:r w:rsidRPr="006C3EEA">
        <w:rPr>
          <w:rFonts w:cs="Arial"/>
          <w:szCs w:val="24"/>
          <w:shd w:val="clear" w:color="auto" w:fill="FFFFFF"/>
          <w:lang w:val="fr-CA"/>
        </w:rPr>
        <w:t>;</w:t>
      </w:r>
    </w:p>
    <w:p w14:paraId="7A435B50" w14:textId="7E1076A7" w:rsidR="00DD7581" w:rsidRPr="006C3EEA" w:rsidRDefault="00DD7581" w:rsidP="004D0C58">
      <w:pPr>
        <w:pStyle w:val="Paragraphedeliste"/>
        <w:numPr>
          <w:ilvl w:val="0"/>
          <w:numId w:val="16"/>
        </w:numPr>
        <w:pBdr>
          <w:top w:val="single" w:sz="4" w:space="1" w:color="auto"/>
          <w:left w:val="single" w:sz="4" w:space="4" w:color="auto"/>
          <w:bottom w:val="single" w:sz="4" w:space="1" w:color="auto"/>
          <w:right w:val="single" w:sz="4" w:space="4" w:color="auto"/>
        </w:pBdr>
        <w:spacing w:after="0"/>
        <w:ind w:left="709"/>
        <w:rPr>
          <w:rFonts w:cs="Arial"/>
          <w:b/>
          <w:bCs/>
          <w:sz w:val="28"/>
          <w:szCs w:val="28"/>
          <w:lang w:val="fr-CA"/>
        </w:rPr>
      </w:pPr>
      <w:r w:rsidRPr="006C3EEA">
        <w:rPr>
          <w:rFonts w:cs="Arial"/>
          <w:szCs w:val="24"/>
          <w:shd w:val="clear" w:color="auto" w:fill="FFFFFF"/>
          <w:lang w:val="fr-CA"/>
        </w:rPr>
        <w:t xml:space="preserve">Membres : </w:t>
      </w:r>
      <w:r w:rsidR="006C3EEA" w:rsidRPr="006C3EEA">
        <w:rPr>
          <w:rFonts w:cs="Arial"/>
          <w:szCs w:val="24"/>
          <w:shd w:val="clear" w:color="auto" w:fill="FFFFFF"/>
          <w:lang w:val="fr-CA"/>
        </w:rPr>
        <w:t>Sylvie Castonguay (AQDM), Michel Gaudet (ASEQ), Danielle Gratton (MPDA), Wassyla Hadjabi (IN</w:t>
      </w:r>
      <w:r w:rsidR="0008673D">
        <w:rPr>
          <w:rFonts w:cs="Arial"/>
          <w:szCs w:val="24"/>
          <w:shd w:val="clear" w:color="auto" w:fill="FFFFFF"/>
          <w:lang w:val="fr-CA"/>
        </w:rPr>
        <w:t>ÉÉ</w:t>
      </w:r>
      <w:r w:rsidR="006C3EEA" w:rsidRPr="006C3EEA">
        <w:rPr>
          <w:rFonts w:cs="Arial"/>
          <w:szCs w:val="24"/>
          <w:shd w:val="clear" w:color="auto" w:fill="FFFFFF"/>
          <w:lang w:val="fr-CA"/>
        </w:rPr>
        <w:t>I-PSH), Paul Lupien (IN</w:t>
      </w:r>
      <w:r w:rsidR="0008673D">
        <w:rPr>
          <w:rFonts w:cs="Arial"/>
          <w:szCs w:val="24"/>
          <w:shd w:val="clear" w:color="auto" w:fill="FFFFFF"/>
          <w:lang w:val="fr-CA"/>
        </w:rPr>
        <w:t>ÉÉ</w:t>
      </w:r>
      <w:r w:rsidR="006C3EEA" w:rsidRPr="006C3EEA">
        <w:rPr>
          <w:rFonts w:cs="Arial"/>
          <w:szCs w:val="24"/>
          <w:shd w:val="clear" w:color="auto" w:fill="FFFFFF"/>
          <w:lang w:val="fr-CA"/>
        </w:rPr>
        <w:t xml:space="preserve">I-PSH), Rohini </w:t>
      </w:r>
      <w:proofErr w:type="spellStart"/>
      <w:r w:rsidR="006C3EEA" w:rsidRPr="006C3EEA">
        <w:rPr>
          <w:rFonts w:cs="Arial"/>
          <w:szCs w:val="24"/>
          <w:shd w:val="clear" w:color="auto" w:fill="FFFFFF"/>
          <w:lang w:val="fr-CA"/>
        </w:rPr>
        <w:t>Peris</w:t>
      </w:r>
      <w:proofErr w:type="spellEnd"/>
      <w:r w:rsidR="006C3EEA" w:rsidRPr="006C3EEA">
        <w:rPr>
          <w:rFonts w:cs="Arial"/>
          <w:szCs w:val="24"/>
          <w:shd w:val="clear" w:color="auto" w:fill="FFFFFF"/>
          <w:lang w:val="fr-CA"/>
        </w:rPr>
        <w:t xml:space="preserve"> (ASEQ), </w:t>
      </w:r>
      <w:r w:rsidRPr="006C3EEA">
        <w:rPr>
          <w:rFonts w:cs="Arial"/>
          <w:szCs w:val="24"/>
          <w:lang w:val="fr-CA"/>
        </w:rPr>
        <w:t>Marjolaine Tapin (CONNEXION TCC.QC)</w:t>
      </w:r>
      <w:r w:rsidR="006C3EEA" w:rsidRPr="006C3EEA">
        <w:rPr>
          <w:rFonts w:cs="Arial"/>
          <w:szCs w:val="24"/>
          <w:lang w:val="fr-CA"/>
        </w:rPr>
        <w:t xml:space="preserve"> </w:t>
      </w:r>
      <w:r w:rsidRPr="006C3EEA">
        <w:rPr>
          <w:rFonts w:cs="Arial"/>
          <w:szCs w:val="24"/>
          <w:shd w:val="clear" w:color="auto" w:fill="FFFFFF"/>
          <w:lang w:val="fr-CA"/>
        </w:rPr>
        <w:t xml:space="preserve">et André Prévost (COPHAN) </w:t>
      </w:r>
    </w:p>
    <w:p w14:paraId="2A8B3F4F" w14:textId="77777777" w:rsidR="006C3EEA" w:rsidRDefault="006C3EEA" w:rsidP="0008673D">
      <w:pPr>
        <w:rPr>
          <w:lang w:val="fr-CA"/>
        </w:rPr>
      </w:pPr>
    </w:p>
    <w:p w14:paraId="186A99E4" w14:textId="77777777" w:rsidR="00866646" w:rsidRDefault="00866646">
      <w:pPr>
        <w:jc w:val="left"/>
        <w:rPr>
          <w:rStyle w:val="xcontentpasted1"/>
          <w:rFonts w:eastAsiaTheme="majorEastAsia" w:cstheme="majorBidi"/>
          <w:b/>
          <w:szCs w:val="24"/>
          <w:lang w:val="fr-CA"/>
        </w:rPr>
      </w:pPr>
      <w:bookmarkStart w:id="72" w:name="_Toc135060399"/>
      <w:bookmarkEnd w:id="71"/>
      <w:r>
        <w:rPr>
          <w:rStyle w:val="xcontentpasted1"/>
          <w:lang w:val="fr-CA"/>
        </w:rPr>
        <w:br w:type="page"/>
      </w:r>
    </w:p>
    <w:p w14:paraId="27458A47" w14:textId="790D906D" w:rsidR="00C6288D" w:rsidRPr="0008673D" w:rsidRDefault="00C6288D" w:rsidP="0008673D">
      <w:pPr>
        <w:pStyle w:val="Titre3"/>
        <w:rPr>
          <w:lang w:val="fr-CA"/>
        </w:rPr>
      </w:pPr>
      <w:r w:rsidRPr="0008673D">
        <w:rPr>
          <w:rStyle w:val="xcontentpasted1"/>
          <w:lang w:val="fr-CA"/>
        </w:rPr>
        <w:lastRenderedPageBreak/>
        <w:t xml:space="preserve">Avis de la COPHAN – </w:t>
      </w:r>
      <w:r w:rsidRPr="0008673D">
        <w:rPr>
          <w:lang w:val="fr-CA"/>
        </w:rPr>
        <w:t>Projet de loi 11: le groupe d’experts sur le handicap oublie des voix importantes</w:t>
      </w:r>
      <w:bookmarkEnd w:id="72"/>
    </w:p>
    <w:p w14:paraId="7C705D9D" w14:textId="31D69418" w:rsidR="00C6288D" w:rsidRPr="00004565" w:rsidRDefault="00C6288D" w:rsidP="00C6288D">
      <w:pPr>
        <w:pStyle w:val="xmsolistparagraph"/>
        <w:shd w:val="clear" w:color="auto" w:fill="FFFFFF"/>
        <w:spacing w:after="240" w:line="276" w:lineRule="auto"/>
        <w:rPr>
          <w:color w:val="000000"/>
          <w:sz w:val="28"/>
          <w:szCs w:val="28"/>
        </w:rPr>
      </w:pPr>
    </w:p>
    <w:p w14:paraId="7DC44645" w14:textId="77777777" w:rsidR="00C6288D" w:rsidRPr="00004565" w:rsidRDefault="00C6288D" w:rsidP="00C6288D">
      <w:pPr>
        <w:pStyle w:val="xmsolistparagraph"/>
        <w:shd w:val="clear" w:color="auto" w:fill="FFFFFF"/>
        <w:spacing w:before="240" w:after="240" w:line="276" w:lineRule="auto"/>
      </w:pPr>
      <w:r>
        <w:rPr>
          <w:rFonts w:ascii="Arial" w:hAnsi="Arial" w:cs="Arial"/>
          <w:b/>
          <w:noProof/>
          <w:color w:val="000000"/>
          <w:szCs w:val="24"/>
          <w:lang w:val="fr-FR"/>
        </w:rPr>
        <w:drawing>
          <wp:inline distT="0" distB="0" distL="0" distR="0" wp14:anchorId="272B2FFE" wp14:editId="3EDCFAB7">
            <wp:extent cx="1819275" cy="1095375"/>
            <wp:effectExtent l="0" t="0" r="9525" b="9525"/>
            <wp:docPr id="1630267847" name="Image 1630267847"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diagramme&#10;&#10;Description générée automatiquement"/>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819275" cy="1095375"/>
                    </a:xfrm>
                    <a:prstGeom prst="rect">
                      <a:avLst/>
                    </a:prstGeom>
                    <a:noFill/>
                    <a:ln>
                      <a:noFill/>
                    </a:ln>
                  </pic:spPr>
                </pic:pic>
              </a:graphicData>
            </a:graphic>
          </wp:inline>
        </w:drawing>
      </w:r>
    </w:p>
    <w:p w14:paraId="48285220" w14:textId="7272F63D" w:rsidR="00C6288D" w:rsidRPr="00C6288D" w:rsidRDefault="00C6288D" w:rsidP="00C6288D">
      <w:pPr>
        <w:spacing w:after="240"/>
        <w:rPr>
          <w:rStyle w:val="xcontentpasted1"/>
          <w:rFonts w:cs="Arial"/>
          <w:color w:val="000000"/>
          <w:szCs w:val="24"/>
          <w:lang w:val="fr-FR"/>
        </w:rPr>
      </w:pPr>
      <w:r w:rsidRPr="00C6288D">
        <w:rPr>
          <w:rStyle w:val="xcontentpasted1"/>
          <w:rFonts w:cs="Arial"/>
          <w:color w:val="000000"/>
          <w:szCs w:val="24"/>
          <w:lang w:val="fr-CA"/>
        </w:rPr>
        <w:t>La COPHAN a produit un avis dans le cadre du</w:t>
      </w:r>
      <w:r w:rsidRPr="00C6288D">
        <w:rPr>
          <w:rStyle w:val="xcontentpasted1"/>
          <w:rFonts w:cs="Arial"/>
          <w:color w:val="000000"/>
          <w:szCs w:val="24"/>
          <w:lang w:val="fr-FR"/>
        </w:rPr>
        <w:t xml:space="preserve"> Projet de Loi 11 portant sur les soins de fin de vie en suivi d’un appel aux membres et d’une rencontre spéciale du comité Santé et Services sociaux tenue le 3 mars dernier. La COPHAN a été entendue à la Commission sur les relations avec les citoyens le 28 mars dernier. La COPHAN a développé son argumentaire à cette occasion sur le concept de l'aide médicale à vivre (AMV). </w:t>
      </w:r>
    </w:p>
    <w:p w14:paraId="54E92F00" w14:textId="7E6BC68F" w:rsidR="00C6288D" w:rsidRDefault="00C6288D" w:rsidP="00C6288D">
      <w:pPr>
        <w:shd w:val="clear" w:color="auto" w:fill="FFFFFF"/>
        <w:spacing w:line="276" w:lineRule="auto"/>
        <w:rPr>
          <w:rStyle w:val="contentpasted0"/>
          <w:rFonts w:cs="Arial"/>
          <w:color w:val="000000"/>
          <w:szCs w:val="24"/>
          <w:lang w:val="fr-FR"/>
        </w:rPr>
      </w:pPr>
      <w:r w:rsidRPr="00C6288D">
        <w:rPr>
          <w:rStyle w:val="contentpasted0"/>
          <w:rFonts w:cs="Arial"/>
          <w:color w:val="000000"/>
          <w:szCs w:val="24"/>
          <w:lang w:val="fr-FR"/>
        </w:rPr>
        <w:t xml:space="preserve">De façon préliminaire, la COPHAN soutient partiellement le gouvernement dans cette démarche concernant l’évolution de la Loi sur les soins de fin de vie. Cependant, elle met de l’avant en premier lieu l’aide médicale à vivre (AMV). Nous restons grandement préoccupés par les conditions de vie imposées aux personnes </w:t>
      </w:r>
      <w:r w:rsidRPr="00C6288D">
        <w:rPr>
          <w:rStyle w:val="contentpasted0"/>
          <w:rFonts w:cs="Arial"/>
          <w:color w:val="000000"/>
          <w:szCs w:val="24"/>
          <w:lang w:val="fr-CA"/>
        </w:rPr>
        <w:t>en situation de handicap. </w:t>
      </w:r>
      <w:r w:rsidRPr="00C6288D">
        <w:rPr>
          <w:rStyle w:val="contentpasted0"/>
          <w:rFonts w:cs="Arial"/>
          <w:color w:val="000000"/>
          <w:szCs w:val="24"/>
          <w:lang w:val="fr-FR"/>
        </w:rPr>
        <w:t>Des changements s’imposent et ce parallèle entre une vie digne et une fin de vie digne devrait inciter les décideurs, tout autant que la population, à prendre résolument tous les moyens de redonner à ces personnes une vie digne, dans le respect de la globalité de leur personne.</w:t>
      </w:r>
    </w:p>
    <w:p w14:paraId="22A89CB3" w14:textId="4C21F0A3" w:rsidR="00E52234" w:rsidRDefault="00C6288D" w:rsidP="00E52234">
      <w:pPr>
        <w:shd w:val="clear" w:color="auto" w:fill="FFFFFF"/>
        <w:spacing w:line="276" w:lineRule="auto"/>
        <w:rPr>
          <w:rFonts w:eastAsia="Times New Roman" w:cs="Arial"/>
          <w:color w:val="000000"/>
          <w:szCs w:val="24"/>
          <w:bdr w:val="none" w:sz="0" w:space="0" w:color="auto" w:frame="1"/>
          <w:lang w:val="fr-CA"/>
        </w:rPr>
      </w:pPr>
      <w:r w:rsidRPr="00241287">
        <w:rPr>
          <w:rFonts w:eastAsia="Times New Roman" w:cs="Arial"/>
          <w:color w:val="000000"/>
          <w:szCs w:val="24"/>
          <w:bdr w:val="none" w:sz="0" w:space="0" w:color="auto" w:frame="1"/>
          <w:lang w:val="fr-CA"/>
        </w:rPr>
        <w:t>L</w:t>
      </w:r>
      <w:r w:rsidR="00B82F98">
        <w:rPr>
          <w:rFonts w:eastAsia="Times New Roman" w:cs="Arial"/>
          <w:color w:val="000000"/>
          <w:szCs w:val="24"/>
          <w:bdr w:val="none" w:sz="0" w:space="0" w:color="auto" w:frame="1"/>
          <w:lang w:val="fr-CA"/>
        </w:rPr>
        <w:t>e</w:t>
      </w:r>
      <w:r w:rsidRPr="00241287">
        <w:rPr>
          <w:rFonts w:eastAsia="Times New Roman" w:cs="Arial"/>
          <w:color w:val="000000"/>
          <w:szCs w:val="24"/>
          <w:bdr w:val="none" w:sz="0" w:space="0" w:color="auto" w:frame="1"/>
          <w:lang w:val="fr-CA"/>
        </w:rPr>
        <w:t xml:space="preserve"> 12 avril dernier</w:t>
      </w:r>
      <w:r w:rsidR="0008673D">
        <w:rPr>
          <w:rFonts w:eastAsia="Times New Roman" w:cs="Arial"/>
          <w:color w:val="000000"/>
          <w:szCs w:val="24"/>
          <w:bdr w:val="none" w:sz="0" w:space="0" w:color="auto" w:frame="1"/>
          <w:lang w:val="fr-CA"/>
        </w:rPr>
        <w:t>,</w:t>
      </w:r>
      <w:r w:rsidRPr="00241287">
        <w:rPr>
          <w:rFonts w:eastAsia="Times New Roman" w:cs="Arial"/>
          <w:color w:val="000000"/>
          <w:szCs w:val="24"/>
          <w:bdr w:val="none" w:sz="0" w:space="0" w:color="auto" w:frame="1"/>
          <w:lang w:val="fr-CA"/>
        </w:rPr>
        <w:t xml:space="preserve"> la COPHAN demandait à la commission et à la ministre d'être représentée sur ce comité d'experts. Nous estimons cela nécessaire</w:t>
      </w:r>
      <w:r w:rsidR="00B82F98">
        <w:rPr>
          <w:rFonts w:eastAsia="Times New Roman" w:cs="Arial"/>
          <w:color w:val="000000"/>
          <w:szCs w:val="24"/>
          <w:bdr w:val="none" w:sz="0" w:space="0" w:color="auto" w:frame="1"/>
          <w:lang w:val="fr-CA"/>
        </w:rPr>
        <w:t>,</w:t>
      </w:r>
      <w:r w:rsidRPr="00241287">
        <w:rPr>
          <w:rFonts w:eastAsia="Times New Roman" w:cs="Arial"/>
          <w:color w:val="000000"/>
          <w:szCs w:val="24"/>
          <w:bdr w:val="none" w:sz="0" w:space="0" w:color="auto" w:frame="1"/>
          <w:lang w:val="fr-CA"/>
        </w:rPr>
        <w:t xml:space="preserve"> car la COPHAN a pour mission de rendre le Québec inclusif afin d’assurer la participation sociale pleine et entière des personnes ayant des limitations fonctionnelles et de leur famille. L'expertise de type expérientielle et libre est primordiale dans un dossier aussi sensible que les soins de fin de vie. </w:t>
      </w:r>
      <w:r w:rsidRPr="00241287">
        <w:rPr>
          <w:rFonts w:eastAsia="Times New Roman" w:cs="Arial"/>
          <w:b/>
          <w:bCs/>
          <w:color w:val="000000"/>
          <w:szCs w:val="24"/>
          <w:bdr w:val="none" w:sz="0" w:space="0" w:color="auto" w:frame="1"/>
          <w:lang w:val="fr-CA"/>
        </w:rPr>
        <w:t>Voir les liens des publications de la lettre d'opinion sur la plate-forme</w:t>
      </w:r>
      <w:r w:rsidRPr="00241287">
        <w:rPr>
          <w:rFonts w:eastAsia="Times New Roman" w:cs="Arial"/>
          <w:color w:val="000000"/>
          <w:szCs w:val="24"/>
          <w:bdr w:val="none" w:sz="0" w:space="0" w:color="auto" w:frame="1"/>
          <w:lang w:val="fr-CA"/>
        </w:rPr>
        <w:t> </w:t>
      </w:r>
      <w:r w:rsidR="00000000">
        <w:fldChar w:fldCharType="begin"/>
      </w:r>
      <w:r w:rsidR="00000000" w:rsidRPr="001402EB">
        <w:rPr>
          <w:lang w:val="fr-CA"/>
        </w:rPr>
        <w:instrText>HYPERLINK "https://www.tvanouvelles.ca/2023/04/16/projet-de-loi-11-le-groupe-dexperts-sur-le-handicap-oublie-des-voix-importantes-1" \t "_blank"</w:instrText>
      </w:r>
      <w:r w:rsidR="00000000">
        <w:fldChar w:fldCharType="separate"/>
      </w:r>
      <w:r w:rsidRPr="00241287">
        <w:rPr>
          <w:rFonts w:eastAsia="Times New Roman" w:cs="Arial"/>
          <w:color w:val="0000FF"/>
          <w:szCs w:val="24"/>
          <w:u w:val="single"/>
          <w:bdr w:val="none" w:sz="0" w:space="0" w:color="auto" w:frame="1"/>
          <w:lang w:val="fr-CA"/>
        </w:rPr>
        <w:t>de QMI</w:t>
      </w:r>
      <w:r w:rsidR="00000000">
        <w:rPr>
          <w:rFonts w:eastAsia="Times New Roman" w:cs="Arial"/>
          <w:color w:val="0000FF"/>
          <w:szCs w:val="24"/>
          <w:u w:val="single"/>
          <w:bdr w:val="none" w:sz="0" w:space="0" w:color="auto" w:frame="1"/>
          <w:lang w:val="fr-CA"/>
        </w:rPr>
        <w:fldChar w:fldCharType="end"/>
      </w:r>
      <w:r w:rsidRPr="00241287">
        <w:rPr>
          <w:rFonts w:eastAsia="Times New Roman" w:cs="Arial"/>
          <w:color w:val="000000"/>
          <w:szCs w:val="24"/>
          <w:bdr w:val="none" w:sz="0" w:space="0" w:color="auto" w:frame="1"/>
          <w:lang w:val="fr-CA"/>
        </w:rPr>
        <w:t> .</w:t>
      </w:r>
    </w:p>
    <w:p w14:paraId="69595938" w14:textId="653E2AD7" w:rsidR="00C6288D" w:rsidRPr="00241287" w:rsidRDefault="00C6288D" w:rsidP="00E52234">
      <w:pPr>
        <w:shd w:val="clear" w:color="auto" w:fill="FFFFFF"/>
        <w:spacing w:line="276" w:lineRule="auto"/>
        <w:rPr>
          <w:rFonts w:eastAsia="Times New Roman" w:cs="Arial"/>
          <w:color w:val="000000"/>
          <w:szCs w:val="24"/>
          <w:lang w:val="fr-CA"/>
        </w:rPr>
      </w:pPr>
      <w:r w:rsidRPr="00241287">
        <w:rPr>
          <w:rFonts w:eastAsia="Times New Roman" w:cs="Arial"/>
          <w:color w:val="000000"/>
          <w:szCs w:val="24"/>
          <w:bdr w:val="none" w:sz="0" w:space="0" w:color="auto" w:frame="1"/>
          <w:shd w:val="clear" w:color="auto" w:fill="FFFFFF"/>
          <w:lang w:val="fr-CA"/>
        </w:rPr>
        <w:t>La COPHAN veut participer à ce débat très sensible pour éviter de possibles dérives.</w:t>
      </w:r>
      <w:r w:rsidRPr="00241287">
        <w:rPr>
          <w:rFonts w:eastAsia="Times New Roman" w:cs="Arial"/>
          <w:color w:val="000000"/>
          <w:szCs w:val="24"/>
          <w:bdr w:val="none" w:sz="0" w:space="0" w:color="auto" w:frame="1"/>
          <w:lang w:val="fr-CA"/>
        </w:rPr>
        <w:t> Nous proposons l’aide médicale à vivre (AMV) avant celle à mourir. </w:t>
      </w:r>
      <w:r w:rsidRPr="00241287">
        <w:rPr>
          <w:rFonts w:eastAsia="Times New Roman" w:cs="Arial"/>
          <w:b/>
          <w:bCs/>
          <w:color w:val="000000"/>
          <w:szCs w:val="24"/>
          <w:bdr w:val="none" w:sz="0" w:space="0" w:color="auto" w:frame="1"/>
          <w:lang w:val="fr-CA"/>
        </w:rPr>
        <w:t>Lien vers le mémoire de la COPHAN</w:t>
      </w:r>
      <w:r w:rsidRPr="00241287">
        <w:rPr>
          <w:rFonts w:eastAsia="Times New Roman" w:cs="Arial"/>
          <w:color w:val="000000"/>
          <w:szCs w:val="24"/>
          <w:bdr w:val="none" w:sz="0" w:space="0" w:color="auto" w:frame="1"/>
          <w:lang w:val="fr-CA"/>
        </w:rPr>
        <w:t> : </w:t>
      </w:r>
      <w:r w:rsidR="00000000">
        <w:fldChar w:fldCharType="begin"/>
      </w:r>
      <w:r w:rsidR="00000000" w:rsidRPr="001402EB">
        <w:rPr>
          <w:lang w:val="fr-CA"/>
        </w:rPr>
        <w:instrText>HYPERLINK "https://cophan.org/2023/03/memoire-de-la-cophan-projet-de-loi-n-11-loi-modifiant-la-loi-concernant-les-soins-de-fin-de-vie-et-dautres-dispositions-legislatives/"</w:instrText>
      </w:r>
      <w:r w:rsidR="00000000">
        <w:fldChar w:fldCharType="separate"/>
      </w:r>
      <w:r w:rsidRPr="00241287">
        <w:rPr>
          <w:rFonts w:eastAsia="Times New Roman" w:cs="Arial"/>
          <w:color w:val="0000FF"/>
          <w:szCs w:val="24"/>
          <w:u w:val="single"/>
          <w:bdr w:val="none" w:sz="0" w:space="0" w:color="auto" w:frame="1"/>
          <w:lang w:val="fr-CA"/>
        </w:rPr>
        <w:t>Mémoire de la COPHAN – Projet de loi n° 11, Loi modifiant la Loi concernant les soins de fin de vie et d’autres dispositions législatives – COPHAN</w:t>
      </w:r>
      <w:r w:rsidR="00000000">
        <w:rPr>
          <w:rFonts w:eastAsia="Times New Roman" w:cs="Arial"/>
          <w:color w:val="0000FF"/>
          <w:szCs w:val="24"/>
          <w:u w:val="single"/>
          <w:bdr w:val="none" w:sz="0" w:space="0" w:color="auto" w:frame="1"/>
          <w:lang w:val="fr-CA"/>
        </w:rPr>
        <w:fldChar w:fldCharType="end"/>
      </w:r>
    </w:p>
    <w:p w14:paraId="23C0AC96" w14:textId="77777777" w:rsidR="00C6288D" w:rsidRPr="00241287" w:rsidRDefault="00C6288D" w:rsidP="00C6288D">
      <w:pPr>
        <w:spacing w:after="0" w:line="240" w:lineRule="auto"/>
        <w:textAlignment w:val="baseline"/>
        <w:rPr>
          <w:rFonts w:eastAsia="Times New Roman" w:cs="Arial"/>
          <w:color w:val="000000"/>
          <w:szCs w:val="24"/>
          <w:lang w:val="fr-CA"/>
        </w:rPr>
      </w:pPr>
    </w:p>
    <w:p w14:paraId="18801CEB" w14:textId="77777777" w:rsidR="00C32329" w:rsidRPr="00C32329" w:rsidRDefault="00140474" w:rsidP="00140474">
      <w:pPr>
        <w:rPr>
          <w:rFonts w:cs="Arial"/>
          <w:b/>
          <w:bCs/>
          <w:szCs w:val="24"/>
          <w:u w:val="single"/>
          <w:shd w:val="clear" w:color="auto" w:fill="FFFFFF"/>
          <w:lang w:val="fr-CA"/>
        </w:rPr>
      </w:pPr>
      <w:r w:rsidRPr="00C32329">
        <w:rPr>
          <w:rFonts w:cs="Arial"/>
          <w:b/>
          <w:bCs/>
          <w:szCs w:val="24"/>
          <w:u w:val="single"/>
          <w:shd w:val="clear" w:color="auto" w:fill="FFFFFF"/>
          <w:lang w:val="fr-CA"/>
        </w:rPr>
        <w:t>Les personnes en situation de handicap veulent vivre</w:t>
      </w:r>
    </w:p>
    <w:p w14:paraId="69101B19" w14:textId="77777777" w:rsidR="003F04FD" w:rsidRDefault="00140474" w:rsidP="00140474">
      <w:pPr>
        <w:rPr>
          <w:rFonts w:cs="Arial"/>
          <w:szCs w:val="24"/>
          <w:lang w:val="fr-CA"/>
        </w:rPr>
      </w:pPr>
      <w:r w:rsidRPr="00140474">
        <w:rPr>
          <w:rFonts w:cs="Arial"/>
          <w:szCs w:val="24"/>
          <w:shd w:val="clear" w:color="auto" w:fill="FFFFFF"/>
          <w:lang w:val="fr-CA"/>
        </w:rPr>
        <w:t> </w:t>
      </w:r>
      <w:r w:rsidRPr="00140474">
        <w:rPr>
          <w:rFonts w:cs="Arial"/>
          <w:szCs w:val="24"/>
          <w:lang w:val="fr-CA"/>
        </w:rPr>
        <w:br/>
      </w:r>
      <w:r w:rsidRPr="00140474">
        <w:rPr>
          <w:rFonts w:cs="Arial"/>
          <w:szCs w:val="24"/>
          <w:shd w:val="clear" w:color="auto" w:fill="FFFFFF"/>
          <w:lang w:val="fr-CA"/>
        </w:rPr>
        <w:t xml:space="preserve">La COPHAN est d’avis que la réelle intention du gouvernement, par l’entremise de ce </w:t>
      </w:r>
      <w:r w:rsidRPr="00140474">
        <w:rPr>
          <w:rFonts w:cs="Arial"/>
          <w:szCs w:val="24"/>
          <w:shd w:val="clear" w:color="auto" w:fill="FFFFFF"/>
          <w:lang w:val="fr-CA"/>
        </w:rPr>
        <w:lastRenderedPageBreak/>
        <w:t>projet de loi 11, est d’élargir encore davantage l’aide médicale à mourir (AMM). Nous pensons que l’AMM ne peut pas être une solution pour compenser les lacunes de notre système de santé, ses incapacités et même ses nombreux dysfonctionnements.</w:t>
      </w:r>
      <w:r w:rsidRPr="00140474">
        <w:rPr>
          <w:rFonts w:cs="Arial"/>
          <w:szCs w:val="24"/>
          <w:lang w:val="fr-CA"/>
        </w:rPr>
        <w:br/>
      </w:r>
    </w:p>
    <w:p w14:paraId="464879A0" w14:textId="77777777" w:rsidR="003453C1" w:rsidRDefault="003F04FD" w:rsidP="00140474">
      <w:pPr>
        <w:rPr>
          <w:lang w:val="fr-CA"/>
        </w:rPr>
      </w:pPr>
      <w:r w:rsidRPr="003F04FD">
        <w:rPr>
          <w:shd w:val="clear" w:color="auto" w:fill="FFFFFF"/>
          <w:lang w:val="fr-CA"/>
        </w:rPr>
        <w:t>En tout temps, le médecin devrait vérifier si l’absence de services de santé ou sociaux peut expliquer une demande de l’AMM et initier des démarches sans tarder pour assurer la dispensation de tels services.</w:t>
      </w:r>
    </w:p>
    <w:p w14:paraId="603DF41E" w14:textId="656ED001" w:rsidR="00030682" w:rsidRPr="003453C1" w:rsidRDefault="00140474" w:rsidP="00140474">
      <w:pPr>
        <w:rPr>
          <w:lang w:val="fr-CA"/>
        </w:rPr>
      </w:pPr>
      <w:r w:rsidRPr="00140474">
        <w:rPr>
          <w:rFonts w:cs="Arial"/>
          <w:szCs w:val="24"/>
          <w:shd w:val="clear" w:color="auto" w:fill="FFFFFF"/>
          <w:lang w:val="fr-CA"/>
        </w:rPr>
        <w:t>Le Québec répond désormais à plus de demandes d’aide médicale à mourir (AMM) que la Belgique et les Pays-Bas. Entre avril 2021 et mars 2022, 5,1 % des décès dans la province ont découlé de la procédure légalisée en 2015. Une tendance à la hausse qui se poursuit toujours.</w:t>
      </w:r>
    </w:p>
    <w:p w14:paraId="74B34E3C" w14:textId="619B9ECC" w:rsidR="00140474" w:rsidRDefault="00140474" w:rsidP="00140474">
      <w:pPr>
        <w:rPr>
          <w:rFonts w:cs="Arial"/>
          <w:szCs w:val="24"/>
          <w:shd w:val="clear" w:color="auto" w:fill="FFFFFF"/>
          <w:lang w:val="fr-CA"/>
        </w:rPr>
      </w:pPr>
      <w:r w:rsidRPr="00140474">
        <w:rPr>
          <w:rFonts w:cs="Arial"/>
          <w:szCs w:val="24"/>
          <w:lang w:val="fr-CA"/>
        </w:rPr>
        <w:t>Au même moment, c</w:t>
      </w:r>
      <w:r w:rsidRPr="00140474">
        <w:rPr>
          <w:rFonts w:cs="Arial"/>
          <w:szCs w:val="24"/>
          <w:shd w:val="clear" w:color="auto" w:fill="FFFFFF"/>
          <w:lang w:val="fr-CA"/>
        </w:rPr>
        <w:t>omment expliquer que notre système de santé est à la fois un des plus dispendieux et un des moins performant et accessible au monde parmi les pays les plus développés. Depuis des années, tous savent que le système de santé québécois est brisé, hypercentralisé et loin du cœur et de l’humanité des personnes qu’il devrait normalement servir.</w:t>
      </w:r>
    </w:p>
    <w:p w14:paraId="2EDDF832" w14:textId="77777777" w:rsidR="00140474" w:rsidRDefault="00140474" w:rsidP="00140474">
      <w:pPr>
        <w:rPr>
          <w:rFonts w:cs="Arial"/>
          <w:szCs w:val="24"/>
          <w:shd w:val="clear" w:color="auto" w:fill="FFFFFF"/>
          <w:lang w:val="fr-CA"/>
        </w:rPr>
      </w:pPr>
      <w:r w:rsidRPr="00140474">
        <w:rPr>
          <w:rFonts w:cs="Arial"/>
          <w:szCs w:val="24"/>
          <w:shd w:val="clear" w:color="auto" w:fill="FFFFFF"/>
          <w:lang w:val="fr-CA"/>
        </w:rPr>
        <w:t>Avec le Projet de loi 11, on parle plus d’une économie pour le gouvernement du Québec que du besoin de dispenser des services de qualité à la population et en particulier aux personnes en situation de handicap.</w:t>
      </w:r>
    </w:p>
    <w:p w14:paraId="1CCA357A" w14:textId="05529389" w:rsidR="00EE0954" w:rsidRDefault="00140474" w:rsidP="00EE0954">
      <w:pPr>
        <w:contextualSpacing/>
        <w:rPr>
          <w:rFonts w:cs="Arial"/>
          <w:szCs w:val="24"/>
          <w:shd w:val="clear" w:color="auto" w:fill="FFFFFF"/>
          <w:lang w:val="fr-CA"/>
        </w:rPr>
      </w:pPr>
      <w:r w:rsidRPr="00140474">
        <w:rPr>
          <w:rFonts w:cs="Arial"/>
          <w:szCs w:val="24"/>
          <w:shd w:val="clear" w:color="auto" w:fill="FFFFFF"/>
          <w:lang w:val="fr-CA"/>
        </w:rPr>
        <w:t>Tous savent que les soins de santé primaires ou de première ligne sont à renforcer. Le rêve des CLSC, de ses équipes multidisciplinaires 24 heures sur 7 jours, s’est évaporé sous la férule de la fragmentation des services et du corporatisme. Aussi, les services de soutien à domicile sont insuffisants et peu performants. Le programme d’adaptation du domicile, quant à lui, est devenu périmé au fil des ans. L’accès et la qualité des services sont plus que disparates et inéquitables entre leurs modalités de dispensation (RI-RTF, CHSLD, etc.) et les utilisateurs. Notre système peine à s’adapter comme le montre sa difficulté à reconnaître de nouvelles maladies ou de nouveaux besoins.</w:t>
      </w:r>
    </w:p>
    <w:p w14:paraId="3410D609" w14:textId="77777777" w:rsidR="003453C1" w:rsidRDefault="003453C1" w:rsidP="00EE0954">
      <w:pPr>
        <w:contextualSpacing/>
        <w:rPr>
          <w:rFonts w:cs="Arial"/>
          <w:b/>
          <w:bCs/>
          <w:szCs w:val="24"/>
          <w:u w:val="single"/>
          <w:lang w:val="fr-CA"/>
        </w:rPr>
      </w:pPr>
    </w:p>
    <w:p w14:paraId="73AE7148" w14:textId="66C4890A" w:rsidR="00210F92" w:rsidRPr="00210F92" w:rsidRDefault="00210F92" w:rsidP="003453C1">
      <w:pPr>
        <w:pStyle w:val="Titre3"/>
        <w:rPr>
          <w:lang w:val="fr-CA"/>
        </w:rPr>
      </w:pPr>
      <w:bookmarkStart w:id="73" w:name="_Toc135060400"/>
      <w:r w:rsidRPr="00210F92">
        <w:rPr>
          <w:lang w:val="fr-CA"/>
        </w:rPr>
        <w:t>Le programme de soutien à domicile (SAD) encore trop marginal</w:t>
      </w:r>
      <w:bookmarkEnd w:id="73"/>
    </w:p>
    <w:p w14:paraId="6578291A" w14:textId="77777777" w:rsidR="00210F92" w:rsidRPr="00210F92" w:rsidRDefault="00210F92" w:rsidP="00210F92">
      <w:pPr>
        <w:rPr>
          <w:rFonts w:cs="Arial"/>
          <w:szCs w:val="24"/>
          <w:lang w:val="fr-CA"/>
        </w:rPr>
      </w:pPr>
      <w:r w:rsidRPr="00210F92">
        <w:rPr>
          <w:rFonts w:cs="Arial"/>
          <w:szCs w:val="24"/>
          <w:lang w:val="fr-CA"/>
        </w:rPr>
        <w:t xml:space="preserve">Le Canada et le Québec se distinguent par la part importante des ressources consacrées à l’hébergement, </w:t>
      </w:r>
      <w:r w:rsidR="00000000">
        <w:fldChar w:fldCharType="begin"/>
      </w:r>
      <w:r w:rsidR="00000000" w:rsidRPr="001402EB">
        <w:rPr>
          <w:lang w:val="fr-CA"/>
        </w:rPr>
        <w:instrText>HYPERLINK "https://www.lapresse.ca/actualites/sante/2022-03-03/soins-a-domicile/les-listes-d-attente-s-allongent.php"</w:instrText>
      </w:r>
      <w:r w:rsidR="00000000">
        <w:fldChar w:fldCharType="separate"/>
      </w:r>
      <w:r w:rsidRPr="00210F92">
        <w:rPr>
          <w:rStyle w:val="Hyperlien"/>
          <w:rFonts w:cs="Arial"/>
          <w:szCs w:val="24"/>
          <w:lang w:val="fr-CA"/>
        </w:rPr>
        <w:t>au détriment des soins à domicile</w:t>
      </w:r>
      <w:r w:rsidR="00000000">
        <w:rPr>
          <w:rStyle w:val="Hyperlien"/>
          <w:rFonts w:cs="Arial"/>
          <w:szCs w:val="24"/>
          <w:lang w:val="fr-CA"/>
        </w:rPr>
        <w:fldChar w:fldCharType="end"/>
      </w:r>
      <w:r w:rsidRPr="00210F92">
        <w:rPr>
          <w:rFonts w:cs="Arial"/>
          <w:szCs w:val="24"/>
          <w:lang w:val="fr-CA"/>
        </w:rPr>
        <w:t xml:space="preserve">. Au Québec, 9,4 % des personnes de 65 ans et plus vivent dans des établissements de soins de longue durée, contre 6,8 % pour le Canada ou environ 4 % dans des pays comme la France, l’Allemagne, la Norvège ou les Pays-Bas. Ce poids de l’hébergement, plus coûteux, trahit un manque d’efficience des choix budgétaires. Les personnes en situation de handicap ne veulent généralement pas vivre en CHSLD. Elles souhaitent vivre le plus possible à domicile. Des personnes visant l’inclusion veulent contribuer à la société sans vivre l’institutionnalisation. </w:t>
      </w:r>
    </w:p>
    <w:p w14:paraId="699F4297" w14:textId="30A5BC86" w:rsidR="00210F92" w:rsidRPr="00BB73CE" w:rsidRDefault="00000000" w:rsidP="00210F92">
      <w:pPr>
        <w:shd w:val="clear" w:color="auto" w:fill="FFFFFF" w:themeFill="background1"/>
        <w:contextualSpacing/>
        <w:rPr>
          <w:rFonts w:eastAsia="Arial" w:cs="Arial"/>
          <w:szCs w:val="24"/>
          <w:bdr w:val="none" w:sz="0" w:space="0" w:color="auto" w:frame="1"/>
          <w:lang w:val="fr-CA"/>
        </w:rPr>
      </w:pPr>
      <w:r>
        <w:fldChar w:fldCharType="begin"/>
      </w:r>
      <w:r w:rsidRPr="001402EB">
        <w:rPr>
          <w:lang w:val="fr-CA"/>
        </w:rPr>
        <w:instrText>HYPERLINK "https://institutduquebec.ca/wp-content/uploads/2021/08/202108-IDQ-Soins-a-domicile.pdf"</w:instrText>
      </w:r>
      <w:r>
        <w:fldChar w:fldCharType="separate"/>
      </w:r>
      <w:r w:rsidR="00210F92" w:rsidRPr="00210F92">
        <w:rPr>
          <w:rStyle w:val="Hyperlien"/>
          <w:rFonts w:cs="Arial"/>
          <w:szCs w:val="24"/>
          <w:lang w:val="fr-CA"/>
        </w:rPr>
        <w:t>Le SAD</w:t>
      </w:r>
      <w:r>
        <w:rPr>
          <w:rStyle w:val="Hyperlien"/>
          <w:rFonts w:cs="Arial"/>
          <w:szCs w:val="24"/>
          <w:lang w:val="fr-CA"/>
        </w:rPr>
        <w:fldChar w:fldCharType="end"/>
      </w:r>
      <w:r w:rsidR="00210F92" w:rsidRPr="00210F92">
        <w:rPr>
          <w:rFonts w:cs="Arial"/>
          <w:szCs w:val="24"/>
          <w:lang w:val="fr-CA"/>
        </w:rPr>
        <w:t xml:space="preserve"> est donc, dans ce cadre, un outil essentiel dont l’accès est fortement désiré, avec moins de tracasseries bureaucratiques. </w:t>
      </w:r>
      <w:r w:rsidR="00210F92" w:rsidRPr="00BB73CE">
        <w:rPr>
          <w:rFonts w:eastAsia="Arial" w:cs="Arial"/>
          <w:szCs w:val="24"/>
          <w:bdr w:val="none" w:sz="0" w:space="0" w:color="auto" w:frame="1"/>
          <w:lang w:val="fr-CA"/>
        </w:rPr>
        <w:t xml:space="preserve">L'État doit rendre plus performant ce programme </w:t>
      </w:r>
      <w:r w:rsidR="00210F92" w:rsidRPr="00BB73CE">
        <w:rPr>
          <w:rFonts w:eastAsia="Arial" w:cs="Arial"/>
          <w:szCs w:val="24"/>
          <w:bdr w:val="none" w:sz="0" w:space="0" w:color="auto" w:frame="1"/>
          <w:lang w:val="fr-CA"/>
        </w:rPr>
        <w:lastRenderedPageBreak/>
        <w:t>hyper bureaucratisé, car une minorité du budget, soit environ 0,25 $ pour chaque dollar public investi seulement, va aux services directs sur le terrain, ce qui est plus qu’inacceptable.</w:t>
      </w:r>
    </w:p>
    <w:p w14:paraId="27C89AFD" w14:textId="77777777" w:rsidR="00210F92" w:rsidRPr="00BB73CE" w:rsidRDefault="00210F92" w:rsidP="00210F92">
      <w:pPr>
        <w:shd w:val="clear" w:color="auto" w:fill="FFFFFF" w:themeFill="background1"/>
        <w:contextualSpacing/>
        <w:rPr>
          <w:rFonts w:eastAsia="Arial" w:cs="Arial"/>
          <w:szCs w:val="24"/>
          <w:bdr w:val="none" w:sz="0" w:space="0" w:color="auto" w:frame="1"/>
          <w:lang w:val="fr-CA"/>
        </w:rPr>
      </w:pPr>
    </w:p>
    <w:p w14:paraId="5CE909B9" w14:textId="747BF1F4" w:rsidR="00210F92" w:rsidRPr="00210F92" w:rsidRDefault="00210F92" w:rsidP="00210F92">
      <w:pPr>
        <w:pBdr>
          <w:top w:val="single" w:sz="4" w:space="1" w:color="auto"/>
          <w:left w:val="single" w:sz="4" w:space="4" w:color="auto"/>
          <w:bottom w:val="single" w:sz="4" w:space="1" w:color="auto"/>
          <w:right w:val="single" w:sz="4" w:space="4" w:color="auto"/>
        </w:pBdr>
        <w:rPr>
          <w:rFonts w:cs="Arial"/>
          <w:b/>
          <w:bCs/>
          <w:szCs w:val="24"/>
          <w:lang w:val="fr-CA"/>
        </w:rPr>
      </w:pPr>
      <w:r>
        <w:rPr>
          <w:rFonts w:cs="Arial"/>
          <w:b/>
          <w:bCs/>
          <w:szCs w:val="24"/>
          <w:lang w:val="fr-CA"/>
        </w:rPr>
        <w:t xml:space="preserve">La COPHAN a demandé de </w:t>
      </w:r>
      <w:r w:rsidRPr="00210F92">
        <w:rPr>
          <w:rFonts w:cs="Arial"/>
          <w:b/>
          <w:bCs/>
          <w:szCs w:val="24"/>
          <w:lang w:val="fr-CA"/>
        </w:rPr>
        <w:t xml:space="preserve">consolider réellement le rôle et la mission des </w:t>
      </w:r>
      <w:r w:rsidR="00000000">
        <w:fldChar w:fldCharType="begin"/>
      </w:r>
      <w:r w:rsidR="00000000" w:rsidRPr="001402EB">
        <w:rPr>
          <w:lang w:val="fr-CA"/>
        </w:rPr>
        <w:instrText>HYPERLINK "http://15solutions.org/lorganisation-des-services-de-premiere-ligne/"</w:instrText>
      </w:r>
      <w:r w:rsidR="00000000">
        <w:fldChar w:fldCharType="separate"/>
      </w:r>
      <w:r w:rsidRPr="00210F92">
        <w:rPr>
          <w:rStyle w:val="Hyperlien"/>
          <w:rFonts w:cs="Arial"/>
          <w:b/>
          <w:bCs/>
          <w:color w:val="auto"/>
          <w:szCs w:val="24"/>
          <w:lang w:val="fr-CA"/>
        </w:rPr>
        <w:t>CLSC en 1re ligne</w:t>
      </w:r>
      <w:r w:rsidR="00000000">
        <w:rPr>
          <w:rStyle w:val="Hyperlien"/>
          <w:rFonts w:cs="Arial"/>
          <w:b/>
          <w:bCs/>
          <w:color w:val="auto"/>
          <w:szCs w:val="24"/>
          <w:lang w:val="fr-CA"/>
        </w:rPr>
        <w:fldChar w:fldCharType="end"/>
      </w:r>
      <w:r w:rsidRPr="00210F92">
        <w:rPr>
          <w:rFonts w:cs="Arial"/>
          <w:b/>
          <w:bCs/>
          <w:szCs w:val="24"/>
          <w:lang w:val="fr-CA"/>
        </w:rPr>
        <w:t xml:space="preserve">, notamment sur les plans du maintien à domicile, des services de réadaptation, des services en santé mentale, des services de </w:t>
      </w:r>
      <w:proofErr w:type="spellStart"/>
      <w:r w:rsidRPr="00210F92">
        <w:rPr>
          <w:rFonts w:cs="Arial"/>
          <w:b/>
          <w:bCs/>
          <w:szCs w:val="24"/>
          <w:lang w:val="fr-CA"/>
        </w:rPr>
        <w:t>sages</w:t>
      </w:r>
      <w:r w:rsidR="00B82F98">
        <w:rPr>
          <w:rFonts w:cs="Arial"/>
          <w:b/>
          <w:bCs/>
          <w:szCs w:val="24"/>
          <w:lang w:val="fr-CA"/>
        </w:rPr>
        <w:t>-</w:t>
      </w:r>
      <w:r w:rsidRPr="00210F92">
        <w:rPr>
          <w:rFonts w:cs="Arial"/>
          <w:b/>
          <w:bCs/>
          <w:szCs w:val="24"/>
          <w:lang w:val="fr-CA"/>
        </w:rPr>
        <w:t>femmes</w:t>
      </w:r>
      <w:proofErr w:type="spellEnd"/>
      <w:r w:rsidRPr="00210F92">
        <w:rPr>
          <w:rFonts w:cs="Arial"/>
          <w:b/>
          <w:bCs/>
          <w:szCs w:val="24"/>
          <w:lang w:val="fr-CA"/>
        </w:rPr>
        <w:t>, etc., structurer et rendre accessible des informations cliniques bidirectionnelles et même transactionnelles avec accessibilité universelle (par exemple, en retirant les barrières de la qualité de l’air comme les parfums et les produits toxiques).</w:t>
      </w:r>
    </w:p>
    <w:p w14:paraId="7326D33F" w14:textId="5F934CA5" w:rsidR="00210F92" w:rsidRPr="00210F92" w:rsidRDefault="00210F92" w:rsidP="00210F92">
      <w:pPr>
        <w:pBdr>
          <w:top w:val="single" w:sz="4" w:space="1" w:color="auto"/>
          <w:left w:val="single" w:sz="4" w:space="4" w:color="auto"/>
          <w:bottom w:val="single" w:sz="4" w:space="1" w:color="auto"/>
          <w:right w:val="single" w:sz="4" w:space="4" w:color="auto"/>
        </w:pBdr>
        <w:rPr>
          <w:rFonts w:cs="Arial"/>
          <w:b/>
          <w:bCs/>
          <w:noProof/>
          <w:szCs w:val="24"/>
          <w:lang w:val="fr-CA"/>
        </w:rPr>
      </w:pPr>
      <w:r>
        <w:rPr>
          <w:rFonts w:cs="Arial"/>
          <w:b/>
          <w:bCs/>
          <w:szCs w:val="24"/>
          <w:lang w:val="fr-CA"/>
        </w:rPr>
        <w:t xml:space="preserve">Elle a aussi demandé de </w:t>
      </w:r>
      <w:r w:rsidRPr="00210F92">
        <w:rPr>
          <w:rFonts w:cs="Arial"/>
          <w:b/>
          <w:bCs/>
          <w:szCs w:val="24"/>
          <w:lang w:val="fr-CA"/>
        </w:rPr>
        <w:t>rehausser le budget du SAD, améliorer sa performance et renforcer l’accès à ce programme avec équité interrégionale aux personnes en situation de handicap désirant demeurer à domicile.</w:t>
      </w:r>
    </w:p>
    <w:p w14:paraId="2711474D" w14:textId="77777777" w:rsidR="00210F92" w:rsidRDefault="00210F92" w:rsidP="00210F92">
      <w:pPr>
        <w:rPr>
          <w:rFonts w:cs="Arial"/>
          <w:szCs w:val="24"/>
          <w:lang w:val="fr-CA"/>
        </w:rPr>
      </w:pPr>
    </w:p>
    <w:p w14:paraId="7BA679ED" w14:textId="0F38A382" w:rsidR="00210F92" w:rsidRPr="00BB73CE" w:rsidRDefault="00210F92" w:rsidP="00BB73CE">
      <w:pPr>
        <w:pStyle w:val="Titre3"/>
        <w:rPr>
          <w:rFonts w:eastAsia="Arial"/>
          <w:bdr w:val="none" w:sz="0" w:space="0" w:color="auto" w:frame="1"/>
          <w:lang w:val="fr-CA"/>
        </w:rPr>
      </w:pPr>
      <w:bookmarkStart w:id="74" w:name="_Toc135060401"/>
      <w:r w:rsidRPr="00BB73CE">
        <w:rPr>
          <w:rFonts w:eastAsia="Arial"/>
          <w:bdr w:val="none" w:sz="0" w:space="0" w:color="auto" w:frame="1"/>
          <w:lang w:val="fr-CA"/>
        </w:rPr>
        <w:t>Le programme d’adaptation du domicile (PAD)</w:t>
      </w:r>
      <w:bookmarkEnd w:id="74"/>
      <w:r w:rsidRPr="00BB73CE">
        <w:rPr>
          <w:rFonts w:eastAsia="Arial"/>
          <w:bdr w:val="none" w:sz="0" w:space="0" w:color="auto" w:frame="1"/>
          <w:lang w:val="fr-CA"/>
        </w:rPr>
        <w:t xml:space="preserve"> </w:t>
      </w:r>
    </w:p>
    <w:p w14:paraId="381BE48B" w14:textId="77777777" w:rsidR="00EA15E8" w:rsidRPr="00EA15E8" w:rsidRDefault="00EA15E8" w:rsidP="00EA15E8">
      <w:pPr>
        <w:shd w:val="clear" w:color="auto" w:fill="FFFFFF"/>
        <w:rPr>
          <w:color w:val="000000"/>
          <w:szCs w:val="24"/>
          <w:lang w:val="fr-CA"/>
        </w:rPr>
      </w:pPr>
      <w:r w:rsidRPr="00EA15E8">
        <w:rPr>
          <w:rStyle w:val="contentpasted2"/>
          <w:rFonts w:cs="Arial"/>
          <w:color w:val="201F1E"/>
          <w:szCs w:val="24"/>
          <w:bdr w:val="none" w:sz="0" w:space="0" w:color="auto" w:frame="1"/>
          <w:lang w:val="fr-CA"/>
        </w:rPr>
        <w:t>L</w:t>
      </w:r>
      <w:r w:rsidRPr="00EA15E8">
        <w:rPr>
          <w:rStyle w:val="contentpasted2"/>
          <w:rFonts w:cs="Arial"/>
          <w:color w:val="000000"/>
          <w:szCs w:val="24"/>
          <w:lang w:val="fr-CA"/>
        </w:rPr>
        <w:t>e Programme d’adaptation à domicile (PAD) n’avait pas été rehaussé depuis sa création en 1992 et ne remplissait plus depuis des années sa mission d’origine. La COPHAN et ses partenaires ont martelé cette revendication à de nombreuses demandes au cours des dernières années. Avec 16 000 $ ou plus selon, entre autres, le revenu du ménage et la nécessité d’installer des équipements spécialisés, peu de travaux pouvaient être réalisés en plus du rationnement créé par la présence de listes d’attentes. Les personnes en situation de handicap ne veulent pas être institutionnalisées. Les coûts nécessaires pour adapter le domicile étaient devenus un frein à de nombreux projets de vie à domicile et conduisaient trop souvent à la séparation des couples et à l’institutionnalisation.</w:t>
      </w:r>
    </w:p>
    <w:p w14:paraId="38A3008F" w14:textId="77777777" w:rsidR="00EA15E8" w:rsidRPr="00EA15E8" w:rsidRDefault="00EA15E8" w:rsidP="00EA15E8">
      <w:pPr>
        <w:shd w:val="clear" w:color="auto" w:fill="FFFFFF"/>
        <w:rPr>
          <w:rFonts w:eastAsia="Times New Roman"/>
          <w:color w:val="000000"/>
          <w:szCs w:val="24"/>
          <w:lang w:val="fr-CA"/>
        </w:rPr>
      </w:pPr>
      <w:r w:rsidRPr="00EA15E8">
        <w:rPr>
          <w:rFonts w:eastAsia="Times New Roman" w:cs="Arial"/>
          <w:color w:val="000000"/>
          <w:szCs w:val="24"/>
          <w:shd w:val="clear" w:color="auto" w:fill="FFFFFF"/>
          <w:lang w:val="fr-CA"/>
        </w:rPr>
        <w:t>La COPHAN, ses membres et ses partenaires sont heureux de l'annonce gouvernementale affectée en mai dernier. Ainsi, le gouvernement </w:t>
      </w:r>
      <w:r w:rsidRPr="00EA15E8">
        <w:rPr>
          <w:rFonts w:eastAsia="Times New Roman" w:cs="Arial"/>
          <w:color w:val="000000"/>
          <w:szCs w:val="24"/>
          <w:lang w:val="fr-CA"/>
        </w:rPr>
        <w:t>annonçait une bonification du PAD et du programme Petits établissements accessibles (PEA), qui contribuent à l'amélioration des conditions de vie des personnes handicapées et qui facilitent leurs activités quotidiennes. Ainsi, le montant d'aide maximale passe de 16 000 $ à 50 000 $ pour le PAD et de 25 000 $ à 30 000 $ pour le programme PEA.</w:t>
      </w:r>
    </w:p>
    <w:p w14:paraId="6E0C1457" w14:textId="77777777" w:rsidR="00EA15E8" w:rsidRPr="00210F92" w:rsidRDefault="00EA15E8" w:rsidP="00210F92">
      <w:pPr>
        <w:shd w:val="clear" w:color="auto" w:fill="FFFFFF" w:themeFill="background1"/>
        <w:contextualSpacing/>
        <w:rPr>
          <w:rFonts w:eastAsia="Arial" w:cs="Arial"/>
          <w:color w:val="201F1E"/>
          <w:szCs w:val="24"/>
          <w:bdr w:val="none" w:sz="0" w:space="0" w:color="auto" w:frame="1"/>
          <w:lang w:val="fr-CA"/>
        </w:rPr>
      </w:pPr>
    </w:p>
    <w:p w14:paraId="60FC86A4" w14:textId="2E1E1C9B" w:rsidR="00210F92" w:rsidRPr="006D067A" w:rsidRDefault="00210F92" w:rsidP="00BB73CE">
      <w:pPr>
        <w:pStyle w:val="Titre3"/>
        <w:rPr>
          <w:lang w:val="fr-CA"/>
        </w:rPr>
      </w:pPr>
      <w:bookmarkStart w:id="75" w:name="_Toc135060402"/>
      <w:r w:rsidRPr="006D067A">
        <w:rPr>
          <w:lang w:val="fr-CA"/>
        </w:rPr>
        <w:t>L’accès et la qualité des services dans les milieux d’hébergement inéquitable</w:t>
      </w:r>
      <w:bookmarkEnd w:id="75"/>
    </w:p>
    <w:p w14:paraId="19581888" w14:textId="77777777" w:rsidR="00210F92" w:rsidRPr="00210F92" w:rsidRDefault="00210F92" w:rsidP="00210F92">
      <w:pPr>
        <w:rPr>
          <w:rFonts w:cs="Arial"/>
          <w:szCs w:val="24"/>
          <w:lang w:val="fr-CA"/>
        </w:rPr>
      </w:pPr>
      <w:r w:rsidRPr="00210F92">
        <w:rPr>
          <w:rFonts w:cs="Arial"/>
          <w:szCs w:val="24"/>
          <w:lang w:val="fr-CA"/>
        </w:rPr>
        <w:t xml:space="preserve">Malgré le souhait des personnes en situation de handicap de vouloir demeurer à domicile avec les services appropriés, dans certains cas, l’hébergement institutionnel est une voie possible à envisager. Pour ce faire, il faut privilégier la diversité des milieux de vie alternatifs non liés à des ressources privées afin d’éviter de devoir faire les frais de la marchandisation de la santé. Néanmoins, de nombreuses personnes en situation de </w:t>
      </w:r>
      <w:r w:rsidRPr="00210F92">
        <w:rPr>
          <w:rFonts w:cs="Arial"/>
          <w:szCs w:val="24"/>
          <w:lang w:val="fr-CA"/>
        </w:rPr>
        <w:lastRenderedPageBreak/>
        <w:t xml:space="preserve">handicap sont actuellement hébergées faute de ressources alternatives (logement social, soins à domicile insuffisants, etc.). </w:t>
      </w:r>
    </w:p>
    <w:p w14:paraId="63B1D772" w14:textId="77777777" w:rsidR="00210F92" w:rsidRPr="00210F92" w:rsidRDefault="00210F92" w:rsidP="00210F92">
      <w:pPr>
        <w:rPr>
          <w:rFonts w:cs="Arial"/>
          <w:szCs w:val="24"/>
          <w:lang w:val="fr-CA"/>
        </w:rPr>
      </w:pPr>
      <w:r w:rsidRPr="00210F92">
        <w:rPr>
          <w:rFonts w:cs="Arial"/>
          <w:szCs w:val="24"/>
          <w:lang w:val="fr-CA"/>
        </w:rPr>
        <w:t>On constate même des situations où des exploitants abusent des clientèles pour optimiser leurs profits. De plus, il y a une grande variabilité au plan de qualité des services entre les exploitants et les diverses catégories d’hébergement (communautaire, RI-RTF, CHSLD, maisons des aînés).</w:t>
      </w:r>
    </w:p>
    <w:p w14:paraId="5A93BE0A" w14:textId="77777777" w:rsidR="006D1CB5" w:rsidRPr="00EA15E8" w:rsidRDefault="006D1CB5" w:rsidP="006D1CB5">
      <w:pPr>
        <w:shd w:val="clear" w:color="auto" w:fill="FFFFFF" w:themeFill="background1"/>
        <w:contextualSpacing/>
        <w:rPr>
          <w:rFonts w:cs="Arial"/>
          <w:b/>
          <w:bCs/>
          <w:szCs w:val="24"/>
          <w:lang w:val="fr-CA"/>
        </w:rPr>
      </w:pPr>
    </w:p>
    <w:p w14:paraId="70EE6FCE" w14:textId="4E4CEFBD" w:rsidR="006D1CB5" w:rsidRPr="006D1CB5" w:rsidRDefault="006D1CB5" w:rsidP="006D1CB5">
      <w:pPr>
        <w:pBdr>
          <w:top w:val="single" w:sz="4" w:space="1" w:color="auto"/>
          <w:left w:val="single" w:sz="4" w:space="4" w:color="auto"/>
          <w:bottom w:val="single" w:sz="4" w:space="1" w:color="auto"/>
          <w:right w:val="single" w:sz="4" w:space="4" w:color="auto"/>
        </w:pBdr>
        <w:shd w:val="clear" w:color="auto" w:fill="FFFFFF" w:themeFill="background1"/>
        <w:contextualSpacing/>
        <w:rPr>
          <w:rFonts w:cs="Arial"/>
          <w:b/>
          <w:bCs/>
          <w:szCs w:val="24"/>
          <w:lang w:val="fr-CA"/>
        </w:rPr>
      </w:pPr>
      <w:r>
        <w:rPr>
          <w:rFonts w:cs="Arial"/>
          <w:b/>
          <w:bCs/>
          <w:szCs w:val="24"/>
          <w:lang w:val="fr-CA"/>
        </w:rPr>
        <w:t>La COPHAN a demandé de</w:t>
      </w:r>
      <w:r w:rsidRPr="006D1CB5">
        <w:rPr>
          <w:rFonts w:cs="Arial"/>
          <w:b/>
          <w:bCs/>
          <w:szCs w:val="24"/>
          <w:lang w:val="fr-CA"/>
        </w:rPr>
        <w:t xml:space="preserve"> rehausser les budgets des RI-RTF et des ressources communautaires d’hébergement pour la composante « soins et services aux personnes » afin d’assurer une qualité de services comparable, peu importe le lieu de l’hébergement, pour des besoins identiques.</w:t>
      </w:r>
    </w:p>
    <w:p w14:paraId="38A3198A" w14:textId="77777777" w:rsidR="00210F92" w:rsidRDefault="00210F92" w:rsidP="00210F92">
      <w:pPr>
        <w:rPr>
          <w:rFonts w:cs="Arial"/>
          <w:b/>
          <w:bCs/>
          <w:szCs w:val="24"/>
          <w:lang w:val="fr-CA"/>
        </w:rPr>
      </w:pPr>
    </w:p>
    <w:p w14:paraId="641796E7" w14:textId="77777777" w:rsidR="00210F92" w:rsidRPr="00992237" w:rsidRDefault="00210F92" w:rsidP="00BB73CE">
      <w:pPr>
        <w:pStyle w:val="Titre3"/>
        <w:rPr>
          <w:lang w:val="fr-CA"/>
        </w:rPr>
      </w:pPr>
      <w:bookmarkStart w:id="76" w:name="_Toc135060403"/>
      <w:r w:rsidRPr="00992237">
        <w:rPr>
          <w:lang w:val="fr-CA"/>
        </w:rPr>
        <w:t>L’exemple de la sensibilité chimique multiple (SCM) comme difficulté au système de s’adapter</w:t>
      </w:r>
      <w:bookmarkEnd w:id="76"/>
    </w:p>
    <w:p w14:paraId="27659BB5" w14:textId="371D044F" w:rsidR="00666F31" w:rsidRPr="00BB73CE" w:rsidRDefault="00992237" w:rsidP="00210F92">
      <w:pPr>
        <w:rPr>
          <w:rFonts w:cs="Arial"/>
          <w:szCs w:val="24"/>
          <w:shd w:val="clear" w:color="auto" w:fill="FFFFFF"/>
          <w:lang w:val="fr-CA"/>
        </w:rPr>
      </w:pPr>
      <w:r w:rsidRPr="00BB73CE">
        <w:rPr>
          <w:rFonts w:cs="Arial"/>
          <w:szCs w:val="24"/>
          <w:shd w:val="clear" w:color="auto" w:fill="FFFFFF"/>
          <w:lang w:val="fr-CA"/>
        </w:rPr>
        <w:t>Le 23 août 2022</w:t>
      </w:r>
      <w:r w:rsidR="00B82F98">
        <w:rPr>
          <w:rFonts w:cs="Arial"/>
          <w:szCs w:val="24"/>
          <w:shd w:val="clear" w:color="auto" w:fill="FFFFFF"/>
          <w:lang w:val="fr-CA"/>
        </w:rPr>
        <w:t>,</w:t>
      </w:r>
      <w:r w:rsidRPr="00BB73CE">
        <w:rPr>
          <w:rFonts w:cs="Arial"/>
          <w:szCs w:val="24"/>
          <w:shd w:val="clear" w:color="auto" w:fill="FFFFFF"/>
          <w:lang w:val="fr-CA"/>
        </w:rPr>
        <w:t xml:space="preserve"> la COPHAN et l’Association pour la santé environnementale du Québec (ASEQ) demand</w:t>
      </w:r>
      <w:r w:rsidR="00666F31" w:rsidRPr="00BB73CE">
        <w:rPr>
          <w:rFonts w:cs="Arial"/>
          <w:szCs w:val="24"/>
          <w:shd w:val="clear" w:color="auto" w:fill="FFFFFF"/>
          <w:lang w:val="fr-CA"/>
        </w:rPr>
        <w:t>aient</w:t>
      </w:r>
      <w:r w:rsidRPr="00BB73CE">
        <w:rPr>
          <w:rFonts w:cs="Arial"/>
          <w:szCs w:val="24"/>
          <w:shd w:val="clear" w:color="auto" w:fill="FFFFFF"/>
          <w:lang w:val="fr-CA"/>
        </w:rPr>
        <w:t xml:space="preserve"> au Gouvernement du Québec de prendre immédiatement les moyens pour empêcher tout préjudice aux personnes diagnostiquées touchées par la sensibilité chimique multiple (SCM). De nombreux </w:t>
      </w:r>
      <w:r w:rsidR="00B82F98">
        <w:rPr>
          <w:rFonts w:cs="Arial"/>
          <w:szCs w:val="24"/>
          <w:shd w:val="clear" w:color="auto" w:fill="FFFFFF"/>
          <w:lang w:val="fr-CA"/>
        </w:rPr>
        <w:t>Q</w:t>
      </w:r>
      <w:r w:rsidRPr="00BB73CE">
        <w:rPr>
          <w:rFonts w:cs="Arial"/>
          <w:szCs w:val="24"/>
          <w:shd w:val="clear" w:color="auto" w:fill="FFFFFF"/>
          <w:lang w:val="fr-CA"/>
        </w:rPr>
        <w:t xml:space="preserve">uébécois et </w:t>
      </w:r>
      <w:r w:rsidR="00B82F98">
        <w:rPr>
          <w:rFonts w:cs="Arial"/>
          <w:szCs w:val="24"/>
          <w:shd w:val="clear" w:color="auto" w:fill="FFFFFF"/>
          <w:lang w:val="fr-CA"/>
        </w:rPr>
        <w:t>Q</w:t>
      </w:r>
      <w:r w:rsidRPr="00BB73CE">
        <w:rPr>
          <w:rFonts w:cs="Arial"/>
          <w:szCs w:val="24"/>
          <w:shd w:val="clear" w:color="auto" w:fill="FFFFFF"/>
          <w:lang w:val="fr-CA"/>
        </w:rPr>
        <w:t xml:space="preserve">uébécoises atteints de SCM sont actuellement laissés à eux-mêmes sans mesure de soutien ou d’aide. </w:t>
      </w:r>
    </w:p>
    <w:p w14:paraId="781BED1D" w14:textId="59A9AE2F" w:rsidR="00210F92" w:rsidRPr="00210F92" w:rsidRDefault="00210F92" w:rsidP="00666F31">
      <w:pPr>
        <w:rPr>
          <w:b/>
          <w:bCs/>
          <w:lang w:val="fr-CA"/>
        </w:rPr>
      </w:pPr>
      <w:r w:rsidRPr="00BB73CE">
        <w:rPr>
          <w:rFonts w:eastAsia="Arial" w:cs="Arial"/>
          <w:szCs w:val="24"/>
          <w:bdr w:val="none" w:sz="0" w:space="0" w:color="auto" w:frame="1"/>
          <w:lang w:val="fr-CA"/>
        </w:rPr>
        <w:t>Contrairement à d’autres législations canadiennes, ou ailleurs dans le monde</w:t>
      </w:r>
      <w:r w:rsidRPr="00210F92">
        <w:rPr>
          <w:rFonts w:eastAsia="Arial" w:cs="Arial"/>
          <w:szCs w:val="24"/>
          <w:bdr w:val="none" w:sz="0" w:space="0" w:color="auto" w:frame="1"/>
          <w:lang w:val="fr-CA"/>
        </w:rPr>
        <w:t>,</w:t>
      </w:r>
      <w:r w:rsidRPr="00210F92">
        <w:rPr>
          <w:rFonts w:cs="Arial"/>
          <w:noProof/>
          <w:szCs w:val="24"/>
          <w:lang w:val="fr-CA"/>
        </w:rPr>
        <w:t xml:space="preserve"> les personnes présentant une </w:t>
      </w:r>
      <w:r w:rsidR="00000000">
        <w:fldChar w:fldCharType="begin"/>
      </w:r>
      <w:r w:rsidR="00000000" w:rsidRPr="001402EB">
        <w:rPr>
          <w:lang w:val="fr-CA"/>
        </w:rPr>
        <w:instrText>HYPERLINK "https://maisonsaine.ca/hypersensibilite?id=100121"</w:instrText>
      </w:r>
      <w:r w:rsidR="00000000">
        <w:fldChar w:fldCharType="separate"/>
      </w:r>
      <w:r w:rsidRPr="00210F92">
        <w:rPr>
          <w:rStyle w:val="Hyperlien"/>
          <w:rFonts w:cs="Arial"/>
          <w:noProof/>
          <w:szCs w:val="24"/>
          <w:lang w:val="fr-CA"/>
        </w:rPr>
        <w:t>sensibilité chimique multiple (SCM)</w:t>
      </w:r>
      <w:r w:rsidR="00000000">
        <w:rPr>
          <w:rStyle w:val="Hyperlien"/>
          <w:rFonts w:cs="Arial"/>
          <w:noProof/>
          <w:szCs w:val="24"/>
          <w:lang w:val="fr-CA"/>
        </w:rPr>
        <w:fldChar w:fldCharType="end"/>
      </w:r>
      <w:r w:rsidRPr="00210F92">
        <w:rPr>
          <w:rFonts w:cs="Arial"/>
          <w:noProof/>
          <w:szCs w:val="24"/>
          <w:lang w:val="fr-CA"/>
        </w:rPr>
        <w:t xml:space="preserve"> ne peuvent pas bénéficier de l’AMM, ni bénéficier de services pour mieux gérer leur état de santé (p. ex : des politiques institutionnelles sans parfum et l’utilisation de produits les moins toxiques, des logements sains adaptés aux conditions des personnes, etc.). Ce diagnostic n’est donc pas encore reconnu au Québec, alors que l’INSPQ a considéré et recommandé au gouvernement du Québec qu’il soit considéré comme un problème de santé mentale</w:t>
      </w:r>
      <w:r w:rsidR="00B14302">
        <w:rPr>
          <w:rFonts w:cs="Arial"/>
          <w:noProof/>
          <w:szCs w:val="24"/>
          <w:lang w:val="fr-CA"/>
        </w:rPr>
        <w:t>, m</w:t>
      </w:r>
      <w:r w:rsidRPr="00210F92">
        <w:rPr>
          <w:rFonts w:cs="Arial"/>
          <w:noProof/>
          <w:szCs w:val="24"/>
          <w:lang w:val="fr-CA"/>
        </w:rPr>
        <w:t>ême si les interventions psychiatriques peuvent être gravement préjudiciables aux personnes souffrant de SCM</w:t>
      </w:r>
      <w:r w:rsidRPr="00210F92">
        <w:rPr>
          <w:rStyle w:val="Appelnotedebasdep"/>
          <w:rFonts w:cs="Arial"/>
          <w:noProof/>
          <w:szCs w:val="24"/>
        </w:rPr>
        <w:footnoteReference w:id="1"/>
      </w:r>
      <w:r w:rsidRPr="00210F92">
        <w:rPr>
          <w:rStyle w:val="Appelnotedebasdep"/>
          <w:rFonts w:cs="Arial"/>
          <w:noProof/>
          <w:szCs w:val="24"/>
        </w:rPr>
        <w:footnoteReference w:id="2"/>
      </w:r>
      <w:r w:rsidRPr="00210F92">
        <w:rPr>
          <w:rFonts w:cs="Arial"/>
          <w:noProof/>
          <w:szCs w:val="24"/>
          <w:lang w:val="fr-CA"/>
        </w:rPr>
        <w:t xml:space="preserve"> et que l’absence d’espaces sains et sans fragrances peut aggraver les handicaps</w:t>
      </w:r>
      <w:r w:rsidRPr="00210F92">
        <w:rPr>
          <w:rStyle w:val="Appelnotedebasdep"/>
          <w:rFonts w:cs="Arial"/>
          <w:noProof/>
          <w:szCs w:val="24"/>
        </w:rPr>
        <w:footnoteReference w:id="3"/>
      </w:r>
      <w:r w:rsidRPr="00210F92">
        <w:rPr>
          <w:rFonts w:cs="Arial"/>
          <w:noProof/>
          <w:szCs w:val="24"/>
          <w:lang w:val="fr-CA"/>
        </w:rPr>
        <w:t xml:space="preserve">. </w:t>
      </w:r>
    </w:p>
    <w:p w14:paraId="565D002A" w14:textId="77777777" w:rsidR="00210F92" w:rsidRPr="00210F92" w:rsidRDefault="00210F92" w:rsidP="00210F92">
      <w:pPr>
        <w:shd w:val="clear" w:color="auto" w:fill="FFFFFF" w:themeFill="background1"/>
        <w:contextualSpacing/>
        <w:rPr>
          <w:b/>
          <w:bCs/>
          <w:lang w:val="fr-CA"/>
        </w:rPr>
      </w:pPr>
    </w:p>
    <w:p w14:paraId="6F4C0336" w14:textId="796FDA85" w:rsidR="003A35CE" w:rsidRPr="00666F31" w:rsidRDefault="00B03D5E" w:rsidP="00666F31">
      <w:pPr>
        <w:pBdr>
          <w:top w:val="single" w:sz="4" w:space="1" w:color="auto"/>
          <w:left w:val="single" w:sz="4" w:space="4" w:color="auto"/>
          <w:bottom w:val="single" w:sz="4" w:space="1" w:color="auto"/>
          <w:right w:val="single" w:sz="4" w:space="4" w:color="auto"/>
        </w:pBdr>
        <w:rPr>
          <w:rFonts w:cs="Arial"/>
          <w:b/>
          <w:bCs/>
          <w:sz w:val="28"/>
          <w:szCs w:val="28"/>
          <w:u w:val="single"/>
          <w:lang w:val="fr-CA"/>
        </w:rPr>
      </w:pPr>
      <w:r>
        <w:rPr>
          <w:rFonts w:cs="Arial"/>
          <w:b/>
          <w:bCs/>
          <w:szCs w:val="24"/>
          <w:lang w:val="fr-CA"/>
        </w:rPr>
        <w:t>La COPHAN a demandé de</w:t>
      </w:r>
      <w:r w:rsidR="00210F92" w:rsidRPr="00666F31">
        <w:rPr>
          <w:rFonts w:cs="Arial"/>
          <w:b/>
          <w:bCs/>
          <w:szCs w:val="24"/>
          <w:lang w:val="fr-CA"/>
        </w:rPr>
        <w:t xml:space="preserve"> mettre en place des modalités organisationnelles simples et efficaces basées sur les données probantes ailleurs au Canada et dans le monde pour capter rapidement des besoins émergents et des solutions applicables, comme cela doit être le cas pour la sensibilité chimique multiple</w:t>
      </w:r>
      <w:r w:rsidR="00666F31" w:rsidRPr="00666F31">
        <w:rPr>
          <w:rFonts w:cs="Arial"/>
          <w:b/>
          <w:bCs/>
          <w:szCs w:val="24"/>
          <w:lang w:val="fr-CA"/>
        </w:rPr>
        <w:t>.</w:t>
      </w:r>
    </w:p>
    <w:p w14:paraId="08666E03" w14:textId="77777777" w:rsidR="00D108EE" w:rsidRPr="006C05D4" w:rsidRDefault="00D108EE" w:rsidP="00FC667D">
      <w:pPr>
        <w:rPr>
          <w:lang w:val="fr-CA"/>
        </w:rPr>
      </w:pPr>
      <w:bookmarkStart w:id="77" w:name="_Toc106095171"/>
    </w:p>
    <w:p w14:paraId="1DADE8BB" w14:textId="6F4A1722" w:rsidR="00D108EE" w:rsidRPr="006C05D4" w:rsidRDefault="00D108EE" w:rsidP="00BB73CE">
      <w:pPr>
        <w:pStyle w:val="Titre3"/>
        <w:rPr>
          <w:lang w:val="fr-CA"/>
        </w:rPr>
      </w:pPr>
      <w:bookmarkStart w:id="78" w:name="_Toc135060404"/>
      <w:r w:rsidRPr="006C05D4">
        <w:rPr>
          <w:lang w:val="fr-CA"/>
        </w:rPr>
        <w:t>Rencontres de suivi des associations du MSSS</w:t>
      </w:r>
      <w:bookmarkEnd w:id="77"/>
      <w:bookmarkEnd w:id="78"/>
    </w:p>
    <w:p w14:paraId="207120F7" w14:textId="6AFA9351" w:rsidR="00D108EE" w:rsidRPr="00D108EE" w:rsidRDefault="00D108EE" w:rsidP="00B14302">
      <w:pPr>
        <w:rPr>
          <w:rFonts w:cs="Arial"/>
          <w:szCs w:val="24"/>
          <w:lang w:val="fr-CA"/>
        </w:rPr>
      </w:pPr>
      <w:r w:rsidRPr="00D108EE">
        <w:rPr>
          <w:rFonts w:cs="Arial"/>
          <w:szCs w:val="24"/>
          <w:lang w:val="fr-CA"/>
        </w:rPr>
        <w:t>Les rencontres de suivi des associations permettent de connaître les travaux entrepris par le MSSS et de partager les commentaires et questionnements de nos membres. Nous avons effectué cette année de</w:t>
      </w:r>
      <w:r w:rsidR="0045753D">
        <w:rPr>
          <w:rFonts w:cs="Arial"/>
          <w:szCs w:val="24"/>
          <w:lang w:val="fr-CA"/>
        </w:rPr>
        <w:t>s</w:t>
      </w:r>
      <w:r w:rsidRPr="00D108EE">
        <w:rPr>
          <w:rFonts w:cs="Arial"/>
          <w:szCs w:val="24"/>
          <w:lang w:val="fr-CA"/>
        </w:rPr>
        <w:t xml:space="preserve"> représentations sur les enjeux suivants : </w:t>
      </w:r>
      <w:r>
        <w:rPr>
          <w:rFonts w:cs="Arial"/>
          <w:szCs w:val="24"/>
          <w:lang w:val="fr-CA"/>
        </w:rPr>
        <w:t xml:space="preserve">Soutien à domicile, </w:t>
      </w:r>
      <w:r w:rsidRPr="00D108EE">
        <w:rPr>
          <w:rFonts w:cs="Arial"/>
          <w:szCs w:val="24"/>
          <w:lang w:val="fr-CA"/>
        </w:rPr>
        <w:t>Programme d’adaptation du domicile</w:t>
      </w:r>
      <w:r>
        <w:rPr>
          <w:rFonts w:cs="Arial"/>
          <w:szCs w:val="24"/>
          <w:lang w:val="fr-CA"/>
        </w:rPr>
        <w:t xml:space="preserve"> et </w:t>
      </w:r>
      <w:r w:rsidRPr="00D108EE">
        <w:rPr>
          <w:rFonts w:cs="Arial"/>
          <w:szCs w:val="24"/>
          <w:lang w:val="fr-CA"/>
        </w:rPr>
        <w:t>transport.</w:t>
      </w:r>
    </w:p>
    <w:p w14:paraId="6EA4D54F" w14:textId="24B78F1F" w:rsidR="00D108EE" w:rsidRDefault="00D108EE" w:rsidP="00D108EE">
      <w:pPr>
        <w:rPr>
          <w:rFonts w:cs="Arial"/>
          <w:szCs w:val="24"/>
          <w:lang w:val="fr-CA"/>
        </w:rPr>
      </w:pPr>
      <w:r w:rsidRPr="00D108EE">
        <w:rPr>
          <w:rFonts w:cs="Arial"/>
          <w:szCs w:val="24"/>
          <w:lang w:val="fr-CA"/>
        </w:rPr>
        <w:t xml:space="preserve">La COPHAN ressent une faible volonté de collaborer avec les groupes présents aux rencontres. </w:t>
      </w:r>
      <w:r>
        <w:rPr>
          <w:rFonts w:cs="Arial"/>
          <w:szCs w:val="24"/>
          <w:lang w:val="fr-CA"/>
        </w:rPr>
        <w:t>L’agenda est celui du MSSS et la collaboration entre les directions du ministère est longue et complexe. Celle entre les ministères est aussi très lourde, car le dossier des personnes en situation de handicap est fragmenté au Québec.</w:t>
      </w:r>
    </w:p>
    <w:p w14:paraId="0FA413D1" w14:textId="77777777" w:rsidR="00C33859" w:rsidRDefault="00C33859" w:rsidP="00C33859">
      <w:pPr>
        <w:pStyle w:val="xxmsonormal"/>
        <w:shd w:val="clear" w:color="auto" w:fill="FFFFFF"/>
        <w:spacing w:before="0" w:beforeAutospacing="0" w:after="0" w:afterAutospacing="0"/>
        <w:rPr>
          <w:rFonts w:ascii="Arial" w:hAnsi="Arial" w:cs="Arial"/>
          <w:bdr w:val="none" w:sz="0" w:space="0" w:color="auto" w:frame="1"/>
        </w:rPr>
      </w:pPr>
      <w:r w:rsidRPr="003C6101">
        <w:rPr>
          <w:rFonts w:ascii="Arial" w:hAnsi="Arial" w:cs="Arial"/>
          <w:bCs/>
          <w:shd w:val="clear" w:color="auto" w:fill="FFFFFF"/>
        </w:rPr>
        <w:t>Au Canada</w:t>
      </w:r>
      <w:r>
        <w:rPr>
          <w:rFonts w:ascii="Arial" w:hAnsi="Arial" w:cs="Arial"/>
          <w:bCs/>
          <w:shd w:val="clear" w:color="auto" w:fill="FFFFFF"/>
        </w:rPr>
        <w:t>,</w:t>
      </w:r>
      <w:r w:rsidRPr="003C6101">
        <w:rPr>
          <w:rFonts w:ascii="Arial" w:hAnsi="Arial" w:cs="Arial"/>
          <w:bCs/>
          <w:shd w:val="clear" w:color="auto" w:fill="FFFFFF"/>
        </w:rPr>
        <w:t xml:space="preserve"> il y a le ministère de l’Emploi, du Développement de la main-d’œuvre et de l’Inclusion des personnes en situation de handicap</w:t>
      </w:r>
      <w:r>
        <w:rPr>
          <w:rFonts w:ascii="Arial" w:hAnsi="Arial" w:cs="Arial"/>
          <w:bCs/>
          <w:shd w:val="clear" w:color="auto" w:fill="FFFFFF"/>
        </w:rPr>
        <w:t>. E</w:t>
      </w:r>
      <w:r w:rsidRPr="003C6101">
        <w:rPr>
          <w:rFonts w:ascii="Arial" w:hAnsi="Arial" w:cs="Arial"/>
          <w:bCs/>
          <w:shd w:val="clear" w:color="auto" w:fill="FFFFFF"/>
        </w:rPr>
        <w:t>n France</w:t>
      </w:r>
      <w:r>
        <w:rPr>
          <w:rFonts w:ascii="Arial" w:hAnsi="Arial" w:cs="Arial"/>
          <w:bCs/>
          <w:shd w:val="clear" w:color="auto" w:fill="FFFFFF"/>
        </w:rPr>
        <w:t>,</w:t>
      </w:r>
      <w:r w:rsidRPr="003C6101">
        <w:rPr>
          <w:rFonts w:ascii="Arial" w:hAnsi="Arial" w:cs="Arial"/>
        </w:rPr>
        <w:t xml:space="preserve"> il y a le ministère des Solidarités, de l'Autonomie et des Personnes handicapées</w:t>
      </w:r>
      <w:r>
        <w:rPr>
          <w:rFonts w:ascii="Arial" w:hAnsi="Arial" w:cs="Arial"/>
        </w:rPr>
        <w:t>.</w:t>
      </w:r>
      <w:r w:rsidRPr="003C6101">
        <w:rPr>
          <w:rFonts w:ascii="Arial" w:hAnsi="Arial" w:cs="Arial"/>
        </w:rPr>
        <w:t xml:space="preserve"> Au Québec, le dossier est fragmenté entre de nombreux ministères sans réelle coordination interministérielle. Mentionnons, le ministère</w:t>
      </w:r>
      <w:r w:rsidRPr="003C6101">
        <w:rPr>
          <w:rFonts w:ascii="Arial" w:hAnsi="Arial" w:cs="Arial"/>
          <w:bdr w:val="none" w:sz="0" w:space="0" w:color="auto" w:frame="1"/>
        </w:rPr>
        <w:t xml:space="preserve"> de la Solidarité sociale et de l’Action communautaire, celui des services sociaux, ceux des aînés et de la santé qui couvrent le soutien à domicile, </w:t>
      </w:r>
      <w:r>
        <w:rPr>
          <w:rFonts w:ascii="Arial" w:hAnsi="Arial" w:cs="Arial"/>
          <w:bdr w:val="none" w:sz="0" w:space="0" w:color="auto" w:frame="1"/>
        </w:rPr>
        <w:t xml:space="preserve">l'hébergement, </w:t>
      </w:r>
      <w:r w:rsidRPr="003C6101">
        <w:rPr>
          <w:rFonts w:ascii="Arial" w:hAnsi="Arial" w:cs="Arial"/>
          <w:bdr w:val="none" w:sz="0" w:space="0" w:color="auto" w:frame="1"/>
        </w:rPr>
        <w:t xml:space="preserve">les aides techniques, etc. Il y a également les ministères du travail (insertion en emploi), </w:t>
      </w:r>
      <w:r>
        <w:rPr>
          <w:rFonts w:ascii="Arial" w:hAnsi="Arial" w:cs="Arial"/>
          <w:bdr w:val="none" w:sz="0" w:space="0" w:color="auto" w:frame="1"/>
        </w:rPr>
        <w:t xml:space="preserve">du </w:t>
      </w:r>
      <w:r w:rsidRPr="003C6101">
        <w:rPr>
          <w:rFonts w:ascii="Arial" w:hAnsi="Arial" w:cs="Arial"/>
          <w:bdr w:val="none" w:sz="0" w:space="0" w:color="auto" w:frame="1"/>
        </w:rPr>
        <w:t xml:space="preserve">transport </w:t>
      </w:r>
      <w:r>
        <w:rPr>
          <w:rFonts w:ascii="Arial" w:hAnsi="Arial" w:cs="Arial"/>
          <w:bdr w:val="none" w:sz="0" w:space="0" w:color="auto" w:frame="1"/>
        </w:rPr>
        <w:t xml:space="preserve">et de la mobilité durable </w:t>
      </w:r>
      <w:r w:rsidRPr="003C6101">
        <w:rPr>
          <w:rFonts w:ascii="Arial" w:hAnsi="Arial" w:cs="Arial"/>
          <w:bdr w:val="none" w:sz="0" w:space="0" w:color="auto" w:frame="1"/>
        </w:rPr>
        <w:t>(transport adapté), l'éducation (intégration scolaire), etc. Il y a aussi l'OPHQ placé</w:t>
      </w:r>
      <w:r>
        <w:rPr>
          <w:rFonts w:ascii="Arial" w:hAnsi="Arial" w:cs="Arial"/>
          <w:bdr w:val="none" w:sz="0" w:space="0" w:color="auto" w:frame="1"/>
        </w:rPr>
        <w:t>e</w:t>
      </w:r>
      <w:r w:rsidRPr="003C6101">
        <w:rPr>
          <w:rFonts w:ascii="Arial" w:hAnsi="Arial" w:cs="Arial"/>
          <w:bdr w:val="none" w:sz="0" w:space="0" w:color="auto" w:frame="1"/>
        </w:rPr>
        <w:t xml:space="preserve"> sous la gouverne du MSSS et de </w:t>
      </w:r>
      <w:r>
        <w:rPr>
          <w:rFonts w:ascii="Arial" w:hAnsi="Arial" w:cs="Arial"/>
          <w:bdr w:val="none" w:sz="0" w:space="0" w:color="auto" w:frame="1"/>
        </w:rPr>
        <w:t xml:space="preserve">très </w:t>
      </w:r>
      <w:r w:rsidRPr="003C6101">
        <w:rPr>
          <w:rFonts w:ascii="Arial" w:hAnsi="Arial" w:cs="Arial"/>
          <w:bdr w:val="none" w:sz="0" w:space="0" w:color="auto" w:frame="1"/>
        </w:rPr>
        <w:t>nombreux comités</w:t>
      </w:r>
      <w:r>
        <w:rPr>
          <w:rFonts w:ascii="Arial" w:hAnsi="Arial" w:cs="Arial"/>
          <w:bdr w:val="none" w:sz="0" w:space="0" w:color="auto" w:frame="1"/>
        </w:rPr>
        <w:t xml:space="preserve"> rattachés à divers organismes et ministères</w:t>
      </w:r>
      <w:r w:rsidRPr="003C6101">
        <w:rPr>
          <w:rFonts w:ascii="Arial" w:hAnsi="Arial" w:cs="Arial"/>
          <w:bdr w:val="none" w:sz="0" w:space="0" w:color="auto" w:frame="1"/>
        </w:rPr>
        <w:t>.</w:t>
      </w:r>
    </w:p>
    <w:p w14:paraId="2498F0E6" w14:textId="77777777" w:rsidR="00C33859" w:rsidRDefault="00C33859" w:rsidP="00C33859">
      <w:pPr>
        <w:pStyle w:val="xxmsonormal"/>
        <w:shd w:val="clear" w:color="auto" w:fill="FFFFFF"/>
        <w:spacing w:before="0" w:beforeAutospacing="0" w:after="0" w:afterAutospacing="0"/>
        <w:rPr>
          <w:rFonts w:ascii="Arial" w:hAnsi="Arial" w:cs="Arial"/>
          <w:bdr w:val="none" w:sz="0" w:space="0" w:color="auto" w:frame="1"/>
        </w:rPr>
      </w:pPr>
    </w:p>
    <w:p w14:paraId="1A5E7555" w14:textId="77777777" w:rsidR="00C33859" w:rsidRPr="00D33EDE" w:rsidRDefault="00C33859" w:rsidP="00D33EDE">
      <w:pPr>
        <w:pStyle w:val="xxmsonormal"/>
        <w:shd w:val="clear" w:color="auto" w:fill="FFFFFF"/>
        <w:spacing w:before="0" w:beforeAutospacing="0" w:after="0" w:afterAutospacing="0"/>
        <w:ind w:left="709" w:right="996"/>
        <w:rPr>
          <w:rFonts w:ascii="Arial" w:hAnsi="Arial" w:cs="Arial"/>
          <w:b/>
          <w:bCs/>
          <w:i/>
        </w:rPr>
      </w:pPr>
      <w:r w:rsidRPr="00D33EDE">
        <w:rPr>
          <w:rFonts w:ascii="Arial" w:hAnsi="Arial" w:cs="Arial"/>
          <w:b/>
          <w:bCs/>
          <w:i/>
          <w:bdr w:val="none" w:sz="0" w:space="0" w:color="auto" w:frame="1"/>
        </w:rPr>
        <w:t>Il y a donc au Québec un grand travail d'intégration et de coordination à faire pour l'inclusion des personnes en situation de handicap.</w:t>
      </w:r>
    </w:p>
    <w:p w14:paraId="6813C04E" w14:textId="77777777" w:rsidR="00582A56" w:rsidRDefault="00582A56" w:rsidP="00993199">
      <w:pPr>
        <w:rPr>
          <w:rFonts w:cs="Arial"/>
          <w:b/>
          <w:bCs/>
          <w:szCs w:val="24"/>
          <w:u w:val="single"/>
          <w:lang w:val="fr-CA"/>
        </w:rPr>
      </w:pPr>
    </w:p>
    <w:p w14:paraId="4F75E016" w14:textId="03943722" w:rsidR="00993199" w:rsidRPr="00993199" w:rsidRDefault="00993199" w:rsidP="0045753D">
      <w:pPr>
        <w:pStyle w:val="Titre3"/>
        <w:rPr>
          <w:lang w:val="fr-CA"/>
        </w:rPr>
      </w:pPr>
      <w:bookmarkStart w:id="79" w:name="_Toc135060405"/>
      <w:r w:rsidRPr="00993199">
        <w:rPr>
          <w:lang w:val="fr-CA"/>
        </w:rPr>
        <w:t>Entrée en vigueur de la loi visant à mieux protéger les personnes en situation de vulnérabilité – Curateur public</w:t>
      </w:r>
      <w:bookmarkEnd w:id="79"/>
    </w:p>
    <w:p w14:paraId="1A00F2A1" w14:textId="77777777" w:rsidR="0051150C" w:rsidRDefault="0051150C" w:rsidP="0051150C">
      <w:pPr>
        <w:pStyle w:val="NormalWeb"/>
        <w:spacing w:before="68" w:after="136"/>
        <w:rPr>
          <w:rFonts w:ascii="Arial" w:hAnsi="Arial" w:cs="Arial"/>
        </w:rPr>
      </w:pPr>
      <w:r w:rsidRPr="00F506AC">
        <w:rPr>
          <w:rFonts w:ascii="Arial" w:hAnsi="Arial" w:cs="Arial"/>
          <w:bCs/>
        </w:rPr>
        <w:t xml:space="preserve">Rappelons </w:t>
      </w:r>
      <w:hyperlink r:id="rId76" w:history="1">
        <w:r w:rsidRPr="005A01A8">
          <w:rPr>
            <w:rStyle w:val="Hyperlien"/>
            <w:rFonts w:ascii="Arial" w:hAnsi="Arial" w:cs="Arial"/>
            <w:bCs/>
          </w:rPr>
          <w:t>l'entrée en vigueur le 1er novembre 2022, de la loi</w:t>
        </w:r>
      </w:hyperlink>
      <w:r w:rsidRPr="00F506AC">
        <w:rPr>
          <w:rFonts w:ascii="Arial" w:hAnsi="Arial" w:cs="Arial"/>
          <w:bCs/>
        </w:rPr>
        <w:t>. Elle</w:t>
      </w:r>
      <w:r w:rsidRPr="00F506AC">
        <w:rPr>
          <w:rFonts w:ascii="Arial" w:hAnsi="Arial" w:cs="Arial"/>
        </w:rPr>
        <w:t xml:space="preserve"> améliorera la protection offerte aux personnes en situation de vulnérabilité. Le nouveau dispositif de protection pourra être adapté à chaque situation, et permettra de valoriser l’autonomie de ces personnes, tout en tenant compte de leurs volontés et préférences, de préserver autant que possible l’exercice de leurs droits et d’encadrer davantage la gestion du patrimoine des mineurs.</w:t>
      </w:r>
    </w:p>
    <w:p w14:paraId="328477C3" w14:textId="12A8BBB6" w:rsidR="00F851B4" w:rsidRPr="0051150C" w:rsidRDefault="00F851B4" w:rsidP="00F851B4">
      <w:pPr>
        <w:spacing w:after="0" w:line="254" w:lineRule="auto"/>
        <w:rPr>
          <w:rFonts w:cs="Arial"/>
          <w:szCs w:val="24"/>
          <w:lang w:val="fr-CA"/>
        </w:rPr>
      </w:pPr>
      <w:r w:rsidRPr="00331CD1">
        <w:rPr>
          <w:rFonts w:cs="Arial"/>
          <w:szCs w:val="24"/>
          <w:lang w:val="fr-CA"/>
        </w:rPr>
        <w:t xml:space="preserve">Ce projet de loi prévoit également que le majeur puisse en raison de difficultés, être assisté pour prendre soin de lui-même, administrer son patrimoine et, en général, exercer ses droits civils de se faire reconnaître un assistant par le curateur public. On l’appelle, </w:t>
      </w:r>
      <w:r w:rsidRPr="0051150C">
        <w:rPr>
          <w:rFonts w:cs="Arial"/>
          <w:szCs w:val="24"/>
          <w:lang w:val="fr-CA"/>
        </w:rPr>
        <w:t>la mesure d’assistance.</w:t>
      </w:r>
    </w:p>
    <w:p w14:paraId="1EF348D0" w14:textId="77777777" w:rsidR="00F851B4" w:rsidRPr="00331CD1" w:rsidRDefault="00F851B4" w:rsidP="00F851B4">
      <w:pPr>
        <w:spacing w:after="0" w:line="254" w:lineRule="auto"/>
        <w:rPr>
          <w:rFonts w:cs="Arial"/>
          <w:szCs w:val="24"/>
          <w:lang w:val="fr-CA"/>
        </w:rPr>
      </w:pPr>
    </w:p>
    <w:p w14:paraId="763D0649" w14:textId="01D26162" w:rsidR="00F851B4" w:rsidRDefault="00F851B4" w:rsidP="00F851B4">
      <w:pPr>
        <w:spacing w:after="0" w:line="254" w:lineRule="auto"/>
        <w:rPr>
          <w:rFonts w:cs="Arial"/>
          <w:szCs w:val="24"/>
          <w:lang w:val="fr-CA"/>
        </w:rPr>
      </w:pPr>
      <w:r w:rsidRPr="00331CD1">
        <w:rPr>
          <w:rFonts w:cs="Arial"/>
          <w:szCs w:val="24"/>
          <w:lang w:val="fr-CA"/>
        </w:rPr>
        <w:t xml:space="preserve">Et enfin, il pourra être possible de faire la demande au tribunal pour une représentation temporaire du majeur inapte, pour un acte accompli au nom d’un majeur, s’il est </w:t>
      </w:r>
      <w:r w:rsidRPr="00331CD1">
        <w:rPr>
          <w:rFonts w:cs="Arial"/>
          <w:szCs w:val="24"/>
          <w:lang w:val="fr-CA"/>
        </w:rPr>
        <w:lastRenderedPageBreak/>
        <w:t>déterminé que l’inaptitude de celui-ci est réelle et qu’il a besoin d’être représenté pour cet acte.</w:t>
      </w:r>
    </w:p>
    <w:p w14:paraId="2725AA00" w14:textId="77777777" w:rsidR="0051150C" w:rsidRPr="00331CD1" w:rsidRDefault="0051150C" w:rsidP="00F851B4">
      <w:pPr>
        <w:spacing w:after="0" w:line="254" w:lineRule="auto"/>
        <w:rPr>
          <w:rFonts w:cs="Arial"/>
          <w:szCs w:val="24"/>
          <w:lang w:val="fr-CA"/>
        </w:rPr>
      </w:pPr>
    </w:p>
    <w:p w14:paraId="642AF8C9" w14:textId="75AD7914" w:rsidR="008D2FB5" w:rsidRDefault="00F851B4" w:rsidP="00592B9D">
      <w:pPr>
        <w:shd w:val="clear" w:color="auto" w:fill="FFFFFF"/>
        <w:spacing w:after="0" w:line="360" w:lineRule="atLeast"/>
        <w:textAlignment w:val="baseline"/>
        <w:rPr>
          <w:rFonts w:eastAsia="Times New Roman" w:cs="Arial"/>
          <w:color w:val="06668E"/>
          <w:szCs w:val="24"/>
          <w:u w:val="single"/>
          <w:bdr w:val="none" w:sz="0" w:space="0" w:color="auto" w:frame="1"/>
          <w:lang w:val="fr-CA"/>
        </w:rPr>
      </w:pPr>
      <w:r>
        <w:rPr>
          <w:noProof/>
        </w:rPr>
        <w:drawing>
          <wp:inline distT="0" distB="0" distL="0" distR="0" wp14:anchorId="1B0AF7B1" wp14:editId="5421E184">
            <wp:extent cx="5970558" cy="2750515"/>
            <wp:effectExtent l="0" t="0" r="0" b="0"/>
            <wp:docPr id="1630267862" name="Image 1630267862"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alternative pour cette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85273" cy="2757294"/>
                    </a:xfrm>
                    <a:prstGeom prst="rect">
                      <a:avLst/>
                    </a:prstGeom>
                    <a:noFill/>
                    <a:ln>
                      <a:noFill/>
                    </a:ln>
                  </pic:spPr>
                </pic:pic>
              </a:graphicData>
            </a:graphic>
          </wp:inline>
        </w:drawing>
      </w:r>
    </w:p>
    <w:p w14:paraId="17CB9979" w14:textId="77777777" w:rsidR="00F851B4" w:rsidRDefault="00F851B4" w:rsidP="00F851B4">
      <w:pPr>
        <w:rPr>
          <w:rFonts w:cs="Arial"/>
          <w:b/>
          <w:szCs w:val="24"/>
          <w:lang w:val="fr-CA"/>
        </w:rPr>
      </w:pPr>
    </w:p>
    <w:p w14:paraId="5DAE8048" w14:textId="2357B2C1" w:rsidR="00F851B4" w:rsidRDefault="00F851B4" w:rsidP="00F851B4">
      <w:pPr>
        <w:rPr>
          <w:rFonts w:cs="Arial"/>
          <w:bCs/>
          <w:szCs w:val="24"/>
          <w:lang w:val="fr-CA"/>
        </w:rPr>
      </w:pPr>
      <w:r w:rsidRPr="00F851B4">
        <w:rPr>
          <w:rFonts w:cs="Arial"/>
          <w:szCs w:val="24"/>
          <w:shd w:val="clear" w:color="auto" w:fill="FFFFFF"/>
          <w:lang w:val="fr-CA"/>
        </w:rPr>
        <w:t>Félicitations à tous les organismes et aux intervenants impliqués dans ce beau projet qui contribue davantage au respect des droits des personnes placées en situation de vulnérabilité. Le président de la COPHAN</w:t>
      </w:r>
      <w:r w:rsidR="0045753D">
        <w:rPr>
          <w:rFonts w:cs="Arial"/>
          <w:szCs w:val="24"/>
          <w:shd w:val="clear" w:color="auto" w:fill="FFFFFF"/>
          <w:lang w:val="fr-CA"/>
        </w:rPr>
        <w:t>,</w:t>
      </w:r>
      <w:r w:rsidRPr="00F851B4">
        <w:rPr>
          <w:rFonts w:cs="Arial"/>
          <w:szCs w:val="24"/>
          <w:shd w:val="clear" w:color="auto" w:fill="FFFFFF"/>
          <w:lang w:val="fr-CA"/>
        </w:rPr>
        <w:t xml:space="preserve"> Paul Lupien</w:t>
      </w:r>
      <w:r w:rsidR="0045753D">
        <w:rPr>
          <w:rFonts w:cs="Arial"/>
          <w:szCs w:val="24"/>
          <w:shd w:val="clear" w:color="auto" w:fill="FFFFFF"/>
          <w:lang w:val="fr-CA"/>
        </w:rPr>
        <w:t>,</w:t>
      </w:r>
      <w:r w:rsidRPr="00F851B4">
        <w:rPr>
          <w:rFonts w:cs="Arial"/>
          <w:szCs w:val="24"/>
          <w:shd w:val="clear" w:color="auto" w:fill="FFFFFF"/>
          <w:lang w:val="fr-CA"/>
        </w:rPr>
        <w:t xml:space="preserve"> était fier de participer à cette activité au nom des organismes membres de la confédération. </w:t>
      </w:r>
      <w:r w:rsidRPr="00F851B4">
        <w:rPr>
          <w:rFonts w:cs="Arial"/>
          <w:bCs/>
          <w:szCs w:val="24"/>
          <w:lang w:val="fr-CA"/>
        </w:rPr>
        <w:t>La nouvelle loi sur le curateur public, vise à mieux protéger les personnes en situation de vulnérabilité</w:t>
      </w:r>
      <w:r>
        <w:rPr>
          <w:rFonts w:cs="Arial"/>
          <w:bCs/>
          <w:szCs w:val="24"/>
          <w:lang w:val="fr-CA"/>
        </w:rPr>
        <w:t>.</w:t>
      </w:r>
    </w:p>
    <w:p w14:paraId="66229325" w14:textId="77777777" w:rsidR="006229B6" w:rsidRDefault="006229B6" w:rsidP="00F851B4">
      <w:pPr>
        <w:rPr>
          <w:rFonts w:cs="Arial"/>
          <w:bCs/>
          <w:szCs w:val="24"/>
          <w:lang w:val="fr-CA"/>
        </w:rPr>
      </w:pPr>
    </w:p>
    <w:p w14:paraId="449CEC29" w14:textId="03483A10" w:rsidR="00D20DE7" w:rsidRPr="00A9752F" w:rsidRDefault="00D20DE7" w:rsidP="0045753D">
      <w:pPr>
        <w:pStyle w:val="Titre2"/>
      </w:pPr>
      <w:bookmarkStart w:id="80" w:name="_Toc135060406"/>
      <w:r w:rsidRPr="00A9752F">
        <w:t>L’éducation et la jeunesse</w:t>
      </w:r>
      <w:bookmarkEnd w:id="80"/>
    </w:p>
    <w:p w14:paraId="7FA3AFA7" w14:textId="3475EDD5" w:rsidR="008E0301" w:rsidRPr="0034335A" w:rsidRDefault="008E0301" w:rsidP="00FF4193">
      <w:pPr>
        <w:pStyle w:val="Paragraphedeliste"/>
        <w:ind w:left="0"/>
        <w:rPr>
          <w:rFonts w:cs="Arial"/>
          <w:szCs w:val="24"/>
          <w:lang w:val="fr-CA"/>
        </w:rPr>
      </w:pPr>
      <w:r>
        <w:rPr>
          <w:rFonts w:cs="Arial"/>
          <w:noProof/>
          <w:color w:val="FF0000"/>
          <w:lang w:val="fr-CA"/>
        </w:rPr>
        <w:drawing>
          <wp:inline distT="0" distB="0" distL="0" distR="0" wp14:anchorId="78B2469B" wp14:editId="3E61FEB7">
            <wp:extent cx="2904567" cy="1931213"/>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4505" cy="1937821"/>
                    </a:xfrm>
                    <a:prstGeom prst="rect">
                      <a:avLst/>
                    </a:prstGeom>
                    <a:noFill/>
                    <a:ln>
                      <a:noFill/>
                    </a:ln>
                  </pic:spPr>
                </pic:pic>
              </a:graphicData>
            </a:graphic>
          </wp:inline>
        </w:drawing>
      </w:r>
      <w:r w:rsidRPr="008E0301">
        <w:rPr>
          <w:noProof/>
        </w:rPr>
        <w:t xml:space="preserve"> </w:t>
      </w:r>
      <w:r>
        <w:rPr>
          <w:noProof/>
        </w:rPr>
        <w:drawing>
          <wp:inline distT="0" distB="0" distL="0" distR="0" wp14:anchorId="212706F8" wp14:editId="1CEB82A7">
            <wp:extent cx="2882562" cy="1916582"/>
            <wp:effectExtent l="0" t="0" r="0" b="7620"/>
            <wp:docPr id="40" name="Image 40" descr="Éducation &amp; Handicap : “La France est un pays où il ne fait pas bon être un  enfant porteur de handi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ducation &amp; Handicap : “La France est un pays où il ne fait pas bon être un  enfant porteur de handica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9545" cy="1921225"/>
                    </a:xfrm>
                    <a:prstGeom prst="rect">
                      <a:avLst/>
                    </a:prstGeom>
                    <a:noFill/>
                    <a:ln>
                      <a:noFill/>
                    </a:ln>
                  </pic:spPr>
                </pic:pic>
              </a:graphicData>
            </a:graphic>
          </wp:inline>
        </w:drawing>
      </w:r>
    </w:p>
    <w:p w14:paraId="7D5F7B32" w14:textId="2F6C0169" w:rsidR="00FF4193" w:rsidRPr="00196CB6" w:rsidRDefault="00FF4193" w:rsidP="00FF4193">
      <w:pPr>
        <w:rPr>
          <w:rFonts w:cs="Arial"/>
          <w:szCs w:val="24"/>
          <w:lang w:val="fr-CA"/>
        </w:rPr>
      </w:pPr>
      <w:r>
        <w:rPr>
          <w:rFonts w:cs="Arial"/>
          <w:szCs w:val="24"/>
          <w:shd w:val="clear" w:color="auto" w:fill="FFFFFF"/>
          <w:lang w:val="fr-CA"/>
        </w:rPr>
        <w:t xml:space="preserve">Avec le revenu, l’éducation est un </w:t>
      </w:r>
      <w:r w:rsidRPr="00196CB6">
        <w:rPr>
          <w:rFonts w:cs="Arial"/>
          <w:szCs w:val="24"/>
          <w:shd w:val="clear" w:color="auto" w:fill="FFFFFF"/>
          <w:lang w:val="fr-CA"/>
        </w:rPr>
        <w:t xml:space="preserve">déterminant très important </w:t>
      </w:r>
      <w:r w:rsidRPr="00196CB6">
        <w:rPr>
          <w:rFonts w:cs="Arial"/>
          <w:szCs w:val="24"/>
          <w:lang w:val="fr-CA"/>
        </w:rPr>
        <w:t xml:space="preserve">qui ouvre des portes et élargit les possibilités d’épanouissement. </w:t>
      </w:r>
      <w:r>
        <w:rPr>
          <w:rFonts w:cs="Arial"/>
          <w:szCs w:val="24"/>
          <w:lang w:val="fr-CA"/>
        </w:rPr>
        <w:t>Po</w:t>
      </w:r>
      <w:r w:rsidRPr="00196CB6">
        <w:rPr>
          <w:rFonts w:cs="Arial"/>
          <w:szCs w:val="24"/>
          <w:lang w:val="fr-CA"/>
        </w:rPr>
        <w:t xml:space="preserve">ur de nombreuses personnes qui ont un handicap, le système d’éducation </w:t>
      </w:r>
      <w:r w:rsidR="00000000">
        <w:fldChar w:fldCharType="begin"/>
      </w:r>
      <w:r w:rsidR="00000000" w:rsidRPr="001402EB">
        <w:rPr>
          <w:lang w:val="fr-CA"/>
        </w:rPr>
        <w:instrText>HYPERLINK "https://www.chrc-ccdp.gc.ca/sites/default/files/difficultes_handicapees_enseignement_fra.pdf"</w:instrText>
      </w:r>
      <w:r w:rsidR="00000000">
        <w:fldChar w:fldCharType="separate"/>
      </w:r>
      <w:r w:rsidRPr="00196CB6">
        <w:rPr>
          <w:rStyle w:val="Hyperlien"/>
          <w:rFonts w:cs="Arial"/>
          <w:color w:val="auto"/>
          <w:szCs w:val="24"/>
          <w:u w:val="none"/>
          <w:lang w:val="fr-CA"/>
        </w:rPr>
        <w:t>est encore peu accessible</w:t>
      </w:r>
      <w:r w:rsidR="00000000">
        <w:rPr>
          <w:rStyle w:val="Hyperlien"/>
          <w:rFonts w:cs="Arial"/>
          <w:color w:val="auto"/>
          <w:szCs w:val="24"/>
          <w:u w:val="none"/>
          <w:lang w:val="fr-CA"/>
        </w:rPr>
        <w:fldChar w:fldCharType="end"/>
      </w:r>
      <w:r w:rsidRPr="00196CB6">
        <w:rPr>
          <w:rFonts w:cs="Arial"/>
          <w:szCs w:val="24"/>
          <w:lang w:val="fr-CA"/>
        </w:rPr>
        <w:t xml:space="preserve">. Des élèves handicapés ne reçoivent pas le soutien de la part des institutions, les mesures d’adaptation, le </w:t>
      </w:r>
      <w:r w:rsidRPr="00196CB6">
        <w:rPr>
          <w:rFonts w:cs="Arial"/>
          <w:szCs w:val="24"/>
          <w:lang w:val="fr-CA"/>
        </w:rPr>
        <w:lastRenderedPageBreak/>
        <w:t>financement ou les programmes et infrastructures dont ils ont besoin pour recevoir une éducation d’aussi bonne qualité que les autres élèves. Encore trop souvent, les élèves handicapés se heurtent à de l’exclusion sociale et vivent des situations où on les tient à l’écart</w:t>
      </w:r>
      <w:r w:rsidR="0034335A">
        <w:rPr>
          <w:rFonts w:cs="Arial"/>
          <w:szCs w:val="24"/>
          <w:lang w:val="fr-CA"/>
        </w:rPr>
        <w:t>,</w:t>
      </w:r>
      <w:r w:rsidRPr="00196CB6">
        <w:rPr>
          <w:rFonts w:cs="Arial"/>
          <w:szCs w:val="24"/>
          <w:lang w:val="fr-CA"/>
        </w:rPr>
        <w:t xml:space="preserve"> ou on les intimide. </w:t>
      </w:r>
    </w:p>
    <w:p w14:paraId="1B05FA6A" w14:textId="7B56FFAA" w:rsidR="00582A56" w:rsidRPr="00174ACD" w:rsidRDefault="00582A56" w:rsidP="00582A56">
      <w:pPr>
        <w:pStyle w:val="Paragraphedeliste"/>
        <w:ind w:left="0"/>
        <w:rPr>
          <w:rFonts w:cs="Arial"/>
          <w:szCs w:val="24"/>
          <w:shd w:val="clear" w:color="auto" w:fill="FFFFFF"/>
          <w:lang w:val="fr-CA"/>
        </w:rPr>
      </w:pPr>
      <w:r w:rsidRPr="00755875">
        <w:rPr>
          <w:rFonts w:cs="Arial"/>
          <w:szCs w:val="24"/>
          <w:shd w:val="clear" w:color="auto" w:fill="FFFFFF"/>
          <w:lang w:val="fr-CA"/>
        </w:rPr>
        <w:t xml:space="preserve">Le comité </w:t>
      </w:r>
      <w:r>
        <w:rPr>
          <w:rFonts w:cs="Arial"/>
          <w:szCs w:val="24"/>
          <w:shd w:val="clear" w:color="auto" w:fill="FFFFFF"/>
          <w:lang w:val="fr-CA"/>
        </w:rPr>
        <w:t xml:space="preserve">éducation </w:t>
      </w:r>
      <w:r w:rsidRPr="00755875">
        <w:rPr>
          <w:rFonts w:cs="Arial"/>
          <w:szCs w:val="24"/>
          <w:shd w:val="clear" w:color="auto" w:fill="FFFFFF"/>
          <w:lang w:val="fr-CA"/>
        </w:rPr>
        <w:t>a tenu trois rencontres en 2022-2023 </w:t>
      </w:r>
      <w:r w:rsidRPr="00005F0E">
        <w:rPr>
          <w:rFonts w:cs="Arial"/>
          <w:szCs w:val="24"/>
          <w:shd w:val="clear" w:color="auto" w:fill="FFFFFF"/>
          <w:lang w:val="fr-CA"/>
        </w:rPr>
        <w:t xml:space="preserve">: </w:t>
      </w:r>
      <w:r w:rsidR="00174ACD" w:rsidRPr="00650FD8">
        <w:rPr>
          <w:rFonts w:eastAsia="Times New Roman" w:cs="Arial"/>
          <w:szCs w:val="24"/>
          <w:lang w:val="fr-CA"/>
        </w:rPr>
        <w:t>1</w:t>
      </w:r>
      <w:r w:rsidR="00AC70BB">
        <w:rPr>
          <w:rFonts w:eastAsia="Times New Roman" w:cs="Arial"/>
          <w:szCs w:val="24"/>
          <w:lang w:val="fr-CA"/>
        </w:rPr>
        <w:t>er</w:t>
      </w:r>
      <w:r w:rsidR="00174ACD" w:rsidRPr="00650FD8">
        <w:rPr>
          <w:rFonts w:eastAsia="Times New Roman" w:cs="Arial"/>
          <w:szCs w:val="24"/>
          <w:lang w:val="fr-CA"/>
        </w:rPr>
        <w:t xml:space="preserve"> novembre 2022</w:t>
      </w:r>
      <w:r w:rsidR="00174ACD" w:rsidRPr="00174ACD">
        <w:rPr>
          <w:rFonts w:eastAsia="Times New Roman" w:cs="Arial"/>
          <w:szCs w:val="24"/>
          <w:lang w:val="fr-CA"/>
        </w:rPr>
        <w:t>,</w:t>
      </w:r>
      <w:r w:rsidR="00174ACD" w:rsidRPr="00650FD8">
        <w:rPr>
          <w:rFonts w:eastAsia="Times New Roman" w:cs="Arial"/>
          <w:szCs w:val="24"/>
          <w:lang w:val="fr-CA"/>
        </w:rPr>
        <w:t xml:space="preserve"> 14 décembre 2022</w:t>
      </w:r>
      <w:r w:rsidR="00174ACD" w:rsidRPr="00174ACD">
        <w:rPr>
          <w:rFonts w:eastAsia="Times New Roman" w:cs="Arial"/>
          <w:szCs w:val="24"/>
          <w:lang w:val="fr-CA"/>
        </w:rPr>
        <w:t xml:space="preserve"> et 20 avril 2023</w:t>
      </w:r>
      <w:r w:rsidRPr="00174ACD">
        <w:rPr>
          <w:rFonts w:cs="Arial"/>
          <w:szCs w:val="24"/>
          <w:shd w:val="clear" w:color="auto" w:fill="FFFFFF"/>
          <w:lang w:val="fr-CA"/>
        </w:rPr>
        <w:t>.</w:t>
      </w:r>
    </w:p>
    <w:p w14:paraId="714FBCAC" w14:textId="77777777" w:rsidR="00582A56" w:rsidRPr="00984E19" w:rsidRDefault="00582A56" w:rsidP="007E5A9A">
      <w:pPr>
        <w:spacing w:after="0"/>
        <w:rPr>
          <w:rFonts w:cs="Arial"/>
          <w:szCs w:val="24"/>
          <w:shd w:val="clear" w:color="auto" w:fill="FFFFFF"/>
          <w:lang w:val="fr-CA"/>
        </w:rPr>
      </w:pPr>
    </w:p>
    <w:p w14:paraId="461C6394" w14:textId="1888B254" w:rsidR="007E5A9A" w:rsidRPr="006C3EEA" w:rsidRDefault="007E5A9A" w:rsidP="007E5A9A">
      <w:pPr>
        <w:pStyle w:val="Paragraphedeliste"/>
        <w:numPr>
          <w:ilvl w:val="0"/>
          <w:numId w:val="16"/>
        </w:numPr>
        <w:pBdr>
          <w:top w:val="single" w:sz="4" w:space="1" w:color="auto"/>
          <w:left w:val="single" w:sz="4" w:space="4" w:color="auto"/>
          <w:bottom w:val="single" w:sz="4" w:space="1" w:color="auto"/>
          <w:right w:val="single" w:sz="4" w:space="4" w:color="auto"/>
        </w:pBdr>
        <w:spacing w:after="0"/>
        <w:ind w:left="709"/>
        <w:rPr>
          <w:rFonts w:cs="Arial"/>
          <w:b/>
          <w:bCs/>
          <w:szCs w:val="24"/>
          <w:lang w:val="fr-CA"/>
        </w:rPr>
      </w:pPr>
      <w:r w:rsidRPr="006C3EEA">
        <w:rPr>
          <w:rFonts w:cs="Arial"/>
          <w:szCs w:val="24"/>
          <w:shd w:val="clear" w:color="auto" w:fill="FFFFFF"/>
          <w:lang w:val="fr-CA"/>
        </w:rPr>
        <w:t xml:space="preserve">Présidence : </w:t>
      </w:r>
      <w:r w:rsidR="00686651" w:rsidRPr="00686651">
        <w:rPr>
          <w:rFonts w:cs="Arial"/>
          <w:szCs w:val="24"/>
          <w:shd w:val="clear" w:color="auto" w:fill="FFFFFF"/>
          <w:lang w:val="fr-FR"/>
        </w:rPr>
        <w:t xml:space="preserve">Geneviève Genest </w:t>
      </w:r>
      <w:r w:rsidRPr="006C3EEA">
        <w:rPr>
          <w:rFonts w:cs="Arial"/>
          <w:szCs w:val="24"/>
          <w:shd w:val="clear" w:color="auto" w:fill="FFFFFF"/>
          <w:lang w:val="fr-CA"/>
        </w:rPr>
        <w:t>(</w:t>
      </w:r>
      <w:r w:rsidR="00686651">
        <w:rPr>
          <w:rFonts w:cs="Arial"/>
          <w:szCs w:val="24"/>
          <w:shd w:val="clear" w:color="auto" w:fill="FFFFFF"/>
          <w:lang w:val="fr-CA"/>
        </w:rPr>
        <w:t>AQPEHV</w:t>
      </w:r>
      <w:r w:rsidRPr="006C3EEA">
        <w:rPr>
          <w:rFonts w:cs="Arial"/>
          <w:szCs w:val="24"/>
          <w:shd w:val="clear" w:color="auto" w:fill="FFFFFF"/>
          <w:lang w:val="fr-CA"/>
        </w:rPr>
        <w:t>) ;</w:t>
      </w:r>
    </w:p>
    <w:p w14:paraId="4A250C64" w14:textId="235AFE42" w:rsidR="007E5A9A" w:rsidRPr="00866646" w:rsidRDefault="007E5A9A" w:rsidP="007E5A9A">
      <w:pPr>
        <w:pStyle w:val="Paragraphedeliste"/>
        <w:numPr>
          <w:ilvl w:val="0"/>
          <w:numId w:val="16"/>
        </w:numPr>
        <w:pBdr>
          <w:top w:val="single" w:sz="4" w:space="1" w:color="auto"/>
          <w:left w:val="single" w:sz="4" w:space="4" w:color="auto"/>
          <w:bottom w:val="single" w:sz="4" w:space="1" w:color="auto"/>
          <w:right w:val="single" w:sz="4" w:space="4" w:color="auto"/>
        </w:pBdr>
        <w:spacing w:after="0"/>
        <w:ind w:left="709"/>
        <w:rPr>
          <w:rFonts w:cs="Arial"/>
          <w:b/>
          <w:bCs/>
          <w:sz w:val="28"/>
          <w:szCs w:val="28"/>
          <w:lang w:val="fr-CA"/>
        </w:rPr>
      </w:pPr>
      <w:r w:rsidRPr="006C3EEA">
        <w:rPr>
          <w:rFonts w:cs="Arial"/>
          <w:szCs w:val="24"/>
          <w:shd w:val="clear" w:color="auto" w:fill="FFFFFF"/>
          <w:lang w:val="fr-CA"/>
        </w:rPr>
        <w:t>Membres </w:t>
      </w:r>
      <w:r w:rsidRPr="00866646">
        <w:rPr>
          <w:rFonts w:cs="Arial"/>
          <w:szCs w:val="24"/>
          <w:shd w:val="clear" w:color="auto" w:fill="FFFFFF"/>
          <w:lang w:val="fr-CA"/>
        </w:rPr>
        <w:t xml:space="preserve">: </w:t>
      </w:r>
      <w:r w:rsidR="00686651" w:rsidRPr="00866646">
        <w:rPr>
          <w:rFonts w:cs="Arial"/>
          <w:szCs w:val="24"/>
          <w:shd w:val="clear" w:color="auto" w:fill="FFFFFF"/>
          <w:lang w:val="fr-CA"/>
        </w:rPr>
        <w:t>Stéphane Braney (AQEIPS), Sergeline Isidore (MBDE), Paul Lupien (IN</w:t>
      </w:r>
      <w:r w:rsidR="0034335A" w:rsidRPr="00866646">
        <w:rPr>
          <w:rFonts w:cs="Arial"/>
          <w:szCs w:val="24"/>
          <w:shd w:val="clear" w:color="auto" w:fill="FFFFFF"/>
          <w:lang w:val="fr-CA"/>
        </w:rPr>
        <w:t>ÉÉ</w:t>
      </w:r>
      <w:r w:rsidR="00686651" w:rsidRPr="00866646">
        <w:rPr>
          <w:rFonts w:cs="Arial"/>
          <w:szCs w:val="24"/>
          <w:shd w:val="clear" w:color="auto" w:fill="FFFFFF"/>
          <w:lang w:val="fr-CA"/>
        </w:rPr>
        <w:t xml:space="preserve">I-PSH), Ginette </w:t>
      </w:r>
      <w:proofErr w:type="spellStart"/>
      <w:r w:rsidR="0034335A" w:rsidRPr="00866646">
        <w:rPr>
          <w:rFonts w:cs="Arial"/>
          <w:szCs w:val="24"/>
          <w:shd w:val="clear" w:color="auto" w:fill="FFFFFF"/>
          <w:lang w:val="fr-CA"/>
        </w:rPr>
        <w:t>Pariseault</w:t>
      </w:r>
      <w:proofErr w:type="spellEnd"/>
      <w:r w:rsidR="00686651" w:rsidRPr="00866646">
        <w:rPr>
          <w:rFonts w:cs="Arial"/>
          <w:szCs w:val="24"/>
          <w:shd w:val="clear" w:color="auto" w:fill="FFFFFF"/>
          <w:lang w:val="fr-CA"/>
        </w:rPr>
        <w:t xml:space="preserve"> (ISEMG), Marie-Josée Beaudoin (COPHAN) et André Prévost (COPHAN)</w:t>
      </w:r>
      <w:r w:rsidRPr="00866646">
        <w:rPr>
          <w:rFonts w:cs="Arial"/>
          <w:szCs w:val="24"/>
          <w:shd w:val="clear" w:color="auto" w:fill="FFFFFF"/>
          <w:lang w:val="fr-CA"/>
        </w:rPr>
        <w:t xml:space="preserve"> </w:t>
      </w:r>
    </w:p>
    <w:p w14:paraId="386296CC" w14:textId="77777777" w:rsidR="00686651" w:rsidRPr="00866646" w:rsidRDefault="00686651" w:rsidP="00FF4193">
      <w:pPr>
        <w:pStyle w:val="Paragraphedeliste"/>
        <w:ind w:left="0"/>
        <w:rPr>
          <w:rFonts w:cs="Arial"/>
          <w:szCs w:val="24"/>
          <w:lang w:val="fr-CA"/>
        </w:rPr>
      </w:pPr>
    </w:p>
    <w:p w14:paraId="2AFDBB30" w14:textId="527DDA53" w:rsidR="00005F0E" w:rsidRDefault="00005F0E" w:rsidP="009F7D5F">
      <w:pPr>
        <w:pStyle w:val="Titre3"/>
        <w:rPr>
          <w:lang w:val="fr-CA"/>
        </w:rPr>
      </w:pPr>
      <w:bookmarkStart w:id="81" w:name="_Toc135060407"/>
      <w:r>
        <w:rPr>
          <w:lang w:val="fr-CA"/>
        </w:rPr>
        <w:t>Les priorités en éducation identifiées pour 2023-2024</w:t>
      </w:r>
      <w:bookmarkEnd w:id="81"/>
      <w:r>
        <w:rPr>
          <w:lang w:val="fr-CA"/>
        </w:rPr>
        <w:t xml:space="preserve"> </w:t>
      </w:r>
    </w:p>
    <w:p w14:paraId="03960F7D" w14:textId="4BFCD5AE" w:rsidR="00005F0E" w:rsidRPr="00AA473D" w:rsidRDefault="00005F0E" w:rsidP="00AA473D">
      <w:pPr>
        <w:rPr>
          <w:rFonts w:cs="Arial"/>
          <w:szCs w:val="24"/>
          <w:lang w:val="fr-CA"/>
        </w:rPr>
      </w:pPr>
      <w:r w:rsidRPr="00AA473D">
        <w:rPr>
          <w:rFonts w:cs="Arial"/>
          <w:szCs w:val="24"/>
          <w:lang w:val="fr-CA"/>
        </w:rPr>
        <w:t xml:space="preserve">Le </w:t>
      </w:r>
      <w:r w:rsidR="005C1072" w:rsidRPr="00AA473D">
        <w:rPr>
          <w:rFonts w:cs="Arial"/>
          <w:szCs w:val="24"/>
          <w:lang w:val="fr-CA"/>
        </w:rPr>
        <w:t>comité éducation de la COPHAN a amorcé ses travaux à l’automne 2022. Les priorités suivantes ont été identifiées :</w:t>
      </w:r>
    </w:p>
    <w:p w14:paraId="2EFF3897" w14:textId="77777777" w:rsidR="00AA473D" w:rsidRPr="00AA473D" w:rsidRDefault="00AA473D" w:rsidP="00AA473D">
      <w:pPr>
        <w:spacing w:after="0" w:line="240" w:lineRule="auto"/>
        <w:textAlignment w:val="baseline"/>
        <w:rPr>
          <w:rFonts w:eastAsia="Times New Roman" w:cs="Arial"/>
          <w:color w:val="000000"/>
          <w:szCs w:val="24"/>
          <w:lang w:val="fr-CA"/>
        </w:rPr>
      </w:pPr>
      <w:r w:rsidRPr="00AA473D">
        <w:rPr>
          <w:rFonts w:eastAsia="Times New Roman" w:cs="Arial"/>
          <w:b/>
          <w:bCs/>
          <w:color w:val="000000"/>
          <w:szCs w:val="24"/>
          <w:lang w:val="fr-CA"/>
        </w:rPr>
        <w:t>Diplomation / réussite</w:t>
      </w:r>
      <w:r w:rsidRPr="00AA473D">
        <w:rPr>
          <w:rFonts w:eastAsia="Times New Roman" w:cs="Arial"/>
          <w:color w:val="000000"/>
          <w:szCs w:val="24"/>
          <w:lang w:val="fr-CA"/>
        </w:rPr>
        <w:t> - cible à identifier et à poursuivre (personne en situation de handicap) ;</w:t>
      </w:r>
    </w:p>
    <w:p w14:paraId="102AC895" w14:textId="77777777" w:rsidR="00AA473D" w:rsidRPr="00AA473D" w:rsidRDefault="00AA473D" w:rsidP="00AA473D">
      <w:pPr>
        <w:spacing w:after="0" w:line="240" w:lineRule="auto"/>
        <w:textAlignment w:val="baseline"/>
        <w:rPr>
          <w:rFonts w:eastAsia="Times New Roman" w:cs="Arial"/>
          <w:color w:val="000000"/>
          <w:szCs w:val="24"/>
          <w:lang w:val="fr-CA"/>
        </w:rPr>
      </w:pPr>
    </w:p>
    <w:p w14:paraId="545DB9CB" w14:textId="77777777" w:rsidR="00AA473D" w:rsidRPr="00AA473D" w:rsidRDefault="00AA473D" w:rsidP="00AA473D">
      <w:pPr>
        <w:spacing w:after="0" w:line="240" w:lineRule="auto"/>
        <w:textAlignment w:val="baseline"/>
        <w:rPr>
          <w:rFonts w:eastAsia="Times New Roman" w:cs="Arial"/>
          <w:color w:val="000000"/>
          <w:szCs w:val="24"/>
          <w:lang w:val="fr-CA"/>
        </w:rPr>
      </w:pPr>
      <w:proofErr w:type="spellStart"/>
      <w:r w:rsidRPr="00AA473D">
        <w:rPr>
          <w:rFonts w:eastAsia="Times New Roman" w:cs="Arial"/>
          <w:b/>
          <w:bCs/>
          <w:color w:val="000000"/>
          <w:szCs w:val="24"/>
          <w:lang w:val="fr-CA"/>
        </w:rPr>
        <w:t>Téva</w:t>
      </w:r>
      <w:proofErr w:type="spellEnd"/>
      <w:r w:rsidRPr="00AA473D">
        <w:rPr>
          <w:rFonts w:eastAsia="Times New Roman" w:cs="Arial"/>
          <w:b/>
          <w:bCs/>
          <w:color w:val="000000"/>
          <w:szCs w:val="24"/>
          <w:lang w:val="fr-CA"/>
        </w:rPr>
        <w:t xml:space="preserve"> / Transition</w:t>
      </w:r>
      <w:r w:rsidRPr="00AA473D">
        <w:rPr>
          <w:rFonts w:eastAsia="Times New Roman" w:cs="Arial"/>
          <w:color w:val="000000"/>
          <w:szCs w:val="24"/>
          <w:lang w:val="fr-CA"/>
        </w:rPr>
        <w:t> - à renforcer par l'intégration à l'emploi et l'accès aux services par la concertation interministérielle (santé, éducation, emploi, etc.) ;</w:t>
      </w:r>
    </w:p>
    <w:p w14:paraId="2AAD8D65" w14:textId="77777777" w:rsidR="00AA473D" w:rsidRPr="00AA473D" w:rsidRDefault="00AA473D" w:rsidP="00AA473D">
      <w:pPr>
        <w:spacing w:after="0" w:line="240" w:lineRule="auto"/>
        <w:textAlignment w:val="baseline"/>
        <w:rPr>
          <w:rFonts w:eastAsia="Times New Roman" w:cs="Arial"/>
          <w:color w:val="000000"/>
          <w:szCs w:val="24"/>
          <w:lang w:val="fr-CA"/>
        </w:rPr>
      </w:pPr>
    </w:p>
    <w:p w14:paraId="5F161DB4" w14:textId="77777777" w:rsidR="00AA473D" w:rsidRPr="00AA473D" w:rsidRDefault="00AA473D" w:rsidP="00AA473D">
      <w:pPr>
        <w:spacing w:after="0" w:line="240" w:lineRule="auto"/>
        <w:textAlignment w:val="baseline"/>
        <w:rPr>
          <w:rFonts w:eastAsia="Times New Roman" w:cs="Arial"/>
          <w:color w:val="000000"/>
          <w:szCs w:val="24"/>
          <w:lang w:val="fr-CA"/>
        </w:rPr>
      </w:pPr>
      <w:r w:rsidRPr="00AA473D">
        <w:rPr>
          <w:rFonts w:eastAsia="Times New Roman" w:cs="Arial"/>
          <w:b/>
          <w:bCs/>
          <w:color w:val="000000"/>
          <w:szCs w:val="24"/>
          <w:bdr w:val="none" w:sz="0" w:space="0" w:color="auto" w:frame="1"/>
          <w:shd w:val="clear" w:color="auto" w:fill="FFFFFF"/>
          <w:lang w:val="fr-CA"/>
        </w:rPr>
        <w:t>Plans d'intervention</w:t>
      </w:r>
      <w:r w:rsidRPr="00AA473D">
        <w:rPr>
          <w:rFonts w:eastAsia="Times New Roman" w:cs="Arial"/>
          <w:color w:val="000000"/>
          <w:szCs w:val="24"/>
          <w:bdr w:val="none" w:sz="0" w:space="0" w:color="auto" w:frame="1"/>
          <w:shd w:val="clear" w:color="auto" w:fill="FFFFFF"/>
          <w:lang w:val="fr-CA"/>
        </w:rPr>
        <w:t> - </w:t>
      </w:r>
      <w:r w:rsidRPr="00AA473D">
        <w:rPr>
          <w:rFonts w:eastAsia="Times New Roman" w:cs="Arial"/>
          <w:color w:val="000000"/>
          <w:szCs w:val="24"/>
          <w:lang w:val="fr-CA"/>
        </w:rPr>
        <w:t>les bonnes pratiques à formaliser, identifier les écarts pour corrections - application des plans d'intervention, mettre à jour des plans selon l'évolution des besoins ;</w:t>
      </w:r>
    </w:p>
    <w:p w14:paraId="6E7E5D34" w14:textId="77777777" w:rsidR="00AA473D" w:rsidRPr="00AA473D" w:rsidRDefault="00AA473D" w:rsidP="00AA473D">
      <w:pPr>
        <w:spacing w:after="0" w:line="240" w:lineRule="auto"/>
        <w:textAlignment w:val="baseline"/>
        <w:rPr>
          <w:rFonts w:eastAsia="Times New Roman" w:cs="Arial"/>
          <w:color w:val="000000"/>
          <w:szCs w:val="24"/>
          <w:lang w:val="fr-CA"/>
        </w:rPr>
      </w:pPr>
    </w:p>
    <w:p w14:paraId="00CA736E" w14:textId="77777777" w:rsidR="00AA473D" w:rsidRPr="00AA473D" w:rsidRDefault="00AA473D" w:rsidP="00AA473D">
      <w:pPr>
        <w:spacing w:after="0" w:line="240" w:lineRule="auto"/>
        <w:textAlignment w:val="baseline"/>
        <w:rPr>
          <w:rFonts w:eastAsia="Times New Roman" w:cs="Arial"/>
          <w:color w:val="000000"/>
          <w:szCs w:val="24"/>
          <w:lang w:val="fr-CA"/>
        </w:rPr>
      </w:pPr>
      <w:r w:rsidRPr="00AA473D">
        <w:rPr>
          <w:rFonts w:eastAsia="Times New Roman" w:cs="Arial"/>
          <w:b/>
          <w:bCs/>
          <w:color w:val="000000"/>
          <w:szCs w:val="24"/>
          <w:lang w:val="fr-CA"/>
        </w:rPr>
        <w:t>Représentation auprès des décideurs</w:t>
      </w:r>
      <w:r w:rsidRPr="00AA473D">
        <w:rPr>
          <w:rFonts w:eastAsia="Times New Roman" w:cs="Arial"/>
          <w:color w:val="000000"/>
          <w:szCs w:val="24"/>
          <w:lang w:val="fr-CA"/>
        </w:rPr>
        <w:t> - mise en commun des demandes entre les acteurs pour l'inclusion des personnes en situation de handicap lors de représentations auprès des décideurs. La COPHAN sollicite des participations auprès des principales instances (CSÉ, CSS, petite enfance) ;</w:t>
      </w:r>
    </w:p>
    <w:p w14:paraId="71BAE6D9" w14:textId="77777777" w:rsidR="00AA473D" w:rsidRPr="00AA473D" w:rsidRDefault="00AA473D" w:rsidP="00AA473D">
      <w:pPr>
        <w:spacing w:after="0" w:line="240" w:lineRule="auto"/>
        <w:textAlignment w:val="baseline"/>
        <w:rPr>
          <w:rFonts w:eastAsia="Times New Roman" w:cs="Arial"/>
          <w:color w:val="000000"/>
          <w:szCs w:val="24"/>
          <w:lang w:val="fr-CA"/>
        </w:rPr>
      </w:pPr>
    </w:p>
    <w:p w14:paraId="2A371343" w14:textId="66C0DA32" w:rsidR="00AA473D" w:rsidRPr="00AA473D" w:rsidRDefault="00AA473D" w:rsidP="00AA473D">
      <w:pPr>
        <w:spacing w:after="0" w:line="240" w:lineRule="auto"/>
        <w:textAlignment w:val="baseline"/>
        <w:rPr>
          <w:rFonts w:eastAsia="Times New Roman" w:cs="Arial"/>
          <w:color w:val="000000"/>
          <w:szCs w:val="24"/>
          <w:lang w:val="fr-CA"/>
        </w:rPr>
      </w:pPr>
      <w:r w:rsidRPr="00AA473D">
        <w:rPr>
          <w:rFonts w:eastAsia="Times New Roman" w:cs="Arial"/>
          <w:b/>
          <w:bCs/>
          <w:color w:val="000000"/>
          <w:szCs w:val="24"/>
          <w:lang w:val="fr-CA"/>
        </w:rPr>
        <w:t>Offre de services éducatifs </w:t>
      </w:r>
      <w:r w:rsidRPr="00AA473D">
        <w:rPr>
          <w:rFonts w:eastAsia="Times New Roman" w:cs="Arial"/>
          <w:color w:val="000000"/>
          <w:szCs w:val="24"/>
          <w:lang w:val="fr-CA"/>
        </w:rPr>
        <w:t>- recenser les activités de sensibilisation pour soutenir l'inclusion et l'intégration, s'arrimer à la table nationale de formation de Société inclusive</w:t>
      </w:r>
      <w:r w:rsidR="009F7D5F">
        <w:rPr>
          <w:rFonts w:eastAsia="Times New Roman" w:cs="Arial"/>
          <w:color w:val="000000"/>
          <w:szCs w:val="24"/>
          <w:lang w:val="fr-CA"/>
        </w:rPr>
        <w:t> :</w:t>
      </w:r>
      <w:r w:rsidRPr="00AA473D">
        <w:rPr>
          <w:rFonts w:eastAsia="Times New Roman" w:cs="Arial"/>
          <w:color w:val="000000"/>
          <w:szCs w:val="24"/>
          <w:lang w:val="fr-CA"/>
        </w:rPr>
        <w:t xml:space="preserve"> services en classes régulières, services intermédiaires, services spécialisés - relayer l'information et s'assurer d'une cohérence au </w:t>
      </w:r>
      <w:r>
        <w:rPr>
          <w:rFonts w:eastAsia="Times New Roman" w:cs="Arial"/>
          <w:color w:val="000000"/>
          <w:szCs w:val="24"/>
          <w:lang w:val="fr-CA"/>
        </w:rPr>
        <w:t>niveau</w:t>
      </w:r>
      <w:r w:rsidRPr="00AA473D">
        <w:rPr>
          <w:rFonts w:eastAsia="Times New Roman" w:cs="Arial"/>
          <w:color w:val="000000"/>
          <w:szCs w:val="24"/>
          <w:lang w:val="fr-CA"/>
        </w:rPr>
        <w:t xml:space="preserve"> national.</w:t>
      </w:r>
    </w:p>
    <w:p w14:paraId="1DEABD18" w14:textId="77777777" w:rsidR="00AA473D" w:rsidRPr="00AA473D" w:rsidRDefault="00AA473D" w:rsidP="00AA473D">
      <w:pPr>
        <w:spacing w:after="0" w:line="240" w:lineRule="auto"/>
        <w:textAlignment w:val="baseline"/>
        <w:rPr>
          <w:rFonts w:eastAsia="Times New Roman" w:cs="Arial"/>
          <w:color w:val="000000"/>
          <w:szCs w:val="24"/>
          <w:lang w:val="fr-CA"/>
        </w:rPr>
      </w:pPr>
    </w:p>
    <w:p w14:paraId="51650DB2" w14:textId="6F2DF4B5" w:rsidR="00AA473D" w:rsidRPr="00AA473D" w:rsidRDefault="00AA473D" w:rsidP="00AA473D">
      <w:pPr>
        <w:spacing w:after="0" w:line="240" w:lineRule="auto"/>
        <w:textAlignment w:val="baseline"/>
        <w:rPr>
          <w:rFonts w:eastAsia="Times New Roman" w:cs="Arial"/>
          <w:color w:val="000000"/>
          <w:szCs w:val="24"/>
          <w:lang w:val="fr-CA"/>
        </w:rPr>
      </w:pPr>
      <w:r w:rsidRPr="00AA473D">
        <w:rPr>
          <w:rFonts w:eastAsia="Times New Roman" w:cs="Arial"/>
          <w:b/>
          <w:bCs/>
          <w:color w:val="000000"/>
          <w:szCs w:val="24"/>
          <w:bdr w:val="none" w:sz="0" w:space="0" w:color="auto" w:frame="1"/>
          <w:lang w:val="fr-CA"/>
        </w:rPr>
        <w:t>Les mesures de soutien à l'intégration </w:t>
      </w:r>
      <w:r w:rsidRPr="00AA473D">
        <w:rPr>
          <w:rFonts w:eastAsia="Times New Roman" w:cs="Arial"/>
          <w:color w:val="000000"/>
          <w:szCs w:val="24"/>
          <w:bdr w:val="none" w:sz="0" w:space="0" w:color="auto" w:frame="1"/>
          <w:lang w:val="fr-CA"/>
        </w:rPr>
        <w:t>- assurer la disponibilité des services et des ressources entre les transitions (primaire, secondaire, collégial et universitaire) à l'aide de cibles à des fins de suivi.</w:t>
      </w:r>
    </w:p>
    <w:p w14:paraId="5767FFCA" w14:textId="77777777" w:rsidR="005C1072" w:rsidRPr="005C1072" w:rsidRDefault="005C1072" w:rsidP="007A0BF2">
      <w:pPr>
        <w:rPr>
          <w:rFonts w:cs="Arial"/>
          <w:szCs w:val="24"/>
          <w:lang w:val="fr-CA"/>
        </w:rPr>
      </w:pPr>
    </w:p>
    <w:p w14:paraId="0F8817BB" w14:textId="6302F5A1" w:rsidR="00D20DE7" w:rsidRPr="007A0BF2" w:rsidRDefault="00D20DE7" w:rsidP="00ED60AC">
      <w:pPr>
        <w:pStyle w:val="Titre3"/>
        <w:rPr>
          <w:lang w:val="fr-CA"/>
        </w:rPr>
      </w:pPr>
      <w:bookmarkStart w:id="82" w:name="_Toc135060408"/>
      <w:r w:rsidRPr="007A0BF2">
        <w:rPr>
          <w:lang w:val="fr-CA"/>
        </w:rPr>
        <w:lastRenderedPageBreak/>
        <w:t>Groupe consultatif sur l’adaptation scolaire (GCAS)</w:t>
      </w:r>
      <w:bookmarkEnd w:id="82"/>
    </w:p>
    <w:p w14:paraId="7D40C9F0" w14:textId="1B2FD8BC" w:rsidR="00DC5E94" w:rsidRDefault="00057187" w:rsidP="00057187">
      <w:pPr>
        <w:rPr>
          <w:rStyle w:val="contentpasted2"/>
          <w:rFonts w:cs="Arial"/>
          <w:color w:val="000000"/>
          <w:sz w:val="28"/>
          <w:szCs w:val="28"/>
          <w:lang w:val="fr-CA"/>
        </w:rPr>
      </w:pPr>
      <w:r w:rsidRPr="00057187">
        <w:rPr>
          <w:rStyle w:val="contentpasted2"/>
          <w:rFonts w:cs="Arial"/>
          <w:color w:val="000000"/>
          <w:sz w:val="28"/>
          <w:szCs w:val="28"/>
          <w:lang w:val="fr-CA"/>
        </w:rPr>
        <w:t>La COPHAN a assisté à 2 rencontres du GCAS cette année. Nous avons eu une absence et une annulation. Les sujets présentés ou abordés ont été le Plan stratégique 2023-2027 du MEQ, une rencontre spéciale sur le Projet 294 – Mobilisons-nous pour répondre aux besoins des élèves (P294),</w:t>
      </w:r>
      <w:r w:rsidRPr="00057187">
        <w:rPr>
          <w:lang w:val="fr-CA"/>
        </w:rPr>
        <w:t xml:space="preserve"> </w:t>
      </w:r>
      <w:r w:rsidRPr="00057187">
        <w:rPr>
          <w:rStyle w:val="contentpasted2"/>
          <w:rFonts w:cs="Arial"/>
          <w:color w:val="000000"/>
          <w:sz w:val="28"/>
          <w:szCs w:val="28"/>
          <w:lang w:val="fr-CA"/>
        </w:rPr>
        <w:t>l’état d’avancement des travaux du Plan d’intervention et du programme CAPS-II. Les membres du GCAS sont invités, en tout temps, à transmettre, des sujets d’intérêt qu’ils souhaitent aborder dans les futures rencontres du GCAS.</w:t>
      </w:r>
    </w:p>
    <w:p w14:paraId="5901736E" w14:textId="77777777" w:rsidR="00057187" w:rsidRPr="00057187" w:rsidRDefault="00057187" w:rsidP="00057187">
      <w:pPr>
        <w:rPr>
          <w:b/>
          <w:bCs/>
          <w:szCs w:val="24"/>
          <w:u w:val="single"/>
          <w:lang w:val="fr-CA"/>
        </w:rPr>
      </w:pPr>
    </w:p>
    <w:p w14:paraId="7303250A" w14:textId="2534FFA9" w:rsidR="00D20DE7" w:rsidRPr="007A0BF2" w:rsidRDefault="00D20DE7" w:rsidP="00ED60AC">
      <w:pPr>
        <w:pStyle w:val="Titre3"/>
        <w:rPr>
          <w:lang w:val="fr-CA"/>
        </w:rPr>
      </w:pPr>
      <w:bookmarkStart w:id="83" w:name="_Toc135060409"/>
      <w:r w:rsidRPr="007A0BF2">
        <w:rPr>
          <w:lang w:val="fr-CA"/>
        </w:rPr>
        <w:t>Demande au CSE de la participation de personnes en situation de handicap aux divers comités</w:t>
      </w:r>
      <w:bookmarkEnd w:id="83"/>
      <w:r w:rsidRPr="007A0BF2">
        <w:rPr>
          <w:lang w:val="fr-CA"/>
        </w:rPr>
        <w:t xml:space="preserve"> </w:t>
      </w:r>
    </w:p>
    <w:p w14:paraId="57BB6532" w14:textId="6E2EBE95" w:rsidR="00F3529D" w:rsidRPr="00C47F78" w:rsidRDefault="00F3529D" w:rsidP="00C47F78">
      <w:pPr>
        <w:shd w:val="clear" w:color="auto" w:fill="FFFFFF"/>
        <w:spacing w:after="0" w:line="240" w:lineRule="auto"/>
        <w:contextualSpacing/>
        <w:textAlignment w:val="baseline"/>
        <w:rPr>
          <w:rFonts w:cs="Arial"/>
          <w:b/>
          <w:color w:val="333333"/>
          <w:szCs w:val="28"/>
          <w:u w:val="single"/>
          <w:shd w:val="clear" w:color="auto" w:fill="FFFFFF"/>
          <w:lang w:val="fr-CA"/>
        </w:rPr>
      </w:pPr>
      <w:r w:rsidRPr="00C47F78">
        <w:rPr>
          <w:rFonts w:eastAsia="Times New Roman" w:cs="Arial"/>
          <w:szCs w:val="28"/>
          <w:lang w:val="fr-CA" w:eastAsia="fr-CA"/>
        </w:rPr>
        <w:t>Le 30 septembre 2022</w:t>
      </w:r>
      <w:r w:rsidR="00ED60AC">
        <w:rPr>
          <w:rFonts w:eastAsia="Times New Roman" w:cs="Arial"/>
          <w:szCs w:val="28"/>
          <w:lang w:val="fr-CA" w:eastAsia="fr-CA"/>
        </w:rPr>
        <w:t>,</w:t>
      </w:r>
      <w:r w:rsidRPr="00C47F78">
        <w:rPr>
          <w:rFonts w:eastAsia="Times New Roman" w:cs="Arial"/>
          <w:szCs w:val="28"/>
          <w:lang w:val="fr-CA" w:eastAsia="fr-CA"/>
        </w:rPr>
        <w:t xml:space="preserve"> la COPHAN adressait une lettre à la </w:t>
      </w:r>
      <w:r w:rsidRPr="00C47F78">
        <w:rPr>
          <w:rFonts w:cs="Arial"/>
          <w:szCs w:val="28"/>
          <w:lang w:val="fr-CA"/>
        </w:rPr>
        <w:t xml:space="preserve">Présidente du Conseil supérieur de l'éducation du Québec (CSE) pour faire part de sa déception à l’effet de </w:t>
      </w:r>
      <w:r w:rsidR="00B82F98">
        <w:rPr>
          <w:rFonts w:cs="Arial"/>
          <w:szCs w:val="28"/>
          <w:lang w:val="fr-CA"/>
        </w:rPr>
        <w:t xml:space="preserve">ne </w:t>
      </w:r>
      <w:r w:rsidRPr="00C47F78">
        <w:rPr>
          <w:rFonts w:cs="Arial"/>
          <w:szCs w:val="28"/>
          <w:lang w:val="fr-CA"/>
        </w:rPr>
        <w:t>constater la présence d’aucune personne en situation de handicap parmi ses instances et comités.</w:t>
      </w:r>
    </w:p>
    <w:p w14:paraId="4B261B83" w14:textId="77777777" w:rsidR="00F3529D" w:rsidRPr="00C47F78" w:rsidRDefault="00F3529D" w:rsidP="00C47F78">
      <w:pPr>
        <w:pStyle w:val="s2"/>
        <w:spacing w:before="0" w:beforeAutospacing="0" w:after="0" w:afterAutospacing="0"/>
        <w:ind w:left="851" w:hanging="851"/>
        <w:contextualSpacing/>
        <w:rPr>
          <w:rFonts w:ascii="Arial" w:hAnsi="Arial" w:cs="Arial"/>
          <w:szCs w:val="28"/>
          <w:u w:val="single"/>
        </w:rPr>
      </w:pPr>
    </w:p>
    <w:p w14:paraId="188794D3" w14:textId="7D96DFF0" w:rsidR="00F3529D" w:rsidRPr="00C47F78" w:rsidRDefault="00F3529D" w:rsidP="00C47F78">
      <w:pPr>
        <w:pStyle w:val="Corps"/>
        <w:spacing w:line="240" w:lineRule="auto"/>
        <w:contextualSpacing/>
        <w:jc w:val="both"/>
        <w:rPr>
          <w:rFonts w:cs="Arial"/>
          <w:color w:val="000000" w:themeColor="text1"/>
          <w:sz w:val="24"/>
          <w:szCs w:val="28"/>
        </w:rPr>
      </w:pPr>
      <w:r w:rsidRPr="00C47F78">
        <w:rPr>
          <w:rFonts w:cs="Arial"/>
          <w:color w:val="000000" w:themeColor="text1"/>
          <w:sz w:val="24"/>
          <w:szCs w:val="28"/>
          <w:lang w:val="fr-FR"/>
        </w:rPr>
        <w:t>Nous avons proposé des références sans succès à ce jour</w:t>
      </w:r>
      <w:r w:rsidR="00C47F78" w:rsidRPr="00C47F78">
        <w:rPr>
          <w:rFonts w:cs="Arial"/>
          <w:color w:val="000000" w:themeColor="text1"/>
          <w:sz w:val="24"/>
          <w:szCs w:val="28"/>
          <w:lang w:val="fr-FR"/>
        </w:rPr>
        <w:t>. Notre lettre relatait ce qui suit : n</w:t>
      </w:r>
      <w:r w:rsidRPr="00C47F78">
        <w:rPr>
          <w:rFonts w:cs="Arial"/>
          <w:color w:val="000000" w:themeColor="text1"/>
          <w:sz w:val="24"/>
          <w:szCs w:val="28"/>
          <w:lang w:val="fr-FR"/>
        </w:rPr>
        <w:t xml:space="preserve">ous partageons avec </w:t>
      </w:r>
      <w:r w:rsidR="00C47F78" w:rsidRPr="00C47F78">
        <w:rPr>
          <w:rFonts w:cs="Arial"/>
          <w:color w:val="000000" w:themeColor="text1"/>
          <w:sz w:val="24"/>
          <w:szCs w:val="28"/>
          <w:lang w:val="fr-FR"/>
        </w:rPr>
        <w:t xml:space="preserve">le CSE </w:t>
      </w:r>
      <w:r w:rsidRPr="00C47F78">
        <w:rPr>
          <w:rFonts w:cs="Arial"/>
          <w:color w:val="000000" w:themeColor="text1"/>
          <w:sz w:val="24"/>
          <w:szCs w:val="28"/>
          <w:lang w:val="fr-FR"/>
        </w:rPr>
        <w:t xml:space="preserve">d'avoir </w:t>
      </w:r>
      <w:r w:rsidRPr="00C47F78">
        <w:rPr>
          <w:rFonts w:cs="Arial"/>
          <w:color w:val="000000" w:themeColor="text1"/>
          <w:sz w:val="24"/>
          <w:szCs w:val="28"/>
        </w:rPr>
        <w:t>à cœur l’éducation pour tous, incluant les personnes en situation de handicap. Néanmoins, les élèves en situation de handicap font face encore aujourd'hui à de nombreux obstacles pour accéder à des activités et à des services éducatifs qui leur sont adaptés. Des obstacles systémiques ont été documentés notamment par la Commission des droits de la personne et des droits de la jeunesse. Nous pensons que les personnes en situation de handicap sont bien placées pour enrichir les travaux du Conseil Supérieur de l’Éducation (CSE) et contribuer à éveiller les principaux acteurs du réseau scolaire québécois à leurs réalités.</w:t>
      </w:r>
    </w:p>
    <w:p w14:paraId="24651F7F" w14:textId="77777777" w:rsidR="00F3529D" w:rsidRPr="00C47F78" w:rsidRDefault="00F3529D" w:rsidP="00C47F78">
      <w:pPr>
        <w:pStyle w:val="Corps"/>
        <w:spacing w:line="240" w:lineRule="auto"/>
        <w:contextualSpacing/>
        <w:jc w:val="both"/>
        <w:rPr>
          <w:rFonts w:cs="Arial"/>
          <w:color w:val="000000" w:themeColor="text1"/>
          <w:sz w:val="24"/>
          <w:szCs w:val="28"/>
        </w:rPr>
      </w:pPr>
    </w:p>
    <w:p w14:paraId="468A7EC0" w14:textId="4EB94ADA" w:rsidR="008D2FB5" w:rsidRPr="00C47F78" w:rsidRDefault="00F3529D" w:rsidP="00071FD1">
      <w:pPr>
        <w:pStyle w:val="Corps"/>
        <w:spacing w:line="240" w:lineRule="auto"/>
        <w:contextualSpacing/>
        <w:jc w:val="both"/>
        <w:rPr>
          <w:rFonts w:cs="Arial"/>
          <w:color w:val="000000" w:themeColor="text1"/>
          <w:sz w:val="24"/>
          <w:szCs w:val="28"/>
        </w:rPr>
      </w:pPr>
      <w:r w:rsidRPr="00C47F78">
        <w:rPr>
          <w:rFonts w:cs="Arial"/>
          <w:color w:val="000000" w:themeColor="text1"/>
          <w:sz w:val="24"/>
          <w:szCs w:val="28"/>
        </w:rPr>
        <w:t xml:space="preserve">En conséquence, nous vous informons de notre déception à l’égard du CSE de n'avoir pas réservé un siège sur le comité pour un ou une </w:t>
      </w:r>
      <w:proofErr w:type="spellStart"/>
      <w:r w:rsidRPr="00C47F78">
        <w:rPr>
          <w:rFonts w:cs="Arial"/>
          <w:color w:val="000000" w:themeColor="text1"/>
          <w:sz w:val="24"/>
          <w:szCs w:val="28"/>
        </w:rPr>
        <w:t>représentant-e</w:t>
      </w:r>
      <w:proofErr w:type="spellEnd"/>
      <w:r w:rsidRPr="00C47F78">
        <w:rPr>
          <w:rFonts w:cs="Arial"/>
          <w:color w:val="000000" w:themeColor="text1"/>
          <w:sz w:val="24"/>
          <w:szCs w:val="28"/>
        </w:rPr>
        <w:t xml:space="preserve"> d’un organisme en situation de handicap. Nous poursuivons nos démarches auprès de divers acteurs pour assurer leur participation à ces travaux essentiels à leur épanouissement</w:t>
      </w:r>
      <w:r w:rsidR="00C47F78" w:rsidRPr="00C47F78">
        <w:rPr>
          <w:rFonts w:cs="Arial"/>
          <w:color w:val="000000" w:themeColor="text1"/>
          <w:sz w:val="24"/>
          <w:szCs w:val="28"/>
        </w:rPr>
        <w:t>…</w:t>
      </w:r>
    </w:p>
    <w:p w14:paraId="563256C6" w14:textId="77777777" w:rsidR="0004091C" w:rsidRDefault="0004091C" w:rsidP="00071FD1">
      <w:pPr>
        <w:spacing w:line="240" w:lineRule="auto"/>
        <w:contextualSpacing/>
        <w:rPr>
          <w:rFonts w:cs="Arial"/>
          <w:b/>
          <w:bCs/>
          <w:szCs w:val="24"/>
          <w:u w:val="single"/>
          <w:lang w:val="fr-CA"/>
        </w:rPr>
      </w:pPr>
    </w:p>
    <w:p w14:paraId="478ADEF6" w14:textId="4646BBBA" w:rsidR="00E37640" w:rsidRPr="00ED60AC" w:rsidRDefault="00E37640" w:rsidP="00ED60AC">
      <w:pPr>
        <w:pStyle w:val="Titre2"/>
        <w:rPr>
          <w:shd w:val="clear" w:color="auto" w:fill="FFFFFF"/>
        </w:rPr>
      </w:pPr>
      <w:bookmarkStart w:id="84" w:name="_Toc135060410"/>
      <w:r w:rsidRPr="00ED60AC">
        <w:rPr>
          <w:shd w:val="clear" w:color="auto" w:fill="FFFFFF"/>
        </w:rPr>
        <w:lastRenderedPageBreak/>
        <w:t>Accessibilité (dossiers transversaux)</w:t>
      </w:r>
      <w:bookmarkEnd w:id="84"/>
    </w:p>
    <w:p w14:paraId="136F3D31" w14:textId="2A594492" w:rsidR="004420DB" w:rsidRPr="00ED60AC" w:rsidRDefault="00562F29" w:rsidP="0074450F">
      <w:pPr>
        <w:pStyle w:val="Paragraphedeliste"/>
        <w:ind w:left="0"/>
        <w:rPr>
          <w:rFonts w:cs="Arial"/>
          <w:szCs w:val="24"/>
          <w:shd w:val="clear" w:color="auto" w:fill="FFFFFF"/>
          <w:lang w:val="fr-CA"/>
        </w:rPr>
      </w:pPr>
      <w:r w:rsidRPr="00562F29">
        <w:rPr>
          <w:rFonts w:cs="Arial"/>
          <w:noProof/>
          <w:color w:val="FF0000"/>
          <w:shd w:val="clear" w:color="auto" w:fill="FFFFFF"/>
          <w:lang w:val="fr-CA"/>
        </w:rPr>
        <w:t xml:space="preserve"> </w:t>
      </w:r>
      <w:r>
        <w:rPr>
          <w:rFonts w:cs="Arial"/>
          <w:noProof/>
          <w:color w:val="FF0000"/>
          <w:shd w:val="clear" w:color="auto" w:fill="FFFFFF"/>
          <w:lang w:val="fr-CA"/>
        </w:rPr>
        <w:drawing>
          <wp:inline distT="0" distB="0" distL="0" distR="0" wp14:anchorId="7C1676BE" wp14:editId="04D65475">
            <wp:extent cx="2618740" cy="174117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r w:rsidRPr="00AE1E08">
        <w:rPr>
          <w:noProof/>
          <w:lang w:val="fr-CA"/>
        </w:rPr>
        <w:t xml:space="preserve"> </w:t>
      </w:r>
      <w:r>
        <w:rPr>
          <w:noProof/>
        </w:rPr>
        <w:drawing>
          <wp:inline distT="0" distB="0" distL="0" distR="0" wp14:anchorId="26EE3CCE" wp14:editId="377D9DFF">
            <wp:extent cx="3248609" cy="1667739"/>
            <wp:effectExtent l="0" t="0" r="9525" b="8890"/>
            <wp:docPr id="45" name="Image 45" descr="Plan d'accessibilité | Mattice Val-Co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d'accessibilité | Mattice Val-Coté"/>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48609" cy="1667739"/>
                    </a:xfrm>
                    <a:prstGeom prst="rect">
                      <a:avLst/>
                    </a:prstGeom>
                    <a:noFill/>
                    <a:ln>
                      <a:noFill/>
                    </a:ln>
                  </pic:spPr>
                </pic:pic>
              </a:graphicData>
            </a:graphic>
          </wp:inline>
        </w:drawing>
      </w:r>
    </w:p>
    <w:p w14:paraId="538ED4DD" w14:textId="77777777" w:rsidR="004420DB" w:rsidRPr="00ED60AC" w:rsidRDefault="004420DB" w:rsidP="0074450F">
      <w:pPr>
        <w:pStyle w:val="Paragraphedeliste"/>
        <w:ind w:left="0"/>
        <w:rPr>
          <w:rFonts w:cs="Arial"/>
          <w:szCs w:val="24"/>
          <w:shd w:val="clear" w:color="auto" w:fill="FFFFFF"/>
          <w:lang w:val="fr-CA"/>
        </w:rPr>
      </w:pPr>
    </w:p>
    <w:p w14:paraId="7930A316" w14:textId="50F48714" w:rsidR="004420DB" w:rsidRPr="00ED60AC" w:rsidRDefault="004420DB" w:rsidP="004420DB">
      <w:pPr>
        <w:shd w:val="clear" w:color="auto" w:fill="FFFFFF"/>
        <w:spacing w:after="0" w:line="240" w:lineRule="auto"/>
        <w:rPr>
          <w:rFonts w:eastAsia="Times New Roman" w:cs="Arial"/>
          <w:szCs w:val="24"/>
          <w:shd w:val="clear" w:color="auto" w:fill="FFFFFF"/>
          <w:lang w:val="fr-CA" w:eastAsia="fr-CA"/>
        </w:rPr>
      </w:pPr>
      <w:r w:rsidRPr="00ED60AC">
        <w:rPr>
          <w:rFonts w:eastAsia="Times New Roman" w:cs="Arial"/>
          <w:szCs w:val="24"/>
          <w:lang w:val="fr-CA" w:eastAsia="fr-CA"/>
        </w:rPr>
        <w:t>Dans le dossier de l’accessibilité,</w:t>
      </w:r>
      <w:r w:rsidRPr="00ED60AC">
        <w:rPr>
          <w:rFonts w:eastAsia="Times New Roman" w:cs="Arial"/>
          <w:szCs w:val="24"/>
          <w:shd w:val="clear" w:color="auto" w:fill="FFFFFF"/>
          <w:lang w:val="fr-CA" w:eastAsia="fr-CA"/>
        </w:rPr>
        <w:t xml:space="preserve"> la COPHAN a été consultée par </w:t>
      </w:r>
      <w:r w:rsidR="00AE1E08" w:rsidRPr="00ED60AC">
        <w:rPr>
          <w:rFonts w:eastAsia="Times New Roman" w:cs="Arial"/>
          <w:szCs w:val="24"/>
          <w:shd w:val="clear" w:color="auto" w:fill="FFFFFF"/>
          <w:lang w:val="fr-CA" w:eastAsia="fr-CA"/>
        </w:rPr>
        <w:t>de nombreux organismes et ministères du Québec et du Canada.</w:t>
      </w:r>
      <w:r w:rsidR="007C2AA6" w:rsidRPr="00ED60AC">
        <w:rPr>
          <w:rFonts w:eastAsia="Times New Roman" w:cs="Arial"/>
          <w:szCs w:val="24"/>
          <w:shd w:val="clear" w:color="auto" w:fill="FFFFFF"/>
          <w:lang w:val="fr-CA" w:eastAsia="fr-CA"/>
        </w:rPr>
        <w:t xml:space="preserve"> </w:t>
      </w:r>
      <w:r w:rsidRPr="00ED60AC">
        <w:rPr>
          <w:rFonts w:eastAsia="Times New Roman" w:cs="Arial"/>
          <w:szCs w:val="24"/>
          <w:shd w:val="clear" w:color="auto" w:fill="FFFFFF"/>
          <w:lang w:val="fr-CA" w:eastAsia="fr-CA"/>
        </w:rPr>
        <w:t>Aussi, la Chaire de recherche du Canada sur les médias, les handicaps et les (auto) représentations traçait un portrait peu inclusif de la place effective occupée par des personnes en situation de handicap. On apprenait que seulement 4 % des œuvres de fiction mettaient en scène des personnages en situation de handicap, sourds ou neurodivergents, ce qui laisse place à une amélioration.</w:t>
      </w:r>
      <w:r w:rsidRPr="00ED60AC">
        <w:rPr>
          <w:rFonts w:ascii="Segoe UI" w:eastAsia="Times New Roman" w:hAnsi="Segoe UI" w:cs="Segoe UI"/>
          <w:sz w:val="21"/>
          <w:szCs w:val="21"/>
          <w:shd w:val="clear" w:color="auto" w:fill="FFFFFF"/>
          <w:lang w:val="fr-CA" w:eastAsia="fr-CA"/>
        </w:rPr>
        <w:t xml:space="preserve"> </w:t>
      </w:r>
      <w:r w:rsidRPr="00ED60AC">
        <w:rPr>
          <w:rFonts w:eastAsia="Times New Roman" w:cs="Arial"/>
          <w:szCs w:val="24"/>
          <w:shd w:val="clear" w:color="auto" w:fill="FFFFFF"/>
          <w:lang w:val="fr-CA" w:eastAsia="fr-CA"/>
        </w:rPr>
        <w:t xml:space="preserve">Fait important, malgré l'obligation de la Loi assurant l’exercice des droits des personnes handicapées en vue de leur intégration scolaire, professionnelle et sociale, d'élaborer des plans d’action annuels à l’égard des personnes handicapées, on constate de cet exercice normalement annuel, peu de résultats sur le plan qualitatif. </w:t>
      </w:r>
    </w:p>
    <w:p w14:paraId="0A9E6260" w14:textId="77777777" w:rsidR="004420DB" w:rsidRPr="00ED60AC" w:rsidRDefault="004420DB" w:rsidP="0074450F">
      <w:pPr>
        <w:pStyle w:val="Paragraphedeliste"/>
        <w:ind w:left="0"/>
        <w:rPr>
          <w:rFonts w:cs="Arial"/>
          <w:szCs w:val="24"/>
          <w:shd w:val="clear" w:color="auto" w:fill="FFFFFF"/>
          <w:lang w:val="fr-CA"/>
        </w:rPr>
      </w:pPr>
    </w:p>
    <w:p w14:paraId="38281255" w14:textId="2C89FD90" w:rsidR="0074450F" w:rsidRPr="00ED60AC" w:rsidRDefault="0074450F" w:rsidP="0074450F">
      <w:pPr>
        <w:pStyle w:val="Paragraphedeliste"/>
        <w:ind w:left="0"/>
        <w:rPr>
          <w:rFonts w:eastAsia="Times New Roman" w:cs="Arial"/>
          <w:szCs w:val="24"/>
          <w:lang w:val="fr-CA"/>
        </w:rPr>
      </w:pPr>
      <w:r w:rsidRPr="00ED60AC">
        <w:rPr>
          <w:rFonts w:cs="Arial"/>
          <w:szCs w:val="24"/>
          <w:shd w:val="clear" w:color="auto" w:fill="FFFFFF"/>
          <w:lang w:val="fr-CA"/>
        </w:rPr>
        <w:t xml:space="preserve">Le comité accessibilité (dossiers transversaux) a tenu trois rencontres en 2022-2023 : </w:t>
      </w:r>
      <w:r w:rsidR="00C70E53" w:rsidRPr="00ED60AC">
        <w:rPr>
          <w:rFonts w:eastAsia="Times New Roman" w:cs="Arial"/>
          <w:szCs w:val="24"/>
          <w:lang w:val="fr-CA"/>
        </w:rPr>
        <w:t>10 janvier 2023, 21 février 2023 et 23 mars 2023.</w:t>
      </w:r>
    </w:p>
    <w:p w14:paraId="2CB8F3F9" w14:textId="77777777" w:rsidR="00C70E53" w:rsidRPr="00ED60AC" w:rsidRDefault="00C70E53" w:rsidP="0074450F">
      <w:pPr>
        <w:pStyle w:val="Paragraphedeliste"/>
        <w:ind w:left="0"/>
        <w:rPr>
          <w:rFonts w:cs="Arial"/>
          <w:szCs w:val="24"/>
          <w:shd w:val="clear" w:color="auto" w:fill="FFFFFF"/>
          <w:lang w:val="fr-CA"/>
        </w:rPr>
      </w:pPr>
    </w:p>
    <w:p w14:paraId="745405D1" w14:textId="1BE31DDA" w:rsidR="0074450F" w:rsidRPr="00ED60AC" w:rsidRDefault="0074450F" w:rsidP="0074450F">
      <w:pPr>
        <w:pStyle w:val="Paragraphedeliste"/>
        <w:numPr>
          <w:ilvl w:val="0"/>
          <w:numId w:val="16"/>
        </w:numPr>
        <w:pBdr>
          <w:top w:val="single" w:sz="4" w:space="1" w:color="auto"/>
          <w:left w:val="single" w:sz="4" w:space="4" w:color="auto"/>
          <w:bottom w:val="single" w:sz="4" w:space="1" w:color="auto"/>
          <w:right w:val="single" w:sz="4" w:space="4" w:color="auto"/>
        </w:pBdr>
        <w:spacing w:after="0"/>
        <w:ind w:left="709"/>
        <w:rPr>
          <w:rFonts w:cs="Arial"/>
          <w:b/>
          <w:bCs/>
          <w:szCs w:val="24"/>
          <w:lang w:val="fr-CA"/>
        </w:rPr>
      </w:pPr>
      <w:r w:rsidRPr="00ED60AC">
        <w:rPr>
          <w:rFonts w:cs="Arial"/>
          <w:szCs w:val="24"/>
          <w:shd w:val="clear" w:color="auto" w:fill="FFFFFF"/>
          <w:lang w:val="fr-CA"/>
        </w:rPr>
        <w:t xml:space="preserve">Présidence : </w:t>
      </w:r>
      <w:r w:rsidR="007C2AA6" w:rsidRPr="00ED60AC">
        <w:rPr>
          <w:rFonts w:cs="Arial"/>
          <w:szCs w:val="24"/>
          <w:shd w:val="clear" w:color="auto" w:fill="FFFFFF"/>
          <w:lang w:val="fr-CA"/>
        </w:rPr>
        <w:t>Steven Laperrière (RAPLIQ)</w:t>
      </w:r>
      <w:r w:rsidRPr="00ED60AC">
        <w:rPr>
          <w:rFonts w:cs="Arial"/>
          <w:szCs w:val="24"/>
          <w:shd w:val="clear" w:color="auto" w:fill="FFFFFF"/>
          <w:lang w:val="fr-CA"/>
        </w:rPr>
        <w:t>;</w:t>
      </w:r>
    </w:p>
    <w:p w14:paraId="567012F1" w14:textId="41962EEC" w:rsidR="0074450F" w:rsidRPr="007C2AA6" w:rsidRDefault="0074450F" w:rsidP="0074450F">
      <w:pPr>
        <w:pStyle w:val="Paragraphedeliste"/>
        <w:numPr>
          <w:ilvl w:val="0"/>
          <w:numId w:val="16"/>
        </w:numPr>
        <w:pBdr>
          <w:top w:val="single" w:sz="4" w:space="1" w:color="auto"/>
          <w:left w:val="single" w:sz="4" w:space="4" w:color="auto"/>
          <w:bottom w:val="single" w:sz="4" w:space="1" w:color="auto"/>
          <w:right w:val="single" w:sz="4" w:space="4" w:color="auto"/>
        </w:pBdr>
        <w:spacing w:after="0"/>
        <w:ind w:left="709"/>
        <w:rPr>
          <w:rFonts w:cs="Arial"/>
          <w:b/>
          <w:bCs/>
          <w:sz w:val="28"/>
          <w:szCs w:val="28"/>
          <w:lang w:val="fr-CA"/>
        </w:rPr>
      </w:pPr>
      <w:r w:rsidRPr="00ED60AC">
        <w:rPr>
          <w:rFonts w:cs="Arial"/>
          <w:szCs w:val="24"/>
          <w:shd w:val="clear" w:color="auto" w:fill="FFFFFF"/>
          <w:lang w:val="fr-CA"/>
        </w:rPr>
        <w:t xml:space="preserve">Membres : </w:t>
      </w:r>
      <w:r w:rsidR="007C2AA6" w:rsidRPr="00ED60AC">
        <w:rPr>
          <w:rFonts w:cs="Arial"/>
          <w:szCs w:val="24"/>
          <w:shd w:val="clear" w:color="auto" w:fill="FFFFFF"/>
          <w:lang w:val="fr-CA"/>
        </w:rPr>
        <w:t>Anne-Marie Paradis (R</w:t>
      </w:r>
      <w:r w:rsidR="00ED60AC">
        <w:rPr>
          <w:rFonts w:cs="Arial"/>
          <w:szCs w:val="24"/>
          <w:shd w:val="clear" w:color="auto" w:fill="FFFFFF"/>
          <w:lang w:val="fr-CA"/>
        </w:rPr>
        <w:t>e</w:t>
      </w:r>
      <w:r w:rsidR="007C2AA6" w:rsidRPr="00ED60AC">
        <w:rPr>
          <w:rFonts w:cs="Arial"/>
          <w:szCs w:val="24"/>
          <w:shd w:val="clear" w:color="auto" w:fill="FFFFFF"/>
          <w:lang w:val="fr-CA"/>
        </w:rPr>
        <w:t>QIS</w:t>
      </w:r>
      <w:r w:rsidR="007C2AA6" w:rsidRPr="007C2AA6">
        <w:rPr>
          <w:rFonts w:cs="Arial"/>
          <w:szCs w:val="24"/>
          <w:shd w:val="clear" w:color="auto" w:fill="FFFFFF"/>
          <w:lang w:val="fr-CA"/>
        </w:rPr>
        <w:t>)</w:t>
      </w:r>
      <w:r w:rsidRPr="007C2AA6">
        <w:rPr>
          <w:rFonts w:cs="Arial"/>
          <w:szCs w:val="24"/>
          <w:shd w:val="clear" w:color="auto" w:fill="FFFFFF"/>
          <w:lang w:val="fr-CA"/>
        </w:rPr>
        <w:t>, Paul Lupien (IN</w:t>
      </w:r>
      <w:r w:rsidR="00ED60AC">
        <w:rPr>
          <w:rFonts w:cs="Arial"/>
          <w:szCs w:val="24"/>
          <w:shd w:val="clear" w:color="auto" w:fill="FFFFFF"/>
          <w:lang w:val="fr-CA"/>
        </w:rPr>
        <w:t>ÉÉ</w:t>
      </w:r>
      <w:r w:rsidRPr="007C2AA6">
        <w:rPr>
          <w:rFonts w:cs="Arial"/>
          <w:szCs w:val="24"/>
          <w:shd w:val="clear" w:color="auto" w:fill="FFFFFF"/>
          <w:lang w:val="fr-CA"/>
        </w:rPr>
        <w:t xml:space="preserve">I-PSH), </w:t>
      </w:r>
      <w:r w:rsidR="007C2AA6" w:rsidRPr="007C2AA6">
        <w:rPr>
          <w:rFonts w:cs="Arial"/>
          <w:szCs w:val="24"/>
          <w:shd w:val="clear" w:color="auto" w:fill="FFFFFF"/>
          <w:lang w:val="fr-CA"/>
        </w:rPr>
        <w:t xml:space="preserve">Marie-Josée Beaudoin (COPHAN) </w:t>
      </w:r>
      <w:r w:rsidRPr="007C2AA6">
        <w:rPr>
          <w:rFonts w:cs="Arial"/>
          <w:szCs w:val="24"/>
          <w:shd w:val="clear" w:color="auto" w:fill="FFFFFF"/>
          <w:lang w:val="fr-CA"/>
        </w:rPr>
        <w:t xml:space="preserve">et André Prévost (COPHAN) </w:t>
      </w:r>
    </w:p>
    <w:p w14:paraId="249396AC" w14:textId="77777777" w:rsidR="0074450F" w:rsidRPr="0007650E" w:rsidRDefault="0074450F" w:rsidP="00ED60AC">
      <w:pPr>
        <w:rPr>
          <w:lang w:val="fr-CA"/>
        </w:rPr>
      </w:pPr>
    </w:p>
    <w:p w14:paraId="1BBFDDB0" w14:textId="332CA8FE" w:rsidR="004E7676" w:rsidRPr="004E7676" w:rsidRDefault="004E7676" w:rsidP="00F07ECF">
      <w:pPr>
        <w:pStyle w:val="Titre3"/>
        <w:rPr>
          <w:lang w:val="fr-CA"/>
        </w:rPr>
      </w:pPr>
      <w:bookmarkStart w:id="85" w:name="_Toc135060411"/>
      <w:r w:rsidRPr="004E7676">
        <w:rPr>
          <w:lang w:val="fr-CA"/>
        </w:rPr>
        <w:lastRenderedPageBreak/>
        <w:t>Plan d’action des ministères et organismes</w:t>
      </w:r>
      <w:bookmarkEnd w:id="85"/>
    </w:p>
    <w:p w14:paraId="51AA7618" w14:textId="3476D34A" w:rsidR="004B6299" w:rsidRPr="004B6299" w:rsidRDefault="004B6299" w:rsidP="00E42A1D">
      <w:pPr>
        <w:rPr>
          <w:rFonts w:cs="Arial"/>
          <w:szCs w:val="24"/>
          <w:shd w:val="clear" w:color="auto" w:fill="FFFFFF"/>
          <w:lang w:val="fr-CA"/>
        </w:rPr>
      </w:pPr>
      <w:r w:rsidRPr="004B6299">
        <w:rPr>
          <w:rFonts w:cs="Arial"/>
          <w:szCs w:val="24"/>
          <w:shd w:val="clear" w:color="auto" w:fill="FFFFFF"/>
          <w:lang w:val="fr-CA"/>
        </w:rPr>
        <w:t>Plus de 180 ministères, organismes publics et municipalités sont assujettis à la</w:t>
      </w:r>
      <w:r w:rsidR="00F07ECF">
        <w:rPr>
          <w:rFonts w:cs="Arial"/>
          <w:szCs w:val="24"/>
          <w:shd w:val="clear" w:color="auto" w:fill="FFFFFF"/>
          <w:lang w:val="fr-CA"/>
        </w:rPr>
        <w:t xml:space="preserve"> </w:t>
      </w:r>
      <w:r w:rsidRPr="004B6299">
        <w:rPr>
          <w:rFonts w:cs="Arial"/>
          <w:szCs w:val="24"/>
          <w:shd w:val="clear" w:color="auto" w:fill="FFFFFF"/>
          <w:lang w:val="fr-CA"/>
        </w:rPr>
        <w:t>production d’un plan d’action annuel à l’égard des personnes handicapées au Québec.</w:t>
      </w:r>
    </w:p>
    <w:p w14:paraId="090924F0" w14:textId="3CD2C1F9" w:rsidR="004B6299" w:rsidRPr="004B6299" w:rsidRDefault="00E42A1D" w:rsidP="00E42A1D">
      <w:pPr>
        <w:rPr>
          <w:rFonts w:cs="Arial"/>
          <w:szCs w:val="24"/>
          <w:lang w:val="fr-CA"/>
        </w:rPr>
      </w:pPr>
      <w:r w:rsidRPr="004B6299">
        <w:rPr>
          <w:rFonts w:cs="Arial"/>
          <w:szCs w:val="24"/>
          <w:lang w:val="fr-CA"/>
        </w:rPr>
        <w:t>Malgré l'obligation de la Loi assurant l’exercice des droits des personnes handicapées en vue de leur intégration scolaire, professionnelle et sociale, d'élaborer des plans d’action annuels à l’égard des personnes handicapées</w:t>
      </w:r>
      <w:r w:rsidR="00B82F98">
        <w:rPr>
          <w:rFonts w:cs="Arial"/>
          <w:szCs w:val="24"/>
          <w:lang w:val="fr-CA"/>
        </w:rPr>
        <w:t>,</w:t>
      </w:r>
      <w:r w:rsidRPr="004B6299">
        <w:rPr>
          <w:rFonts w:cs="Arial"/>
          <w:szCs w:val="24"/>
          <w:lang w:val="fr-CA"/>
        </w:rPr>
        <w:t xml:space="preserve"> on constate peu d'effets assurant l'inclusion des personnes en situation de handicap dans les milieux de travail québécois.</w:t>
      </w:r>
      <w:r w:rsidR="004B6299" w:rsidRPr="004B6299">
        <w:rPr>
          <w:rFonts w:cs="Arial"/>
          <w:szCs w:val="24"/>
          <w:lang w:val="fr-CA"/>
        </w:rPr>
        <w:t xml:space="preserve"> Ce constat est aussi vrai pour l’accessibilité universelle :</w:t>
      </w:r>
    </w:p>
    <w:p w14:paraId="5DB034E3" w14:textId="5DE401D8" w:rsidR="004B6299" w:rsidRPr="00866646" w:rsidRDefault="004B6299" w:rsidP="004B6299">
      <w:pPr>
        <w:numPr>
          <w:ilvl w:val="0"/>
          <w:numId w:val="38"/>
        </w:numPr>
        <w:shd w:val="clear" w:color="auto" w:fill="FFFFFF"/>
        <w:spacing w:before="100" w:beforeAutospacing="1" w:after="100" w:afterAutospacing="1" w:line="240" w:lineRule="auto"/>
        <w:rPr>
          <w:rFonts w:eastAsia="Times New Roman" w:cs="Arial"/>
          <w:color w:val="333333"/>
          <w:szCs w:val="24"/>
          <w:lang w:val="fr-CA"/>
        </w:rPr>
      </w:pPr>
      <w:proofErr w:type="gramStart"/>
      <w:r w:rsidRPr="00866646">
        <w:rPr>
          <w:rFonts w:eastAsia="Times New Roman" w:cs="Arial"/>
          <w:color w:val="333333"/>
          <w:szCs w:val="24"/>
          <w:lang w:val="fr-CA"/>
        </w:rPr>
        <w:t>l’emploi</w:t>
      </w:r>
      <w:proofErr w:type="gramEnd"/>
      <w:r w:rsidRPr="00866646">
        <w:rPr>
          <w:rFonts w:eastAsia="Times New Roman" w:cs="Arial"/>
          <w:color w:val="333333"/>
          <w:szCs w:val="24"/>
          <w:lang w:val="fr-CA"/>
        </w:rPr>
        <w:t xml:space="preserve"> ;</w:t>
      </w:r>
    </w:p>
    <w:p w14:paraId="4BE9DEED" w14:textId="7EA011F6" w:rsidR="004B6299" w:rsidRPr="00866646" w:rsidRDefault="004B6299" w:rsidP="004B6299">
      <w:pPr>
        <w:numPr>
          <w:ilvl w:val="0"/>
          <w:numId w:val="38"/>
        </w:numPr>
        <w:shd w:val="clear" w:color="auto" w:fill="FFFFFF"/>
        <w:spacing w:before="100" w:beforeAutospacing="1" w:after="100" w:afterAutospacing="1" w:line="240" w:lineRule="auto"/>
        <w:rPr>
          <w:rFonts w:eastAsia="Times New Roman" w:cs="Arial"/>
          <w:color w:val="333333"/>
          <w:szCs w:val="24"/>
          <w:lang w:val="fr-CA"/>
        </w:rPr>
      </w:pPr>
      <w:proofErr w:type="gramStart"/>
      <w:r w:rsidRPr="00866646">
        <w:rPr>
          <w:rFonts w:eastAsia="Times New Roman" w:cs="Arial"/>
          <w:color w:val="333333"/>
          <w:szCs w:val="24"/>
          <w:lang w:val="fr-CA"/>
        </w:rPr>
        <w:t>l’environnement</w:t>
      </w:r>
      <w:proofErr w:type="gramEnd"/>
      <w:r w:rsidRPr="00866646">
        <w:rPr>
          <w:rFonts w:eastAsia="Times New Roman" w:cs="Arial"/>
          <w:color w:val="333333"/>
          <w:szCs w:val="24"/>
          <w:lang w:val="fr-CA"/>
        </w:rPr>
        <w:t xml:space="preserve"> bâti ;</w:t>
      </w:r>
    </w:p>
    <w:p w14:paraId="661A0A9A" w14:textId="27AA92FF" w:rsidR="004B6299" w:rsidRPr="00866646" w:rsidRDefault="004B6299" w:rsidP="004B6299">
      <w:pPr>
        <w:numPr>
          <w:ilvl w:val="0"/>
          <w:numId w:val="38"/>
        </w:numPr>
        <w:shd w:val="clear" w:color="auto" w:fill="FFFFFF"/>
        <w:spacing w:before="100" w:beforeAutospacing="1" w:after="100" w:afterAutospacing="1" w:line="240" w:lineRule="auto"/>
        <w:rPr>
          <w:rFonts w:eastAsia="Times New Roman" w:cs="Arial"/>
          <w:color w:val="333333"/>
          <w:szCs w:val="24"/>
          <w:lang w:val="fr-CA"/>
        </w:rPr>
      </w:pPr>
      <w:proofErr w:type="gramStart"/>
      <w:r w:rsidRPr="00866646">
        <w:rPr>
          <w:rFonts w:eastAsia="Times New Roman" w:cs="Arial"/>
          <w:color w:val="333333"/>
          <w:szCs w:val="24"/>
          <w:lang w:val="fr-CA"/>
        </w:rPr>
        <w:t>les</w:t>
      </w:r>
      <w:proofErr w:type="gramEnd"/>
      <w:r w:rsidRPr="00866646">
        <w:rPr>
          <w:rFonts w:eastAsia="Times New Roman" w:cs="Arial"/>
          <w:color w:val="333333"/>
          <w:szCs w:val="24"/>
          <w:lang w:val="fr-CA"/>
        </w:rPr>
        <w:t xml:space="preserve"> technologies de l’information et des communications (TIC) ;</w:t>
      </w:r>
    </w:p>
    <w:p w14:paraId="1015B45A" w14:textId="0E3354FE" w:rsidR="004B6299" w:rsidRPr="00866646" w:rsidRDefault="004B6299" w:rsidP="004B6299">
      <w:pPr>
        <w:numPr>
          <w:ilvl w:val="0"/>
          <w:numId w:val="38"/>
        </w:numPr>
        <w:shd w:val="clear" w:color="auto" w:fill="FFFFFF"/>
        <w:spacing w:before="100" w:beforeAutospacing="1" w:after="100" w:afterAutospacing="1" w:line="240" w:lineRule="auto"/>
        <w:rPr>
          <w:rFonts w:eastAsia="Times New Roman" w:cs="Arial"/>
          <w:color w:val="333333"/>
          <w:szCs w:val="24"/>
          <w:lang w:val="fr-CA"/>
        </w:rPr>
      </w:pPr>
      <w:proofErr w:type="gramStart"/>
      <w:r w:rsidRPr="00866646">
        <w:rPr>
          <w:rFonts w:eastAsia="Times New Roman" w:cs="Arial"/>
          <w:color w:val="333333"/>
          <w:szCs w:val="24"/>
          <w:lang w:val="fr-CA"/>
        </w:rPr>
        <w:t>les</w:t>
      </w:r>
      <w:proofErr w:type="gramEnd"/>
      <w:r w:rsidRPr="00866646">
        <w:rPr>
          <w:rFonts w:eastAsia="Times New Roman" w:cs="Arial"/>
          <w:color w:val="333333"/>
          <w:szCs w:val="24"/>
          <w:lang w:val="fr-CA"/>
        </w:rPr>
        <w:t xml:space="preserve"> communications, autres que les TIC ;</w:t>
      </w:r>
    </w:p>
    <w:p w14:paraId="2BB4A495" w14:textId="3D19BFB5" w:rsidR="004B6299" w:rsidRPr="00866646" w:rsidRDefault="004B6299" w:rsidP="004B6299">
      <w:pPr>
        <w:numPr>
          <w:ilvl w:val="0"/>
          <w:numId w:val="38"/>
        </w:numPr>
        <w:shd w:val="clear" w:color="auto" w:fill="FFFFFF"/>
        <w:spacing w:before="100" w:beforeAutospacing="1" w:after="100" w:afterAutospacing="1" w:line="240" w:lineRule="auto"/>
        <w:rPr>
          <w:rFonts w:eastAsia="Times New Roman" w:cs="Arial"/>
          <w:color w:val="333333"/>
          <w:szCs w:val="24"/>
          <w:lang w:val="fr-CA"/>
        </w:rPr>
      </w:pPr>
      <w:proofErr w:type="gramStart"/>
      <w:r w:rsidRPr="00866646">
        <w:rPr>
          <w:rFonts w:eastAsia="Times New Roman" w:cs="Arial"/>
          <w:color w:val="333333"/>
          <w:szCs w:val="24"/>
          <w:lang w:val="fr-CA"/>
        </w:rPr>
        <w:t>la</w:t>
      </w:r>
      <w:proofErr w:type="gramEnd"/>
      <w:r w:rsidRPr="00866646">
        <w:rPr>
          <w:rFonts w:eastAsia="Times New Roman" w:cs="Arial"/>
          <w:color w:val="333333"/>
          <w:szCs w:val="24"/>
          <w:lang w:val="fr-CA"/>
        </w:rPr>
        <w:t xml:space="preserve"> conception et la prestation de programmes et de services ;</w:t>
      </w:r>
    </w:p>
    <w:p w14:paraId="4C1AB155" w14:textId="624F369B" w:rsidR="004B6299" w:rsidRPr="00866646" w:rsidRDefault="004B6299" w:rsidP="004B6299">
      <w:pPr>
        <w:numPr>
          <w:ilvl w:val="0"/>
          <w:numId w:val="38"/>
        </w:numPr>
        <w:shd w:val="clear" w:color="auto" w:fill="FFFFFF"/>
        <w:spacing w:before="100" w:beforeAutospacing="1" w:after="100" w:afterAutospacing="1" w:line="240" w:lineRule="auto"/>
        <w:rPr>
          <w:rFonts w:eastAsia="Times New Roman" w:cs="Arial"/>
          <w:color w:val="333333"/>
          <w:szCs w:val="24"/>
          <w:lang w:val="fr-CA"/>
        </w:rPr>
      </w:pPr>
      <w:proofErr w:type="gramStart"/>
      <w:r w:rsidRPr="00866646">
        <w:rPr>
          <w:rFonts w:eastAsia="Times New Roman" w:cs="Arial"/>
          <w:color w:val="333333"/>
          <w:szCs w:val="24"/>
          <w:lang w:val="fr-CA"/>
        </w:rPr>
        <w:t>l’acquisition</w:t>
      </w:r>
      <w:proofErr w:type="gramEnd"/>
      <w:r w:rsidRPr="00866646">
        <w:rPr>
          <w:rFonts w:eastAsia="Times New Roman" w:cs="Arial"/>
          <w:color w:val="333333"/>
          <w:szCs w:val="24"/>
          <w:lang w:val="fr-CA"/>
        </w:rPr>
        <w:t xml:space="preserve"> de biens, de services et d’installations ;</w:t>
      </w:r>
    </w:p>
    <w:p w14:paraId="6D20AEF2" w14:textId="4ED9C8C7" w:rsidR="00AB6D18" w:rsidRPr="00866646" w:rsidRDefault="004B6299" w:rsidP="000F52C7">
      <w:pPr>
        <w:numPr>
          <w:ilvl w:val="0"/>
          <w:numId w:val="38"/>
        </w:numPr>
        <w:shd w:val="clear" w:color="auto" w:fill="FFFFFF"/>
        <w:spacing w:before="100" w:beforeAutospacing="1" w:after="100" w:afterAutospacing="1" w:line="240" w:lineRule="auto"/>
        <w:rPr>
          <w:rFonts w:cs="Arial"/>
          <w:szCs w:val="24"/>
          <w:lang w:val="fr-CA"/>
        </w:rPr>
      </w:pPr>
      <w:proofErr w:type="gramStart"/>
      <w:r w:rsidRPr="00866646">
        <w:rPr>
          <w:rFonts w:eastAsia="Times New Roman" w:cs="Arial"/>
          <w:color w:val="333333"/>
          <w:szCs w:val="24"/>
          <w:lang w:val="fr-CA"/>
        </w:rPr>
        <w:t>le</w:t>
      </w:r>
      <w:proofErr w:type="gramEnd"/>
      <w:r w:rsidRPr="00866646">
        <w:rPr>
          <w:rFonts w:eastAsia="Times New Roman" w:cs="Arial"/>
          <w:color w:val="333333"/>
          <w:szCs w:val="24"/>
          <w:lang w:val="fr-CA"/>
        </w:rPr>
        <w:t xml:space="preserve"> transport.</w:t>
      </w:r>
    </w:p>
    <w:p w14:paraId="08E23624" w14:textId="35D81561" w:rsidR="00AB6D18" w:rsidRPr="00866646" w:rsidRDefault="00AB6D18" w:rsidP="00AB6D18">
      <w:pPr>
        <w:shd w:val="clear" w:color="auto" w:fill="FFFFFF"/>
        <w:spacing w:after="0" w:line="240" w:lineRule="auto"/>
        <w:textAlignment w:val="baseline"/>
        <w:rPr>
          <w:rFonts w:eastAsia="Times New Roman" w:cs="Arial"/>
          <w:color w:val="000000"/>
          <w:szCs w:val="24"/>
          <w:bdr w:val="none" w:sz="0" w:space="0" w:color="auto" w:frame="1"/>
          <w:lang w:val="fr-CA"/>
        </w:rPr>
      </w:pPr>
      <w:r w:rsidRPr="00866646">
        <w:rPr>
          <w:rFonts w:eastAsia="Times New Roman" w:cs="Arial"/>
          <w:color w:val="000000"/>
          <w:szCs w:val="24"/>
          <w:bdr w:val="none" w:sz="0" w:space="0" w:color="auto" w:frame="1"/>
          <w:lang w:val="fr-CA"/>
        </w:rPr>
        <w:t xml:space="preserve">Le comité accessibilité a parcouru les plans d’action produits par les ministères en 2022-2023. Ce fut un exercice intéressant pour </w:t>
      </w:r>
      <w:r w:rsidR="00CB50A2" w:rsidRPr="00866646">
        <w:rPr>
          <w:rFonts w:eastAsia="Times New Roman" w:cs="Arial"/>
          <w:color w:val="000000"/>
          <w:szCs w:val="24"/>
          <w:bdr w:val="none" w:sz="0" w:space="0" w:color="auto" w:frame="1"/>
          <w:lang w:val="fr-CA"/>
        </w:rPr>
        <w:t>la COPHAN</w:t>
      </w:r>
      <w:r w:rsidR="00F07ECF" w:rsidRPr="00866646">
        <w:rPr>
          <w:rFonts w:eastAsia="Times New Roman" w:cs="Arial"/>
          <w:color w:val="000000"/>
          <w:szCs w:val="24"/>
          <w:bdr w:val="none" w:sz="0" w:space="0" w:color="auto" w:frame="1"/>
          <w:lang w:val="fr-CA"/>
        </w:rPr>
        <w:t xml:space="preserve">, </w:t>
      </w:r>
      <w:r w:rsidRPr="00866646">
        <w:rPr>
          <w:rFonts w:eastAsia="Times New Roman" w:cs="Arial"/>
          <w:color w:val="000000"/>
          <w:szCs w:val="24"/>
          <w:bdr w:val="none" w:sz="0" w:space="0" w:color="auto" w:frame="1"/>
          <w:lang w:val="fr-CA"/>
        </w:rPr>
        <w:t>qui pourrait éventuellement être utile aux ministères et organismes, eux-mêmes.</w:t>
      </w:r>
    </w:p>
    <w:p w14:paraId="1D0C8DF8" w14:textId="77777777" w:rsidR="00A86CD0" w:rsidRPr="00866646" w:rsidRDefault="00A86CD0" w:rsidP="00AB6D18">
      <w:pPr>
        <w:shd w:val="clear" w:color="auto" w:fill="FFFFFF"/>
        <w:spacing w:after="0" w:line="240" w:lineRule="auto"/>
        <w:textAlignment w:val="baseline"/>
        <w:rPr>
          <w:rFonts w:eastAsia="Times New Roman" w:cs="Arial"/>
          <w:color w:val="000000"/>
          <w:szCs w:val="24"/>
          <w:bdr w:val="none" w:sz="0" w:space="0" w:color="auto" w:frame="1"/>
          <w:lang w:val="fr-CA"/>
        </w:rPr>
      </w:pPr>
    </w:p>
    <w:p w14:paraId="3D8ADF1C" w14:textId="475F2318" w:rsidR="00AB6D18" w:rsidRPr="00AB6D18" w:rsidRDefault="00AB6D18" w:rsidP="00AB6D18">
      <w:pPr>
        <w:shd w:val="clear" w:color="auto" w:fill="FFFFFF"/>
        <w:spacing w:after="0" w:line="240" w:lineRule="auto"/>
        <w:textAlignment w:val="baseline"/>
        <w:rPr>
          <w:rFonts w:ascii="Calibri" w:eastAsia="Times New Roman" w:hAnsi="Calibri" w:cs="Calibri"/>
          <w:color w:val="000000"/>
          <w:szCs w:val="24"/>
          <w:lang w:val="fr-CA"/>
        </w:rPr>
      </w:pPr>
      <w:r w:rsidRPr="00866646">
        <w:rPr>
          <w:rFonts w:eastAsia="Times New Roman" w:cs="Arial"/>
          <w:color w:val="000000"/>
          <w:szCs w:val="24"/>
          <w:bdr w:val="none" w:sz="0" w:space="0" w:color="auto" w:frame="1"/>
          <w:lang w:val="fr-CA"/>
        </w:rPr>
        <w:t>Les engagements des ministères ne se transposent pas</w:t>
      </w:r>
      <w:r w:rsidRPr="00AB6D18">
        <w:rPr>
          <w:rFonts w:eastAsia="Times New Roman" w:cs="Arial"/>
          <w:color w:val="000000"/>
          <w:szCs w:val="24"/>
          <w:bdr w:val="none" w:sz="0" w:space="0" w:color="auto" w:frame="1"/>
          <w:lang w:val="fr-CA"/>
        </w:rPr>
        <w:t xml:space="preserve"> en indicateurs de résultats ni par des cibles à atteindre. Il est donc difficile de statuer entre une situation de recul ou une de progrès.</w:t>
      </w:r>
      <w:r w:rsidRPr="00AB6D18">
        <w:rPr>
          <w:rFonts w:eastAsia="Times New Roman" w:cs="Arial"/>
          <w:color w:val="000000"/>
          <w:sz w:val="28"/>
          <w:szCs w:val="28"/>
          <w:bdr w:val="none" w:sz="0" w:space="0" w:color="auto" w:frame="1"/>
          <w:lang w:val="fr-CA"/>
        </w:rPr>
        <w:t> </w:t>
      </w:r>
      <w:r w:rsidRPr="00AB6D18">
        <w:rPr>
          <w:rFonts w:eastAsia="Times New Roman" w:cs="Arial"/>
          <w:color w:val="000000"/>
          <w:szCs w:val="24"/>
          <w:bdr w:val="none" w:sz="0" w:space="0" w:color="auto" w:frame="1"/>
          <w:lang w:val="fr-CA"/>
        </w:rPr>
        <w:t>Bref, le</w:t>
      </w:r>
      <w:r>
        <w:rPr>
          <w:rFonts w:eastAsia="Times New Roman" w:cs="Arial"/>
          <w:color w:val="000000"/>
          <w:szCs w:val="24"/>
          <w:bdr w:val="none" w:sz="0" w:space="0" w:color="auto" w:frame="1"/>
          <w:lang w:val="fr-CA"/>
        </w:rPr>
        <w:t>s</w:t>
      </w:r>
      <w:r w:rsidRPr="00AB6D18">
        <w:rPr>
          <w:rFonts w:eastAsia="Times New Roman" w:cs="Arial"/>
          <w:color w:val="000000"/>
          <w:szCs w:val="24"/>
          <w:bdr w:val="none" w:sz="0" w:space="0" w:color="auto" w:frame="1"/>
          <w:lang w:val="fr-CA"/>
        </w:rPr>
        <w:t> plan</w:t>
      </w:r>
      <w:r>
        <w:rPr>
          <w:rFonts w:eastAsia="Times New Roman" w:cs="Arial"/>
          <w:color w:val="000000"/>
          <w:szCs w:val="24"/>
          <w:bdr w:val="none" w:sz="0" w:space="0" w:color="auto" w:frame="1"/>
          <w:lang w:val="fr-CA"/>
        </w:rPr>
        <w:t>s</w:t>
      </w:r>
      <w:r w:rsidRPr="00AB6D18">
        <w:rPr>
          <w:rFonts w:eastAsia="Times New Roman" w:cs="Arial"/>
          <w:color w:val="000000"/>
          <w:szCs w:val="24"/>
          <w:bdr w:val="none" w:sz="0" w:space="0" w:color="auto" w:frame="1"/>
          <w:lang w:val="fr-CA"/>
        </w:rPr>
        <w:t xml:space="preserve"> d’action </w:t>
      </w:r>
      <w:r>
        <w:rPr>
          <w:rFonts w:eastAsia="Times New Roman" w:cs="Arial"/>
          <w:color w:val="000000"/>
          <w:szCs w:val="24"/>
          <w:bdr w:val="none" w:sz="0" w:space="0" w:color="auto" w:frame="1"/>
          <w:lang w:val="fr-CA"/>
        </w:rPr>
        <w:t>sont souvent</w:t>
      </w:r>
      <w:r w:rsidRPr="00AB6D18">
        <w:rPr>
          <w:rFonts w:eastAsia="Times New Roman" w:cs="Arial"/>
          <w:color w:val="000000"/>
          <w:szCs w:val="24"/>
          <w:bdr w:val="none" w:sz="0" w:space="0" w:color="auto" w:frame="1"/>
          <w:lang w:val="fr-CA"/>
        </w:rPr>
        <w:t xml:space="preserve"> volumineux</w:t>
      </w:r>
      <w:r>
        <w:rPr>
          <w:rFonts w:eastAsia="Times New Roman" w:cs="Arial"/>
          <w:color w:val="000000"/>
          <w:szCs w:val="24"/>
          <w:bdr w:val="none" w:sz="0" w:space="0" w:color="auto" w:frame="1"/>
          <w:lang w:val="fr-CA"/>
        </w:rPr>
        <w:t xml:space="preserve"> et à caractère</w:t>
      </w:r>
      <w:r w:rsidRPr="00AB6D18">
        <w:rPr>
          <w:rFonts w:eastAsia="Times New Roman" w:cs="Arial"/>
          <w:color w:val="000000"/>
          <w:szCs w:val="24"/>
          <w:bdr w:val="none" w:sz="0" w:space="0" w:color="auto" w:frame="1"/>
          <w:lang w:val="fr-CA"/>
        </w:rPr>
        <w:t xml:space="preserve"> bureaucratique. Aussi, plusieurs ministères et organismes, comme le MSSS d'ailleurs, contournent la loi en produisant un plan d'action sur plus d'une année. </w:t>
      </w:r>
    </w:p>
    <w:p w14:paraId="5E825DC1" w14:textId="77777777" w:rsidR="00AB6D18" w:rsidRPr="00AB6D18" w:rsidRDefault="00AB6D18" w:rsidP="00AB6D18">
      <w:pPr>
        <w:shd w:val="clear" w:color="auto" w:fill="FFFFFF"/>
        <w:spacing w:after="0" w:line="240" w:lineRule="auto"/>
        <w:textAlignment w:val="baseline"/>
        <w:rPr>
          <w:rFonts w:ascii="Segoe UI" w:eastAsia="Times New Roman" w:hAnsi="Segoe UI" w:cs="Segoe UI"/>
          <w:color w:val="000000"/>
          <w:sz w:val="23"/>
          <w:szCs w:val="23"/>
          <w:lang w:val="fr-CA"/>
        </w:rPr>
      </w:pPr>
    </w:p>
    <w:p w14:paraId="2CF8630F" w14:textId="69743097" w:rsidR="00A86CD0" w:rsidRDefault="00AB6D18" w:rsidP="00A86CD0">
      <w:pPr>
        <w:shd w:val="clear" w:color="auto" w:fill="FFFFFF"/>
        <w:spacing w:after="0" w:line="240" w:lineRule="auto"/>
        <w:textAlignment w:val="baseline"/>
        <w:rPr>
          <w:rFonts w:eastAsia="Times New Roman" w:cs="Arial"/>
          <w:color w:val="000000"/>
          <w:szCs w:val="24"/>
          <w:bdr w:val="none" w:sz="0" w:space="0" w:color="auto" w:frame="1"/>
          <w:lang w:val="fr-CA"/>
        </w:rPr>
      </w:pPr>
      <w:r w:rsidRPr="00AB6D18">
        <w:rPr>
          <w:rFonts w:eastAsia="Times New Roman" w:cs="Arial"/>
          <w:color w:val="000000"/>
          <w:szCs w:val="24"/>
          <w:bdr w:val="none" w:sz="0" w:space="0" w:color="auto" w:frame="1"/>
          <w:lang w:val="fr-CA"/>
        </w:rPr>
        <w:t>En résumé, le</w:t>
      </w:r>
      <w:r>
        <w:rPr>
          <w:rFonts w:eastAsia="Times New Roman" w:cs="Arial"/>
          <w:color w:val="000000"/>
          <w:szCs w:val="24"/>
          <w:bdr w:val="none" w:sz="0" w:space="0" w:color="auto" w:frame="1"/>
          <w:lang w:val="fr-CA"/>
        </w:rPr>
        <w:t>s</w:t>
      </w:r>
      <w:r w:rsidRPr="00AB6D18">
        <w:rPr>
          <w:rFonts w:eastAsia="Times New Roman" w:cs="Arial"/>
          <w:color w:val="000000"/>
          <w:szCs w:val="24"/>
          <w:bdr w:val="none" w:sz="0" w:space="0" w:color="auto" w:frame="1"/>
          <w:lang w:val="fr-CA"/>
        </w:rPr>
        <w:t> plan</w:t>
      </w:r>
      <w:r>
        <w:rPr>
          <w:rFonts w:eastAsia="Times New Roman" w:cs="Arial"/>
          <w:color w:val="000000"/>
          <w:szCs w:val="24"/>
          <w:bdr w:val="none" w:sz="0" w:space="0" w:color="auto" w:frame="1"/>
          <w:lang w:val="fr-CA"/>
        </w:rPr>
        <w:t>s</w:t>
      </w:r>
      <w:r w:rsidRPr="00AB6D18">
        <w:rPr>
          <w:rFonts w:eastAsia="Times New Roman" w:cs="Arial"/>
          <w:color w:val="000000"/>
          <w:szCs w:val="24"/>
          <w:bdr w:val="none" w:sz="0" w:space="0" w:color="auto" w:frame="1"/>
          <w:lang w:val="fr-CA"/>
        </w:rPr>
        <w:t xml:space="preserve"> d’action </w:t>
      </w:r>
      <w:r>
        <w:rPr>
          <w:rFonts w:eastAsia="Times New Roman" w:cs="Arial"/>
          <w:color w:val="000000"/>
          <w:szCs w:val="24"/>
          <w:bdr w:val="none" w:sz="0" w:space="0" w:color="auto" w:frame="1"/>
          <w:lang w:val="fr-CA"/>
        </w:rPr>
        <w:t>des</w:t>
      </w:r>
      <w:r w:rsidRPr="00AB6D18">
        <w:rPr>
          <w:rFonts w:eastAsia="Times New Roman" w:cs="Arial"/>
          <w:color w:val="000000"/>
          <w:szCs w:val="24"/>
          <w:bdr w:val="none" w:sz="0" w:space="0" w:color="auto" w:frame="1"/>
          <w:lang w:val="fr-CA"/>
        </w:rPr>
        <w:t xml:space="preserve"> ministères et organismes </w:t>
      </w:r>
      <w:r>
        <w:rPr>
          <w:rFonts w:eastAsia="Times New Roman" w:cs="Arial"/>
          <w:color w:val="000000"/>
          <w:szCs w:val="24"/>
          <w:bdr w:val="none" w:sz="0" w:space="0" w:color="auto" w:frame="1"/>
          <w:lang w:val="fr-CA"/>
        </w:rPr>
        <w:t>sont plus des</w:t>
      </w:r>
      <w:r w:rsidRPr="00AB6D18">
        <w:rPr>
          <w:rFonts w:eastAsia="Times New Roman" w:cs="Arial"/>
          <w:color w:val="000000"/>
          <w:szCs w:val="24"/>
          <w:bdr w:val="none" w:sz="0" w:space="0" w:color="auto" w:frame="1"/>
          <w:lang w:val="fr-CA"/>
        </w:rPr>
        <w:t xml:space="preserve"> outil</w:t>
      </w:r>
      <w:r>
        <w:rPr>
          <w:rFonts w:eastAsia="Times New Roman" w:cs="Arial"/>
          <w:color w:val="000000"/>
          <w:szCs w:val="24"/>
          <w:bdr w:val="none" w:sz="0" w:space="0" w:color="auto" w:frame="1"/>
          <w:lang w:val="fr-CA"/>
        </w:rPr>
        <w:t>s</w:t>
      </w:r>
      <w:r w:rsidRPr="00AB6D18">
        <w:rPr>
          <w:rFonts w:eastAsia="Times New Roman" w:cs="Arial"/>
          <w:color w:val="000000"/>
          <w:szCs w:val="24"/>
          <w:bdr w:val="none" w:sz="0" w:space="0" w:color="auto" w:frame="1"/>
          <w:lang w:val="fr-CA"/>
        </w:rPr>
        <w:t xml:space="preserve"> </w:t>
      </w:r>
      <w:r>
        <w:rPr>
          <w:rFonts w:eastAsia="Times New Roman" w:cs="Arial"/>
          <w:color w:val="000000"/>
          <w:szCs w:val="24"/>
          <w:bdr w:val="none" w:sz="0" w:space="0" w:color="auto" w:frame="1"/>
          <w:lang w:val="fr-CA"/>
        </w:rPr>
        <w:t>q</w:t>
      </w:r>
      <w:r w:rsidRPr="00AB6D18">
        <w:rPr>
          <w:rFonts w:eastAsia="Times New Roman" w:cs="Arial"/>
          <w:color w:val="000000"/>
          <w:szCs w:val="24"/>
          <w:bdr w:val="none" w:sz="0" w:space="0" w:color="auto" w:frame="1"/>
          <w:lang w:val="fr-CA"/>
        </w:rPr>
        <w:t>uantitatifs que qualitatif</w:t>
      </w:r>
      <w:r>
        <w:rPr>
          <w:rFonts w:eastAsia="Times New Roman" w:cs="Arial"/>
          <w:color w:val="000000"/>
          <w:szCs w:val="24"/>
          <w:bdr w:val="none" w:sz="0" w:space="0" w:color="auto" w:frame="1"/>
          <w:lang w:val="fr-CA"/>
        </w:rPr>
        <w:t>s</w:t>
      </w:r>
      <w:r w:rsidRPr="00AB6D18">
        <w:rPr>
          <w:rFonts w:eastAsia="Times New Roman" w:cs="Arial"/>
          <w:color w:val="000000"/>
          <w:szCs w:val="24"/>
          <w:bdr w:val="none" w:sz="0" w:space="0" w:color="auto" w:frame="1"/>
          <w:lang w:val="fr-CA"/>
        </w:rPr>
        <w:t xml:space="preserve">. Globalement, le taux de complétion des plans est très élevé, alors que la mise en œuvre réelle des mesures d’inclusion des personnes en situation de handicap est </w:t>
      </w:r>
      <w:r>
        <w:rPr>
          <w:rFonts w:eastAsia="Times New Roman" w:cs="Arial"/>
          <w:color w:val="000000"/>
          <w:szCs w:val="24"/>
          <w:bdr w:val="none" w:sz="0" w:space="0" w:color="auto" w:frame="1"/>
          <w:lang w:val="fr-CA"/>
        </w:rPr>
        <w:t xml:space="preserve">plus </w:t>
      </w:r>
      <w:r w:rsidRPr="00AB6D18">
        <w:rPr>
          <w:rFonts w:eastAsia="Times New Roman" w:cs="Arial"/>
          <w:color w:val="000000"/>
          <w:szCs w:val="24"/>
          <w:bdr w:val="none" w:sz="0" w:space="0" w:color="auto" w:frame="1"/>
          <w:lang w:val="fr-CA"/>
        </w:rPr>
        <w:t>faible. </w:t>
      </w:r>
      <w:r w:rsidR="00A86CD0" w:rsidRPr="00AB6D18">
        <w:rPr>
          <w:rFonts w:eastAsia="Times New Roman" w:cs="Arial"/>
          <w:color w:val="000000"/>
          <w:szCs w:val="24"/>
          <w:bdr w:val="none" w:sz="0" w:space="0" w:color="auto" w:frame="1"/>
          <w:lang w:val="fr-CA"/>
        </w:rPr>
        <w:t>Peu de ressources</w:t>
      </w:r>
      <w:r w:rsidR="00A86CD0">
        <w:rPr>
          <w:rFonts w:eastAsia="Times New Roman" w:cs="Arial"/>
          <w:color w:val="000000"/>
          <w:szCs w:val="24"/>
          <w:bdr w:val="none" w:sz="0" w:space="0" w:color="auto" w:frame="1"/>
          <w:lang w:val="fr-CA"/>
        </w:rPr>
        <w:t xml:space="preserve"> y</w:t>
      </w:r>
      <w:r w:rsidR="00A86CD0" w:rsidRPr="00AB6D18">
        <w:rPr>
          <w:rFonts w:eastAsia="Times New Roman" w:cs="Arial"/>
          <w:color w:val="000000"/>
          <w:szCs w:val="24"/>
          <w:bdr w:val="none" w:sz="0" w:space="0" w:color="auto" w:frame="1"/>
          <w:lang w:val="fr-CA"/>
        </w:rPr>
        <w:t xml:space="preserve"> </w:t>
      </w:r>
      <w:r w:rsidR="00A86CD0">
        <w:rPr>
          <w:rFonts w:eastAsia="Times New Roman" w:cs="Arial"/>
          <w:color w:val="000000"/>
          <w:szCs w:val="24"/>
          <w:bdr w:val="none" w:sz="0" w:space="0" w:color="auto" w:frame="1"/>
          <w:lang w:val="fr-CA"/>
        </w:rPr>
        <w:t>sont</w:t>
      </w:r>
      <w:r w:rsidR="00A86CD0" w:rsidRPr="00AB6D18">
        <w:rPr>
          <w:rFonts w:eastAsia="Times New Roman" w:cs="Arial"/>
          <w:color w:val="000000"/>
          <w:szCs w:val="24"/>
          <w:bdr w:val="none" w:sz="0" w:space="0" w:color="auto" w:frame="1"/>
          <w:lang w:val="fr-CA"/>
        </w:rPr>
        <w:t xml:space="preserve"> consacrée</w:t>
      </w:r>
      <w:r w:rsidR="00A86CD0">
        <w:rPr>
          <w:rFonts w:eastAsia="Times New Roman" w:cs="Arial"/>
          <w:color w:val="000000"/>
          <w:szCs w:val="24"/>
          <w:bdr w:val="none" w:sz="0" w:space="0" w:color="auto" w:frame="1"/>
          <w:lang w:val="fr-CA"/>
        </w:rPr>
        <w:t>s</w:t>
      </w:r>
      <w:r w:rsidR="00A86CD0" w:rsidRPr="00AB6D18">
        <w:rPr>
          <w:rFonts w:eastAsia="Times New Roman" w:cs="Arial"/>
          <w:color w:val="000000"/>
          <w:szCs w:val="24"/>
          <w:bdr w:val="none" w:sz="0" w:space="0" w:color="auto" w:frame="1"/>
          <w:lang w:val="fr-CA"/>
        </w:rPr>
        <w:t xml:space="preserve"> sous l’aspect de l’appréciation qualitative des plans d’action. Tout cela reste encore à venir avec une nouvelle mouture </w:t>
      </w:r>
      <w:r w:rsidR="00000000">
        <w:fldChar w:fldCharType="begin"/>
      </w:r>
      <w:r w:rsidR="00000000" w:rsidRPr="001402EB">
        <w:rPr>
          <w:lang w:val="fr-CA"/>
        </w:rPr>
        <w:instrText>HYPERLINK "https://www.ophq.gouv.qc.ca/loi-et-politiques/loi-assurant-lexercice-des-droits-des-personnes-handicapees.html" \t "_blank" \o "https://www.ophq.gouv.qc.ca/loi-et-politiques/loi-assurant-lexercice-des-droits-des-personnes-handicapees.html"</w:instrText>
      </w:r>
      <w:r w:rsidR="00000000">
        <w:fldChar w:fldCharType="separate"/>
      </w:r>
      <w:r w:rsidR="00A86CD0" w:rsidRPr="00AB6D18">
        <w:rPr>
          <w:rFonts w:eastAsia="Times New Roman" w:cs="Arial"/>
          <w:color w:val="0000FF"/>
          <w:szCs w:val="24"/>
          <w:u w:val="single"/>
          <w:bdr w:val="none" w:sz="0" w:space="0" w:color="auto" w:frame="1"/>
          <w:lang w:val="fr-CA"/>
        </w:rPr>
        <w:t>de la loi </w:t>
      </w:r>
      <w:r w:rsidR="00000000">
        <w:rPr>
          <w:rFonts w:eastAsia="Times New Roman" w:cs="Arial"/>
          <w:color w:val="0000FF"/>
          <w:szCs w:val="24"/>
          <w:u w:val="single"/>
          <w:bdr w:val="none" w:sz="0" w:space="0" w:color="auto" w:frame="1"/>
          <w:lang w:val="fr-CA"/>
        </w:rPr>
        <w:fldChar w:fldCharType="end"/>
      </w:r>
      <w:r w:rsidR="00A86CD0" w:rsidRPr="00AB6D18">
        <w:rPr>
          <w:rFonts w:eastAsia="Times New Roman" w:cs="Arial"/>
          <w:color w:val="000000"/>
          <w:szCs w:val="24"/>
          <w:bdr w:val="none" w:sz="0" w:space="0" w:color="auto" w:frame="1"/>
          <w:lang w:val="fr-CA"/>
        </w:rPr>
        <w:t>qui pourra avoir plus de mordant</w:t>
      </w:r>
      <w:r w:rsidR="009B6FE0">
        <w:rPr>
          <w:rFonts w:eastAsia="Times New Roman" w:cs="Arial"/>
          <w:color w:val="000000"/>
          <w:szCs w:val="24"/>
          <w:bdr w:val="none" w:sz="0" w:space="0" w:color="auto" w:frame="1"/>
          <w:lang w:val="fr-CA"/>
        </w:rPr>
        <w:t xml:space="preserve"> et d’ambition</w:t>
      </w:r>
      <w:r w:rsidR="00A86CD0" w:rsidRPr="00AB6D18">
        <w:rPr>
          <w:rFonts w:eastAsia="Times New Roman" w:cs="Arial"/>
          <w:color w:val="000000"/>
          <w:szCs w:val="24"/>
          <w:bdr w:val="none" w:sz="0" w:space="0" w:color="auto" w:frame="1"/>
          <w:lang w:val="fr-CA"/>
        </w:rPr>
        <w:t>.</w:t>
      </w:r>
      <w:r w:rsidR="00A86CD0">
        <w:rPr>
          <w:rFonts w:eastAsia="Times New Roman" w:cs="Arial"/>
          <w:color w:val="000000"/>
          <w:szCs w:val="24"/>
          <w:bdr w:val="none" w:sz="0" w:space="0" w:color="auto" w:frame="1"/>
          <w:lang w:val="fr-CA"/>
        </w:rPr>
        <w:t xml:space="preserve"> </w:t>
      </w:r>
    </w:p>
    <w:p w14:paraId="11F06A65" w14:textId="77777777" w:rsidR="0007650E" w:rsidRDefault="0007650E" w:rsidP="00C47F78">
      <w:pPr>
        <w:rPr>
          <w:rFonts w:cs="Arial"/>
          <w:b/>
          <w:bCs/>
          <w:szCs w:val="24"/>
          <w:u w:val="single"/>
          <w:lang w:val="fr-CA"/>
        </w:rPr>
      </w:pPr>
    </w:p>
    <w:p w14:paraId="2D833A7F" w14:textId="77777777" w:rsidR="00580A0B" w:rsidRPr="0017183D" w:rsidRDefault="00580A0B" w:rsidP="00F07ECF">
      <w:pPr>
        <w:pStyle w:val="Titre3"/>
        <w:rPr>
          <w:lang w:val="fr-CA"/>
        </w:rPr>
      </w:pPr>
      <w:bookmarkStart w:id="86" w:name="_Toc135060412"/>
      <w:r w:rsidRPr="0017183D">
        <w:rPr>
          <w:lang w:val="fr-CA"/>
        </w:rPr>
        <w:t>Services-conseils de la COPHAN dispensés à des ministères et organismes Canada-Québec</w:t>
      </w:r>
      <w:bookmarkEnd w:id="86"/>
    </w:p>
    <w:p w14:paraId="7C6421C3" w14:textId="2E7E0162" w:rsidR="00A046C3" w:rsidRDefault="00A046C3" w:rsidP="00A046C3">
      <w:pPr>
        <w:pStyle w:val="NormalWeb"/>
        <w:shd w:val="clear" w:color="auto" w:fill="FFFFFF"/>
        <w:spacing w:before="0" w:beforeAutospacing="0" w:after="0" w:afterAutospacing="0"/>
        <w:rPr>
          <w:rFonts w:ascii="Arial" w:hAnsi="Arial" w:cs="Arial"/>
          <w:bdr w:val="none" w:sz="0" w:space="0" w:color="auto" w:frame="1"/>
        </w:rPr>
      </w:pPr>
      <w:r>
        <w:rPr>
          <w:rFonts w:ascii="Arial" w:hAnsi="Arial" w:cs="Arial"/>
          <w:bdr w:val="none" w:sz="0" w:space="0" w:color="auto" w:frame="1"/>
        </w:rPr>
        <w:t>La COPHAN répond de son mieux aux demandes qui lui sont adressées par des Ministères, organismes et entreprises. On constate que l’ouverture de la COPHAN devant ces demandes lui procure une notoriété qui entraîne d’autres demandes, encore.</w:t>
      </w:r>
    </w:p>
    <w:p w14:paraId="28702256" w14:textId="77777777" w:rsidR="00A046C3" w:rsidRDefault="00A046C3" w:rsidP="00A046C3">
      <w:pPr>
        <w:pStyle w:val="NormalWeb"/>
        <w:shd w:val="clear" w:color="auto" w:fill="FFFFFF"/>
        <w:spacing w:before="0" w:beforeAutospacing="0" w:after="0" w:afterAutospacing="0"/>
        <w:rPr>
          <w:rFonts w:ascii="Arial" w:hAnsi="Arial" w:cs="Arial"/>
          <w:bdr w:val="none" w:sz="0" w:space="0" w:color="auto" w:frame="1"/>
        </w:rPr>
      </w:pPr>
    </w:p>
    <w:p w14:paraId="76417CA2" w14:textId="5DC16D5E" w:rsidR="00A046C3" w:rsidRDefault="00A046C3" w:rsidP="00A046C3">
      <w:pPr>
        <w:pStyle w:val="NormalWeb"/>
        <w:shd w:val="clear" w:color="auto" w:fill="FFFFFF"/>
        <w:spacing w:before="0" w:beforeAutospacing="0" w:after="0" w:afterAutospacing="0"/>
        <w:rPr>
          <w:rFonts w:ascii="Arial" w:hAnsi="Arial" w:cs="Arial"/>
          <w:shd w:val="clear" w:color="auto" w:fill="FFFFFF"/>
        </w:rPr>
      </w:pPr>
      <w:r>
        <w:rPr>
          <w:rFonts w:ascii="Arial" w:hAnsi="Arial" w:cs="Arial"/>
          <w:bdr w:val="none" w:sz="0" w:space="0" w:color="auto" w:frame="1"/>
        </w:rPr>
        <w:t>L’origine de ces demandes toujours plus nombreuses adressées à la COPHAN est certainement en relation avec l</w:t>
      </w:r>
      <w:r w:rsidRPr="002E46D0">
        <w:rPr>
          <w:rFonts w:ascii="Arial" w:hAnsi="Arial" w:cs="Arial"/>
          <w:bdr w:val="none" w:sz="0" w:space="0" w:color="auto" w:frame="1"/>
        </w:rPr>
        <w:t xml:space="preserve">a mise en œuvre du projet de </w:t>
      </w:r>
      <w:r w:rsidRPr="002E46D0">
        <w:rPr>
          <w:rFonts w:ascii="Arial" w:hAnsi="Arial" w:cs="Arial"/>
          <w:shd w:val="clear" w:color="auto" w:fill="FFFFFF"/>
        </w:rPr>
        <w:t>loi C-81, </w:t>
      </w:r>
      <w:r w:rsidRPr="002E46D0">
        <w:rPr>
          <w:rFonts w:ascii="Arial" w:hAnsi="Arial" w:cs="Arial"/>
          <w:bCs/>
          <w:shd w:val="clear" w:color="auto" w:fill="FFFFFF"/>
        </w:rPr>
        <w:t xml:space="preserve">Loi visant à faire </w:t>
      </w:r>
      <w:r w:rsidRPr="002E46D0">
        <w:rPr>
          <w:rFonts w:ascii="Arial" w:hAnsi="Arial" w:cs="Arial"/>
          <w:bCs/>
          <w:shd w:val="clear" w:color="auto" w:fill="FFFFFF"/>
        </w:rPr>
        <w:lastRenderedPageBreak/>
        <w:t>du Canada un pays exempt d'obstacles</w:t>
      </w:r>
      <w:r w:rsidRPr="002E46D0">
        <w:rPr>
          <w:rFonts w:ascii="Arial" w:hAnsi="Arial" w:cs="Arial"/>
          <w:shd w:val="clear" w:color="auto" w:fill="FFFFFF"/>
        </w:rPr>
        <w:t> (Loi canadienne sur l'accessibilité) sanctionnée le 21 juin 2019 et entrée en vigueur le 11 juillet 2019.</w:t>
      </w:r>
    </w:p>
    <w:p w14:paraId="49575860" w14:textId="77777777" w:rsidR="00A046C3" w:rsidRPr="00FE0408" w:rsidRDefault="00A046C3" w:rsidP="00A046C3">
      <w:pPr>
        <w:pStyle w:val="NormalWeb"/>
        <w:shd w:val="clear" w:color="auto" w:fill="FFFFFF"/>
        <w:spacing w:before="0" w:beforeAutospacing="0" w:after="0" w:afterAutospacing="0"/>
        <w:rPr>
          <w:rFonts w:ascii="Arial" w:hAnsi="Arial" w:cs="Arial"/>
          <w:shd w:val="clear" w:color="auto" w:fill="FFFFFF"/>
        </w:rPr>
      </w:pPr>
    </w:p>
    <w:p w14:paraId="36E628BA" w14:textId="76D630C1" w:rsidR="00A046C3" w:rsidRDefault="00A046C3" w:rsidP="00A046C3">
      <w:pPr>
        <w:pStyle w:val="NormalWeb"/>
        <w:shd w:val="clear" w:color="auto" w:fill="FFFFFF"/>
        <w:spacing w:before="0" w:beforeAutospacing="0" w:after="0" w:afterAutospacing="0"/>
        <w:rPr>
          <w:rFonts w:ascii="Arial" w:hAnsi="Arial" w:cs="Arial"/>
          <w:color w:val="000000"/>
          <w:szCs w:val="16"/>
          <w:bdr w:val="none" w:sz="0" w:space="0" w:color="auto" w:frame="1"/>
        </w:rPr>
      </w:pPr>
      <w:r w:rsidRPr="00AA5170">
        <w:rPr>
          <w:rFonts w:ascii="Arial" w:hAnsi="Arial" w:cs="Arial"/>
          <w:color w:val="000000"/>
          <w:szCs w:val="16"/>
          <w:bdr w:val="none" w:sz="0" w:space="0" w:color="auto" w:frame="1"/>
        </w:rPr>
        <w:t>Sans être exhausti</w:t>
      </w:r>
      <w:r w:rsidR="00B82F98">
        <w:rPr>
          <w:rFonts w:ascii="Arial" w:hAnsi="Arial" w:cs="Arial"/>
          <w:color w:val="000000"/>
          <w:szCs w:val="16"/>
          <w:bdr w:val="none" w:sz="0" w:space="0" w:color="auto" w:frame="1"/>
        </w:rPr>
        <w:t>ve</w:t>
      </w:r>
      <w:r w:rsidRPr="00AA5170">
        <w:rPr>
          <w:rFonts w:ascii="Arial" w:hAnsi="Arial" w:cs="Arial"/>
          <w:color w:val="000000"/>
          <w:szCs w:val="16"/>
          <w:bdr w:val="none" w:sz="0" w:space="0" w:color="auto" w:frame="1"/>
        </w:rPr>
        <w:t xml:space="preserve">, l'expertise de la COPHAN par le biais de ses nombreux membres </w:t>
      </w:r>
      <w:r w:rsidR="001F5566">
        <w:rPr>
          <w:rFonts w:ascii="Arial" w:hAnsi="Arial" w:cs="Arial"/>
          <w:color w:val="000000"/>
          <w:szCs w:val="16"/>
          <w:bdr w:val="none" w:sz="0" w:space="0" w:color="auto" w:frame="1"/>
        </w:rPr>
        <w:t>a été</w:t>
      </w:r>
      <w:r w:rsidRPr="00AA5170">
        <w:rPr>
          <w:rFonts w:ascii="Arial" w:hAnsi="Arial" w:cs="Arial"/>
          <w:color w:val="000000"/>
          <w:szCs w:val="16"/>
          <w:bdr w:val="none" w:sz="0" w:space="0" w:color="auto" w:frame="1"/>
        </w:rPr>
        <w:t xml:space="preserve"> sollicitée par</w:t>
      </w:r>
      <w:r>
        <w:rPr>
          <w:rFonts w:ascii="Arial" w:hAnsi="Arial" w:cs="Arial"/>
          <w:color w:val="000000"/>
          <w:szCs w:val="16"/>
          <w:bdr w:val="none" w:sz="0" w:space="0" w:color="auto" w:frame="1"/>
        </w:rPr>
        <w:t> :</w:t>
      </w:r>
    </w:p>
    <w:p w14:paraId="36B536D8" w14:textId="77777777" w:rsidR="00A046C3" w:rsidRDefault="00A046C3" w:rsidP="00A046C3">
      <w:pPr>
        <w:pStyle w:val="NormalWeb"/>
        <w:shd w:val="clear" w:color="auto" w:fill="FFFFFF"/>
        <w:spacing w:before="0" w:beforeAutospacing="0" w:after="0" w:afterAutospacing="0"/>
        <w:rPr>
          <w:rFonts w:ascii="Arial" w:hAnsi="Arial" w:cs="Arial"/>
          <w:color w:val="000000"/>
          <w:szCs w:val="16"/>
          <w:bdr w:val="none" w:sz="0" w:space="0" w:color="auto" w:frame="1"/>
        </w:rPr>
      </w:pPr>
    </w:p>
    <w:p w14:paraId="442E0A96" w14:textId="2F28C0FC" w:rsidR="00610B14" w:rsidRDefault="00610B14" w:rsidP="00610B14">
      <w:pPr>
        <w:pStyle w:val="NormalWeb"/>
        <w:numPr>
          <w:ilvl w:val="0"/>
          <w:numId w:val="41"/>
        </w:numPr>
        <w:shd w:val="clear" w:color="auto" w:fill="FFFFFF"/>
        <w:spacing w:before="0" w:beforeAutospacing="0" w:after="0" w:afterAutospacing="0"/>
        <w:rPr>
          <w:rFonts w:ascii="Arial" w:hAnsi="Arial" w:cs="Arial"/>
          <w:color w:val="000000"/>
          <w:szCs w:val="16"/>
          <w:bdr w:val="none" w:sz="0" w:space="0" w:color="auto" w:frame="1"/>
        </w:rPr>
      </w:pPr>
      <w:r w:rsidRPr="00AA5170">
        <w:rPr>
          <w:rFonts w:ascii="Arial" w:hAnsi="Arial" w:cs="Arial"/>
          <w:color w:val="000000"/>
          <w:szCs w:val="16"/>
          <w:bdr w:val="none" w:sz="0" w:space="0" w:color="auto" w:frame="1"/>
        </w:rPr>
        <w:t>Bell Canada</w:t>
      </w:r>
      <w:r>
        <w:rPr>
          <w:rFonts w:ascii="Arial" w:hAnsi="Arial" w:cs="Arial"/>
          <w:color w:val="000000"/>
          <w:szCs w:val="16"/>
          <w:bdr w:val="none" w:sz="0" w:space="0" w:color="auto" w:frame="1"/>
        </w:rPr>
        <w:t>,</w:t>
      </w:r>
    </w:p>
    <w:p w14:paraId="6105DD0D" w14:textId="77777777" w:rsidR="00A046C3" w:rsidRDefault="00A046C3" w:rsidP="00A046C3">
      <w:pPr>
        <w:pStyle w:val="NormalWeb"/>
        <w:numPr>
          <w:ilvl w:val="0"/>
          <w:numId w:val="41"/>
        </w:numPr>
        <w:shd w:val="clear" w:color="auto" w:fill="FFFFFF"/>
        <w:spacing w:before="0" w:beforeAutospacing="0" w:after="0" w:afterAutospacing="0"/>
        <w:rPr>
          <w:rFonts w:ascii="Arial" w:hAnsi="Arial" w:cs="Arial"/>
          <w:color w:val="000000"/>
          <w:szCs w:val="16"/>
          <w:bdr w:val="none" w:sz="0" w:space="0" w:color="auto" w:frame="1"/>
        </w:rPr>
      </w:pPr>
      <w:r w:rsidRPr="00AA5170">
        <w:rPr>
          <w:rFonts w:ascii="Arial" w:hAnsi="Arial" w:cs="Arial"/>
          <w:color w:val="000000"/>
          <w:szCs w:val="16"/>
          <w:bdr w:val="none" w:sz="0" w:space="0" w:color="auto" w:frame="1"/>
        </w:rPr>
        <w:t>Comité des secrétaires parlementaires</w:t>
      </w:r>
      <w:r>
        <w:rPr>
          <w:rFonts w:ascii="Arial" w:hAnsi="Arial" w:cs="Arial"/>
          <w:color w:val="000000"/>
          <w:szCs w:val="16"/>
          <w:bdr w:val="none" w:sz="0" w:space="0" w:color="auto" w:frame="1"/>
        </w:rPr>
        <w:t>,</w:t>
      </w:r>
    </w:p>
    <w:p w14:paraId="1D818AA4" w14:textId="77777777" w:rsidR="00610B14" w:rsidRDefault="00610B14" w:rsidP="00610B14">
      <w:pPr>
        <w:pStyle w:val="NormalWeb"/>
        <w:numPr>
          <w:ilvl w:val="0"/>
          <w:numId w:val="41"/>
        </w:numPr>
        <w:shd w:val="clear" w:color="auto" w:fill="FFFFFF"/>
        <w:spacing w:before="0" w:beforeAutospacing="0" w:after="0" w:afterAutospacing="0"/>
        <w:rPr>
          <w:rFonts w:ascii="Arial" w:hAnsi="Arial" w:cs="Arial"/>
          <w:color w:val="000000"/>
          <w:szCs w:val="16"/>
          <w:bdr w:val="none" w:sz="0" w:space="0" w:color="auto" w:frame="1"/>
        </w:rPr>
      </w:pPr>
      <w:r w:rsidRPr="00AA5170">
        <w:rPr>
          <w:rFonts w:ascii="Arial" w:hAnsi="Arial" w:cs="Arial"/>
          <w:color w:val="000000"/>
          <w:szCs w:val="16"/>
          <w:bdr w:val="none" w:sz="0" w:space="0" w:color="auto" w:frame="1"/>
        </w:rPr>
        <w:t>CRTC</w:t>
      </w:r>
      <w:r>
        <w:rPr>
          <w:rFonts w:ascii="Arial" w:hAnsi="Arial" w:cs="Arial"/>
          <w:color w:val="000000"/>
          <w:szCs w:val="16"/>
          <w:bdr w:val="none" w:sz="0" w:space="0" w:color="auto" w:frame="1"/>
        </w:rPr>
        <w:t>,</w:t>
      </w:r>
    </w:p>
    <w:p w14:paraId="2213E388" w14:textId="77777777" w:rsidR="00610B14" w:rsidRPr="00610B14" w:rsidRDefault="00610B14" w:rsidP="00610B14">
      <w:pPr>
        <w:pStyle w:val="NormalWeb"/>
        <w:numPr>
          <w:ilvl w:val="0"/>
          <w:numId w:val="41"/>
        </w:numPr>
        <w:shd w:val="clear" w:color="auto" w:fill="FFFFFF"/>
        <w:spacing w:before="0" w:beforeAutospacing="0" w:after="0" w:afterAutospacing="0"/>
        <w:rPr>
          <w:rFonts w:ascii="Arial" w:hAnsi="Arial" w:cs="Arial"/>
          <w:color w:val="000000"/>
          <w:szCs w:val="16"/>
          <w:bdr w:val="none" w:sz="0" w:space="0" w:color="auto" w:frame="1"/>
        </w:rPr>
      </w:pPr>
      <w:r>
        <w:rPr>
          <w:rFonts w:ascii="Arial" w:hAnsi="Arial" w:cs="Arial"/>
        </w:rPr>
        <w:t>M</w:t>
      </w:r>
      <w:r w:rsidRPr="00610B14">
        <w:rPr>
          <w:rFonts w:ascii="Arial" w:hAnsi="Arial" w:cs="Arial"/>
        </w:rPr>
        <w:t>inistère de la cybersécurité et du numérique</w:t>
      </w:r>
    </w:p>
    <w:p w14:paraId="5C51F339" w14:textId="77777777" w:rsidR="00610B14" w:rsidRDefault="00610B14" w:rsidP="00610B14">
      <w:pPr>
        <w:pStyle w:val="NormalWeb"/>
        <w:numPr>
          <w:ilvl w:val="0"/>
          <w:numId w:val="41"/>
        </w:numPr>
        <w:shd w:val="clear" w:color="auto" w:fill="FFFFFF"/>
        <w:spacing w:before="0" w:beforeAutospacing="0" w:after="0" w:afterAutospacing="0"/>
        <w:rPr>
          <w:rFonts w:ascii="Arial" w:hAnsi="Arial" w:cs="Arial"/>
          <w:color w:val="000000"/>
          <w:szCs w:val="16"/>
          <w:bdr w:val="none" w:sz="0" w:space="0" w:color="auto" w:frame="1"/>
        </w:rPr>
      </w:pPr>
      <w:r w:rsidRPr="00AA5170">
        <w:rPr>
          <w:rFonts w:ascii="Arial" w:hAnsi="Arial" w:cs="Arial"/>
          <w:color w:val="000000"/>
          <w:szCs w:val="16"/>
          <w:bdr w:val="none" w:sz="0" w:space="0" w:color="auto" w:frame="1"/>
        </w:rPr>
        <w:t>Normes et accessibilité du Canada</w:t>
      </w:r>
      <w:r>
        <w:rPr>
          <w:rFonts w:ascii="Arial" w:hAnsi="Arial" w:cs="Arial"/>
          <w:color w:val="000000"/>
          <w:szCs w:val="16"/>
          <w:bdr w:val="none" w:sz="0" w:space="0" w:color="auto" w:frame="1"/>
        </w:rPr>
        <w:t>,</w:t>
      </w:r>
    </w:p>
    <w:p w14:paraId="4AA95564" w14:textId="77777777" w:rsidR="00A046C3" w:rsidRDefault="00A046C3" w:rsidP="00A046C3">
      <w:pPr>
        <w:pStyle w:val="NormalWeb"/>
        <w:numPr>
          <w:ilvl w:val="0"/>
          <w:numId w:val="41"/>
        </w:numPr>
        <w:shd w:val="clear" w:color="auto" w:fill="FFFFFF"/>
        <w:spacing w:before="0" w:beforeAutospacing="0" w:after="0" w:afterAutospacing="0"/>
        <w:rPr>
          <w:rFonts w:ascii="Arial" w:hAnsi="Arial" w:cs="Arial"/>
          <w:color w:val="000000"/>
          <w:szCs w:val="16"/>
          <w:bdr w:val="none" w:sz="0" w:space="0" w:color="auto" w:frame="1"/>
        </w:rPr>
      </w:pPr>
      <w:r>
        <w:rPr>
          <w:rFonts w:ascii="Arial" w:hAnsi="Arial" w:cs="Arial"/>
          <w:color w:val="000000"/>
          <w:szCs w:val="16"/>
          <w:bdr w:val="none" w:sz="0" w:space="0" w:color="auto" w:frame="1"/>
        </w:rPr>
        <w:t>Office du transport Canada,</w:t>
      </w:r>
    </w:p>
    <w:p w14:paraId="2D8FE111" w14:textId="77777777" w:rsidR="00610B14" w:rsidRDefault="00610B14" w:rsidP="00610B14">
      <w:pPr>
        <w:pStyle w:val="NormalWeb"/>
        <w:numPr>
          <w:ilvl w:val="0"/>
          <w:numId w:val="41"/>
        </w:numPr>
        <w:shd w:val="clear" w:color="auto" w:fill="FFFFFF"/>
        <w:spacing w:before="0" w:beforeAutospacing="0" w:after="0" w:afterAutospacing="0"/>
        <w:rPr>
          <w:rFonts w:ascii="Arial" w:hAnsi="Arial" w:cs="Arial"/>
          <w:color w:val="000000"/>
          <w:szCs w:val="16"/>
          <w:bdr w:val="none" w:sz="0" w:space="0" w:color="auto" w:frame="1"/>
        </w:rPr>
      </w:pPr>
      <w:r w:rsidRPr="00AA5170">
        <w:rPr>
          <w:rFonts w:ascii="Arial" w:hAnsi="Arial" w:cs="Arial"/>
          <w:color w:val="000000"/>
          <w:szCs w:val="16"/>
          <w:bdr w:val="none" w:sz="0" w:space="0" w:color="auto" w:frame="1"/>
        </w:rPr>
        <w:t>Parc National Canada</w:t>
      </w:r>
      <w:r>
        <w:rPr>
          <w:rFonts w:ascii="Arial" w:hAnsi="Arial" w:cs="Arial"/>
          <w:color w:val="000000"/>
          <w:szCs w:val="16"/>
          <w:bdr w:val="none" w:sz="0" w:space="0" w:color="auto" w:frame="1"/>
        </w:rPr>
        <w:t>,</w:t>
      </w:r>
    </w:p>
    <w:p w14:paraId="1D31A003" w14:textId="77777777" w:rsidR="00610B14" w:rsidRDefault="00610B14" w:rsidP="00610B14">
      <w:pPr>
        <w:pStyle w:val="NormalWeb"/>
        <w:numPr>
          <w:ilvl w:val="0"/>
          <w:numId w:val="41"/>
        </w:numPr>
        <w:shd w:val="clear" w:color="auto" w:fill="FFFFFF"/>
        <w:spacing w:before="0" w:beforeAutospacing="0" w:after="0" w:afterAutospacing="0"/>
        <w:rPr>
          <w:rFonts w:ascii="Arial" w:hAnsi="Arial" w:cs="Arial"/>
          <w:color w:val="000000"/>
          <w:szCs w:val="16"/>
          <w:bdr w:val="none" w:sz="0" w:space="0" w:color="auto" w:frame="1"/>
        </w:rPr>
      </w:pPr>
      <w:r w:rsidRPr="00AA5170">
        <w:rPr>
          <w:rFonts w:ascii="Arial" w:hAnsi="Arial" w:cs="Arial"/>
          <w:color w:val="000000"/>
          <w:szCs w:val="16"/>
          <w:bdr w:val="none" w:sz="0" w:space="0" w:color="auto" w:frame="1"/>
        </w:rPr>
        <w:t>Poste Canada</w:t>
      </w:r>
      <w:r>
        <w:rPr>
          <w:rFonts w:ascii="Arial" w:hAnsi="Arial" w:cs="Arial"/>
          <w:color w:val="000000"/>
          <w:szCs w:val="16"/>
          <w:bdr w:val="none" w:sz="0" w:space="0" w:color="auto" w:frame="1"/>
        </w:rPr>
        <w:t>,</w:t>
      </w:r>
    </w:p>
    <w:p w14:paraId="6947227A" w14:textId="77777777" w:rsidR="00610B14" w:rsidRDefault="00610B14" w:rsidP="00610B14">
      <w:pPr>
        <w:pStyle w:val="NormalWeb"/>
        <w:numPr>
          <w:ilvl w:val="0"/>
          <w:numId w:val="41"/>
        </w:numPr>
        <w:shd w:val="clear" w:color="auto" w:fill="FFFFFF"/>
        <w:spacing w:before="0" w:beforeAutospacing="0" w:after="0" w:afterAutospacing="0"/>
        <w:rPr>
          <w:rFonts w:ascii="Arial" w:hAnsi="Arial" w:cs="Arial"/>
          <w:color w:val="000000"/>
          <w:szCs w:val="16"/>
          <w:bdr w:val="none" w:sz="0" w:space="0" w:color="auto" w:frame="1"/>
        </w:rPr>
      </w:pPr>
      <w:r>
        <w:rPr>
          <w:rFonts w:ascii="Arial" w:hAnsi="Arial" w:cs="Arial"/>
          <w:color w:val="000000"/>
          <w:szCs w:val="16"/>
          <w:bdr w:val="none" w:sz="0" w:space="0" w:color="auto" w:frame="1"/>
        </w:rPr>
        <w:t>Service Canada (activités à venir de formation),</w:t>
      </w:r>
    </w:p>
    <w:p w14:paraId="559AACB2" w14:textId="662AB760" w:rsidR="00610B14" w:rsidRDefault="00610B14" w:rsidP="00610B14">
      <w:pPr>
        <w:pStyle w:val="NormalWeb"/>
        <w:numPr>
          <w:ilvl w:val="0"/>
          <w:numId w:val="41"/>
        </w:numPr>
        <w:shd w:val="clear" w:color="auto" w:fill="FFFFFF"/>
        <w:spacing w:before="0" w:beforeAutospacing="0" w:after="0" w:afterAutospacing="0"/>
        <w:rPr>
          <w:rFonts w:ascii="Arial" w:hAnsi="Arial" w:cs="Arial"/>
          <w:color w:val="000000"/>
          <w:szCs w:val="16"/>
          <w:bdr w:val="none" w:sz="0" w:space="0" w:color="auto" w:frame="1"/>
        </w:rPr>
      </w:pPr>
      <w:r>
        <w:rPr>
          <w:rFonts w:ascii="Arial" w:hAnsi="Arial" w:cs="Arial"/>
          <w:color w:val="000000"/>
          <w:szCs w:val="16"/>
          <w:bdr w:val="none" w:sz="0" w:space="0" w:color="auto" w:frame="1"/>
        </w:rPr>
        <w:t>Télé</w:t>
      </w:r>
      <w:r w:rsidR="00B82F98">
        <w:rPr>
          <w:rFonts w:ascii="Arial" w:hAnsi="Arial" w:cs="Arial"/>
          <w:color w:val="000000"/>
          <w:szCs w:val="16"/>
          <w:bdr w:val="none" w:sz="0" w:space="0" w:color="auto" w:frame="1"/>
        </w:rPr>
        <w:t>-</w:t>
      </w:r>
      <w:r>
        <w:rPr>
          <w:rFonts w:ascii="Arial" w:hAnsi="Arial" w:cs="Arial"/>
          <w:color w:val="000000"/>
          <w:szCs w:val="16"/>
          <w:bdr w:val="none" w:sz="0" w:space="0" w:color="auto" w:frame="1"/>
        </w:rPr>
        <w:t>Québec,</w:t>
      </w:r>
    </w:p>
    <w:p w14:paraId="5D3DC567" w14:textId="08BD8BC6" w:rsidR="00A046C3" w:rsidRDefault="00A046C3" w:rsidP="00A046C3">
      <w:pPr>
        <w:pStyle w:val="NormalWeb"/>
        <w:numPr>
          <w:ilvl w:val="0"/>
          <w:numId w:val="41"/>
        </w:numPr>
        <w:shd w:val="clear" w:color="auto" w:fill="FFFFFF"/>
        <w:spacing w:before="0" w:beforeAutospacing="0" w:after="0" w:afterAutospacing="0"/>
        <w:rPr>
          <w:rFonts w:ascii="Arial" w:hAnsi="Arial" w:cs="Arial"/>
          <w:color w:val="000000"/>
          <w:szCs w:val="16"/>
          <w:bdr w:val="none" w:sz="0" w:space="0" w:color="auto" w:frame="1"/>
        </w:rPr>
      </w:pPr>
      <w:r w:rsidRPr="00AA5170">
        <w:rPr>
          <w:rFonts w:ascii="Arial" w:hAnsi="Arial" w:cs="Arial"/>
          <w:color w:val="000000"/>
          <w:szCs w:val="16"/>
          <w:bdr w:val="none" w:sz="0" w:space="0" w:color="auto" w:frame="1"/>
        </w:rPr>
        <w:t>V</w:t>
      </w:r>
      <w:r w:rsidR="00B82F98">
        <w:rPr>
          <w:rFonts w:ascii="Arial" w:hAnsi="Arial" w:cs="Arial"/>
          <w:color w:val="000000"/>
          <w:szCs w:val="16"/>
          <w:bdr w:val="none" w:sz="0" w:space="0" w:color="auto" w:frame="1"/>
        </w:rPr>
        <w:t>IA R</w:t>
      </w:r>
      <w:r w:rsidRPr="00AA5170">
        <w:rPr>
          <w:rFonts w:ascii="Arial" w:hAnsi="Arial" w:cs="Arial"/>
          <w:color w:val="000000"/>
          <w:szCs w:val="16"/>
          <w:bdr w:val="none" w:sz="0" w:space="0" w:color="auto" w:frame="1"/>
        </w:rPr>
        <w:t>ail</w:t>
      </w:r>
      <w:r>
        <w:rPr>
          <w:rFonts w:ascii="Arial" w:hAnsi="Arial" w:cs="Arial"/>
          <w:color w:val="000000"/>
          <w:szCs w:val="16"/>
          <w:bdr w:val="none" w:sz="0" w:space="0" w:color="auto" w:frame="1"/>
        </w:rPr>
        <w:t>,</w:t>
      </w:r>
    </w:p>
    <w:p w14:paraId="336525B5" w14:textId="12317C03" w:rsidR="00A046C3" w:rsidRDefault="00A046C3" w:rsidP="00A046C3">
      <w:pPr>
        <w:pStyle w:val="NormalWeb"/>
        <w:numPr>
          <w:ilvl w:val="0"/>
          <w:numId w:val="41"/>
        </w:numPr>
        <w:shd w:val="clear" w:color="auto" w:fill="FFFFFF"/>
        <w:spacing w:before="0" w:beforeAutospacing="0" w:after="0" w:afterAutospacing="0"/>
        <w:rPr>
          <w:rFonts w:ascii="Arial" w:hAnsi="Arial" w:cs="Arial"/>
          <w:color w:val="000000"/>
          <w:szCs w:val="16"/>
          <w:bdr w:val="none" w:sz="0" w:space="0" w:color="auto" w:frame="1"/>
        </w:rPr>
      </w:pPr>
      <w:r>
        <w:rPr>
          <w:rFonts w:ascii="Arial" w:hAnsi="Arial" w:cs="Arial"/>
          <w:color w:val="000000"/>
          <w:szCs w:val="16"/>
          <w:bdr w:val="none" w:sz="0" w:space="0" w:color="auto" w:frame="1"/>
        </w:rPr>
        <w:t>Vidéotron</w:t>
      </w:r>
      <w:r w:rsidR="00610B14">
        <w:rPr>
          <w:rFonts w:ascii="Arial" w:hAnsi="Arial" w:cs="Arial"/>
          <w:color w:val="000000"/>
          <w:szCs w:val="16"/>
          <w:bdr w:val="none" w:sz="0" w:space="0" w:color="auto" w:frame="1"/>
        </w:rPr>
        <w:t>.</w:t>
      </w:r>
    </w:p>
    <w:p w14:paraId="282783C8" w14:textId="77777777" w:rsidR="00A046C3" w:rsidRDefault="00A046C3" w:rsidP="00A046C3">
      <w:pPr>
        <w:pStyle w:val="NormalWeb"/>
        <w:shd w:val="clear" w:color="auto" w:fill="FFFFFF"/>
        <w:spacing w:before="0" w:beforeAutospacing="0" w:after="0" w:afterAutospacing="0"/>
        <w:rPr>
          <w:rFonts w:ascii="Arial" w:hAnsi="Arial" w:cs="Arial"/>
          <w:color w:val="000000"/>
          <w:szCs w:val="16"/>
          <w:bdr w:val="none" w:sz="0" w:space="0" w:color="auto" w:frame="1"/>
        </w:rPr>
      </w:pPr>
    </w:p>
    <w:p w14:paraId="47BF86D2" w14:textId="631A3E32" w:rsidR="0017183D" w:rsidRDefault="00A046C3" w:rsidP="00A046C3">
      <w:pPr>
        <w:rPr>
          <w:rFonts w:cs="Arial"/>
          <w:szCs w:val="24"/>
          <w:lang w:val="fr-CA"/>
        </w:rPr>
      </w:pPr>
      <w:r w:rsidRPr="002E6F3D">
        <w:rPr>
          <w:rFonts w:eastAsia="Times New Roman" w:cs="Arial"/>
          <w:szCs w:val="24"/>
          <w:bdr w:val="none" w:sz="0" w:space="0" w:color="auto" w:frame="1"/>
          <w:lang w:val="fr-CA" w:eastAsia="fr-CA"/>
        </w:rPr>
        <w:t xml:space="preserve">En conséquence, la COPHAN </w:t>
      </w:r>
      <w:r>
        <w:rPr>
          <w:rFonts w:eastAsia="Times New Roman" w:cs="Arial"/>
          <w:szCs w:val="24"/>
          <w:bdr w:val="none" w:sz="0" w:space="0" w:color="auto" w:frame="1"/>
          <w:lang w:val="fr-CA" w:eastAsia="fr-CA"/>
        </w:rPr>
        <w:t>joue</w:t>
      </w:r>
      <w:r w:rsidRPr="002E6F3D">
        <w:rPr>
          <w:rFonts w:eastAsia="Times New Roman" w:cs="Arial"/>
          <w:szCs w:val="24"/>
          <w:bdr w:val="none" w:sz="0" w:space="0" w:color="auto" w:frame="1"/>
          <w:lang w:val="fr-CA" w:eastAsia="fr-CA"/>
        </w:rPr>
        <w:t xml:space="preserve"> un rôle important dans l’esprit de la mise en œuvre des actions d’inclusion au Québec conformément à la loi canadienne</w:t>
      </w:r>
      <w:r>
        <w:rPr>
          <w:rFonts w:eastAsia="Times New Roman" w:cs="Arial"/>
          <w:color w:val="242424"/>
          <w:szCs w:val="24"/>
          <w:bdr w:val="none" w:sz="0" w:space="0" w:color="auto" w:frame="1"/>
          <w:lang w:val="fr-CA" w:eastAsia="fr-CA"/>
        </w:rPr>
        <w:t>.</w:t>
      </w:r>
    </w:p>
    <w:p w14:paraId="3235BE1F" w14:textId="77777777" w:rsidR="00BA30D5" w:rsidRDefault="00BA30D5" w:rsidP="004E7676">
      <w:pPr>
        <w:rPr>
          <w:rFonts w:cs="Arial"/>
          <w:szCs w:val="24"/>
          <w:lang w:val="fr-CA"/>
        </w:rPr>
      </w:pPr>
    </w:p>
    <w:p w14:paraId="097E6B4F" w14:textId="77777777" w:rsidR="00625228" w:rsidRDefault="0007650E" w:rsidP="00F07ECF">
      <w:pPr>
        <w:pStyle w:val="Titre3"/>
        <w:rPr>
          <w:lang w:val="fr-CA"/>
        </w:rPr>
      </w:pPr>
      <w:bookmarkStart w:id="87" w:name="_Toc135060413"/>
      <w:r w:rsidRPr="0017183D">
        <w:rPr>
          <w:lang w:val="fr-CA"/>
        </w:rPr>
        <w:t>Rencontre de la COPHAN avec Normes d’accessibilité Canada – septembre 2022</w:t>
      </w:r>
      <w:bookmarkEnd w:id="87"/>
      <w:r w:rsidRPr="0017183D">
        <w:rPr>
          <w:lang w:val="fr-CA"/>
        </w:rPr>
        <w:t xml:space="preserve"> </w:t>
      </w:r>
    </w:p>
    <w:p w14:paraId="125DE090" w14:textId="6B21C48E" w:rsidR="000E0147" w:rsidRDefault="000E0147" w:rsidP="004E7676">
      <w:pPr>
        <w:rPr>
          <w:rFonts w:ascii="Segoe UI" w:hAnsi="Segoe UI" w:cs="Segoe UI"/>
          <w:sz w:val="21"/>
          <w:szCs w:val="21"/>
          <w:shd w:val="clear" w:color="auto" w:fill="FFFFFF"/>
          <w:lang w:val="fr-CA"/>
        </w:rPr>
      </w:pPr>
      <w:r>
        <w:rPr>
          <w:noProof/>
        </w:rPr>
        <w:drawing>
          <wp:inline distT="0" distB="0" distL="0" distR="0" wp14:anchorId="6CB78087" wp14:editId="62D841CD">
            <wp:extent cx="3197446" cy="2399084"/>
            <wp:effectExtent l="0" t="0" r="3175" b="1270"/>
            <wp:docPr id="47" name="Image 47"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une description alternative pour cette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34406" cy="2426815"/>
                    </a:xfrm>
                    <a:prstGeom prst="rect">
                      <a:avLst/>
                    </a:prstGeom>
                    <a:noFill/>
                    <a:ln>
                      <a:noFill/>
                    </a:ln>
                  </pic:spPr>
                </pic:pic>
              </a:graphicData>
            </a:graphic>
          </wp:inline>
        </w:drawing>
      </w:r>
      <w:r w:rsidRPr="000E0147">
        <w:rPr>
          <w:noProof/>
          <w:lang w:val="fr-CA"/>
        </w:rPr>
        <w:t xml:space="preserve"> </w:t>
      </w:r>
      <w:r>
        <w:rPr>
          <w:noProof/>
        </w:rPr>
        <w:drawing>
          <wp:inline distT="0" distB="0" distL="0" distR="0" wp14:anchorId="7B19B748" wp14:editId="7C63D2C8">
            <wp:extent cx="2264915" cy="2428646"/>
            <wp:effectExtent l="0" t="0" r="2540" b="0"/>
            <wp:docPr id="48" name="Image 48"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alternative pour cett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81182" cy="2446089"/>
                    </a:xfrm>
                    <a:prstGeom prst="rect">
                      <a:avLst/>
                    </a:prstGeom>
                    <a:noFill/>
                    <a:ln>
                      <a:noFill/>
                    </a:ln>
                  </pic:spPr>
                </pic:pic>
              </a:graphicData>
            </a:graphic>
          </wp:inline>
        </w:drawing>
      </w:r>
    </w:p>
    <w:p w14:paraId="79C348AC" w14:textId="4BAFA13D" w:rsidR="00FB3CD7" w:rsidRDefault="000E0147" w:rsidP="000E0147">
      <w:pPr>
        <w:rPr>
          <w:rFonts w:cs="Arial"/>
          <w:szCs w:val="24"/>
          <w:shd w:val="clear" w:color="auto" w:fill="FFFFFF"/>
          <w:lang w:val="fr-CA"/>
        </w:rPr>
      </w:pPr>
      <w:r w:rsidRPr="000E0147">
        <w:rPr>
          <w:rFonts w:cs="Arial"/>
          <w:szCs w:val="24"/>
          <w:shd w:val="clear" w:color="auto" w:fill="FFFFFF"/>
          <w:lang w:val="fr-CA"/>
        </w:rPr>
        <w:t>Le 19 septembre dernier</w:t>
      </w:r>
      <w:r w:rsidR="00B82F98">
        <w:rPr>
          <w:rFonts w:cs="Arial"/>
          <w:szCs w:val="24"/>
          <w:shd w:val="clear" w:color="auto" w:fill="FFFFFF"/>
          <w:lang w:val="fr-CA"/>
        </w:rPr>
        <w:t>,</w:t>
      </w:r>
      <w:r w:rsidRPr="000E0147">
        <w:rPr>
          <w:rFonts w:cs="Arial"/>
          <w:szCs w:val="24"/>
          <w:shd w:val="clear" w:color="auto" w:fill="FFFFFF"/>
          <w:lang w:val="fr-CA"/>
        </w:rPr>
        <w:t xml:space="preserve"> la COPHAN, ses membres et des partenaires rencontraient l’équipe de Normes accessibilité Canada. Cette rencontre fait suite aux recommandations de Santé Canada. Elle a permis de connaître les modalités d'élaboration des standards et des Normes issues de la Loi Canadienne sur l'accessibilité.</w:t>
      </w:r>
    </w:p>
    <w:p w14:paraId="442CDD95" w14:textId="5E5A5040" w:rsidR="0017183D" w:rsidRPr="000E0147" w:rsidRDefault="000E0147" w:rsidP="000E0147">
      <w:pPr>
        <w:rPr>
          <w:rFonts w:cs="Arial"/>
          <w:szCs w:val="24"/>
          <w:lang w:val="fr-CA"/>
        </w:rPr>
      </w:pPr>
      <w:r w:rsidRPr="000E0147">
        <w:rPr>
          <w:rFonts w:cs="Arial"/>
          <w:szCs w:val="24"/>
          <w:shd w:val="clear" w:color="auto" w:fill="FFFFFF"/>
          <w:lang w:val="fr-CA"/>
        </w:rPr>
        <w:lastRenderedPageBreak/>
        <w:t xml:space="preserve">La COPHAN fut heureuse d'une forte participation de ses membres à cette rencontre importante. On a senti un fort vent de changement pour renforcer l'accessibilité universelle partout au Canada tant auprès des organismes du secteur privé et que des ministères et organismes publics. En </w:t>
      </w:r>
      <w:r w:rsidR="00B82F98">
        <w:rPr>
          <w:rFonts w:cs="Arial"/>
          <w:szCs w:val="24"/>
          <w:shd w:val="clear" w:color="auto" w:fill="FFFFFF"/>
          <w:lang w:val="fr-CA"/>
        </w:rPr>
        <w:t>fin de compt</w:t>
      </w:r>
      <w:r w:rsidRPr="000E0147">
        <w:rPr>
          <w:rFonts w:cs="Arial"/>
          <w:szCs w:val="24"/>
          <w:shd w:val="clear" w:color="auto" w:fill="FFFFFF"/>
          <w:lang w:val="fr-CA"/>
        </w:rPr>
        <w:t>e la question centrale était et demeure comment collectivement prévenir, identifier et éliminer les obstacles à l'accessibilité au Québec et ailleurs au Canada.</w:t>
      </w:r>
    </w:p>
    <w:p w14:paraId="395A6285" w14:textId="63455587" w:rsidR="00BF341A" w:rsidRDefault="000E0147" w:rsidP="000E0147">
      <w:pPr>
        <w:rPr>
          <w:rFonts w:cs="Arial"/>
          <w:szCs w:val="24"/>
          <w:lang w:val="fr-CA"/>
        </w:rPr>
      </w:pPr>
      <w:r w:rsidRPr="000E0147">
        <w:rPr>
          <w:rFonts w:cs="Arial"/>
          <w:szCs w:val="24"/>
          <w:shd w:val="clear" w:color="auto" w:fill="FFFFFF"/>
          <w:lang w:val="fr-CA"/>
        </w:rPr>
        <w:t>Normes d’accessibilité Canada est une organisation publique créée en 2019 en vertu de la Loi canadienne sur l’accessibilité. Son mandat est de contribuer à la réalisation d’un Canada sans obstacle, d’ici 2040. La diversité et l’inclusion font partie intégrante de l'organisation. Le quart des employés et la majorité des membres du Conseil, sont des personnes en situation de handicap. Normes d'accessibilité Canada est la première organisation fédérale canadienne dirigée en majorité par des personnes en situation de handicap.</w:t>
      </w:r>
    </w:p>
    <w:p w14:paraId="729B5AF6" w14:textId="636F2139" w:rsidR="004A2268" w:rsidRPr="00BF341A" w:rsidRDefault="000E0147" w:rsidP="000E0147">
      <w:pPr>
        <w:rPr>
          <w:rFonts w:cs="Arial"/>
          <w:szCs w:val="24"/>
          <w:shd w:val="clear" w:color="auto" w:fill="FFFFFF"/>
          <w:lang w:val="fr-CA"/>
        </w:rPr>
      </w:pPr>
      <w:r w:rsidRPr="000E0147">
        <w:rPr>
          <w:rFonts w:cs="Arial"/>
          <w:szCs w:val="24"/>
          <w:shd w:val="clear" w:color="auto" w:fill="FFFFFF"/>
          <w:lang w:val="fr-CA"/>
        </w:rPr>
        <w:t xml:space="preserve">Chacune des normes est élaborée par un comité technique. Au moins 30 % des membres de chaque comité sont des personnes en situation de handicap. Il y a aussi d’autres experts et des représentants de l’industrie. L’application des normes est </w:t>
      </w:r>
      <w:r w:rsidRPr="00BF341A">
        <w:rPr>
          <w:rFonts w:cs="Arial"/>
          <w:szCs w:val="24"/>
          <w:shd w:val="clear" w:color="auto" w:fill="FFFFFF"/>
          <w:lang w:val="fr-CA"/>
        </w:rPr>
        <w:t>volontaire. Si le ou la ministre choisit de les adopter comme règlements, elles deviennent obligatoires.</w:t>
      </w:r>
    </w:p>
    <w:p w14:paraId="7CCC0CD9" w14:textId="77777777" w:rsidR="00580A0B" w:rsidRDefault="00580A0B" w:rsidP="00580A0B">
      <w:pPr>
        <w:rPr>
          <w:rFonts w:cs="Arial"/>
          <w:b/>
          <w:bCs/>
          <w:szCs w:val="24"/>
          <w:u w:val="single"/>
          <w:lang w:val="fr-CA"/>
        </w:rPr>
      </w:pPr>
    </w:p>
    <w:p w14:paraId="38B0BDC7" w14:textId="3B15E126" w:rsidR="0017183D" w:rsidRPr="00580A0B" w:rsidRDefault="00580A0B" w:rsidP="00BF341A">
      <w:pPr>
        <w:pStyle w:val="Titre3"/>
        <w:rPr>
          <w:lang w:val="fr-CA"/>
        </w:rPr>
      </w:pPr>
      <w:bookmarkStart w:id="88" w:name="_Toc135060414"/>
      <w:r w:rsidRPr="0017183D">
        <w:rPr>
          <w:lang w:val="fr-CA"/>
        </w:rPr>
        <w:t>Le comité des secrétaires parlementaires et Service Canada consultent la COPHAN - août 2022 (photo)</w:t>
      </w:r>
      <w:bookmarkEnd w:id="88"/>
    </w:p>
    <w:p w14:paraId="53682F88" w14:textId="186DC4C7" w:rsidR="00A26C65" w:rsidRPr="000C14A8" w:rsidRDefault="00A26C65" w:rsidP="000C14A8">
      <w:pPr>
        <w:rPr>
          <w:rFonts w:cs="Arial"/>
          <w:b/>
          <w:bCs/>
          <w:szCs w:val="24"/>
          <w:u w:val="single"/>
          <w:lang w:val="fr-CA"/>
        </w:rPr>
      </w:pPr>
      <w:r w:rsidRPr="000C14A8">
        <w:rPr>
          <w:rFonts w:cs="Arial"/>
          <w:b/>
          <w:bCs/>
          <w:noProof/>
          <w:szCs w:val="24"/>
          <w:u w:val="single"/>
          <w:lang w:val="fr-CA"/>
        </w:rPr>
        <w:drawing>
          <wp:inline distT="0" distB="0" distL="0" distR="0" wp14:anchorId="4622BBDE" wp14:editId="7A128624">
            <wp:extent cx="2662733" cy="1267482"/>
            <wp:effectExtent l="0" t="0" r="4445" b="8890"/>
            <wp:docPr id="49" name="Image 49"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cune description alternative pour cette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77523" cy="1274522"/>
                    </a:xfrm>
                    <a:prstGeom prst="rect">
                      <a:avLst/>
                    </a:prstGeom>
                    <a:noFill/>
                    <a:ln>
                      <a:noFill/>
                    </a:ln>
                  </pic:spPr>
                </pic:pic>
              </a:graphicData>
            </a:graphic>
          </wp:inline>
        </w:drawing>
      </w:r>
    </w:p>
    <w:p w14:paraId="3B0AD6F0" w14:textId="77777777" w:rsidR="000C14A8" w:rsidRDefault="00A26C65" w:rsidP="000C14A8">
      <w:pPr>
        <w:rPr>
          <w:rFonts w:cs="Arial"/>
          <w:szCs w:val="24"/>
          <w:lang w:val="fr-CA"/>
        </w:rPr>
      </w:pPr>
      <w:r w:rsidRPr="000C14A8">
        <w:rPr>
          <w:rFonts w:cs="Arial"/>
          <w:szCs w:val="24"/>
          <w:lang w:val="fr-CA"/>
        </w:rPr>
        <w:t>La ministre de la Famille, des Enfants et du Développement social, la ministre de l’Emploi, du Développement de la main-d’œuvre et de l’Inclusion des personnes en situation de handicap, la ministre des Aînés et la ministre du Développement économique rural ont chargé leurs secrétaires parlementaires respectifs de former ensemble un comité sur le service afin de soutenir les efforts de Service Canada pour améliorer la conception et la prestation des services.</w:t>
      </w:r>
    </w:p>
    <w:p w14:paraId="3D6E47B1" w14:textId="77777777" w:rsidR="00FE5F9A" w:rsidRDefault="00A26C65" w:rsidP="000C14A8">
      <w:pPr>
        <w:rPr>
          <w:rFonts w:cs="Arial"/>
          <w:szCs w:val="24"/>
          <w:shd w:val="clear" w:color="auto" w:fill="FFFFFF"/>
          <w:lang w:val="fr-CA"/>
        </w:rPr>
      </w:pPr>
      <w:r w:rsidRPr="000C14A8">
        <w:rPr>
          <w:rFonts w:cs="Arial"/>
          <w:szCs w:val="24"/>
          <w:lang w:val="fr-CA"/>
        </w:rPr>
        <w:t xml:space="preserve">La COPHAN a été consultée </w:t>
      </w:r>
      <w:r w:rsidRPr="00A26C65">
        <w:rPr>
          <w:rFonts w:cs="Arial"/>
          <w:szCs w:val="24"/>
          <w:shd w:val="clear" w:color="auto" w:fill="FFFFFF"/>
          <w:lang w:val="fr-CA"/>
        </w:rPr>
        <w:t xml:space="preserve">à la demande de monsieur le député Stéphane Lauzon, secrétaire parlementaire de la ministre </w:t>
      </w:r>
      <w:proofErr w:type="spellStart"/>
      <w:r w:rsidRPr="00A26C65">
        <w:rPr>
          <w:rFonts w:cs="Arial"/>
          <w:szCs w:val="24"/>
          <w:shd w:val="clear" w:color="auto" w:fill="FFFFFF"/>
          <w:lang w:val="fr-CA"/>
        </w:rPr>
        <w:t>Hutchings</w:t>
      </w:r>
      <w:proofErr w:type="spellEnd"/>
      <w:r w:rsidRPr="00A26C65">
        <w:rPr>
          <w:rFonts w:cs="Arial"/>
          <w:szCs w:val="24"/>
          <w:shd w:val="clear" w:color="auto" w:fill="FFFFFF"/>
          <w:lang w:val="fr-CA"/>
        </w:rPr>
        <w:t>, afin de tirer des leçons de la pandémie de COVID19, définir les attentes concernant la prestation de services modernes à des fins d'amélioration et l’accès aux prestations marginalisées.</w:t>
      </w:r>
    </w:p>
    <w:p w14:paraId="01B95332" w14:textId="5C49D379" w:rsidR="00FE5F9A" w:rsidRDefault="000C14A8" w:rsidP="000C14A8">
      <w:pPr>
        <w:rPr>
          <w:rFonts w:cs="Arial"/>
          <w:szCs w:val="24"/>
          <w:shd w:val="clear" w:color="auto" w:fill="FFFFFF"/>
          <w:lang w:val="fr-CA"/>
        </w:rPr>
      </w:pPr>
      <w:r>
        <w:rPr>
          <w:rFonts w:cs="Arial"/>
          <w:szCs w:val="24"/>
          <w:shd w:val="clear" w:color="auto" w:fill="FFFFFF"/>
          <w:lang w:val="fr-CA"/>
        </w:rPr>
        <w:t>La COPHAN est d’avis</w:t>
      </w:r>
      <w:r w:rsidR="00A26C65" w:rsidRPr="00A26C65">
        <w:rPr>
          <w:rFonts w:cs="Arial"/>
          <w:szCs w:val="24"/>
          <w:shd w:val="clear" w:color="auto" w:fill="FFFFFF"/>
          <w:lang w:val="fr-CA"/>
        </w:rPr>
        <w:t xml:space="preserve"> qu'il est important que Service Canada puisse se doter d'un programme d'amélioration qui lui permettrait, notamment d'assurer une liaison avec les </w:t>
      </w:r>
      <w:r w:rsidR="00A26C65" w:rsidRPr="00A26C65">
        <w:rPr>
          <w:rFonts w:cs="Arial"/>
          <w:szCs w:val="24"/>
          <w:shd w:val="clear" w:color="auto" w:fill="FFFFFF"/>
          <w:lang w:val="fr-CA"/>
        </w:rPr>
        <w:lastRenderedPageBreak/>
        <w:t>personnes en situation de handicap et leurs regroupements. Nous avons présenté plusieurs exemples à cet égard (transport, effet pervers de la PCU, accès universel, etc.).</w:t>
      </w:r>
    </w:p>
    <w:p w14:paraId="094909D5" w14:textId="11925574" w:rsidR="00BF341A" w:rsidRDefault="00A26C65" w:rsidP="000C14A8">
      <w:pPr>
        <w:rPr>
          <w:rFonts w:cs="Arial"/>
          <w:szCs w:val="24"/>
          <w:shd w:val="clear" w:color="auto" w:fill="FFFFFF"/>
          <w:lang w:val="fr-CA"/>
        </w:rPr>
      </w:pPr>
      <w:r w:rsidRPr="00A26C65">
        <w:rPr>
          <w:rFonts w:cs="Arial"/>
          <w:szCs w:val="24"/>
          <w:shd w:val="clear" w:color="auto" w:fill="FFFFFF"/>
          <w:lang w:val="fr-CA"/>
        </w:rPr>
        <w:t xml:space="preserve">Effectivement, les </w:t>
      </w:r>
      <w:r w:rsidR="00B82F98">
        <w:rPr>
          <w:rFonts w:cs="Arial"/>
          <w:szCs w:val="24"/>
          <w:shd w:val="clear" w:color="auto" w:fill="FFFFFF"/>
          <w:lang w:val="fr-CA"/>
        </w:rPr>
        <w:t>Q</w:t>
      </w:r>
      <w:r w:rsidRPr="00A26C65">
        <w:rPr>
          <w:rFonts w:cs="Arial"/>
          <w:szCs w:val="24"/>
          <w:shd w:val="clear" w:color="auto" w:fill="FFFFFF"/>
          <w:lang w:val="fr-CA"/>
        </w:rPr>
        <w:t xml:space="preserve">uébécois et </w:t>
      </w:r>
      <w:r w:rsidR="00B82F98">
        <w:rPr>
          <w:rFonts w:cs="Arial"/>
          <w:szCs w:val="24"/>
          <w:shd w:val="clear" w:color="auto" w:fill="FFFFFF"/>
          <w:lang w:val="fr-CA"/>
        </w:rPr>
        <w:t>Q</w:t>
      </w:r>
      <w:r w:rsidRPr="00A26C65">
        <w:rPr>
          <w:rFonts w:cs="Arial"/>
          <w:szCs w:val="24"/>
          <w:shd w:val="clear" w:color="auto" w:fill="FFFFFF"/>
          <w:lang w:val="fr-CA"/>
        </w:rPr>
        <w:t>uébécoises doivent être informés de façon continue sur les divers programmes et y accéder. La COPHAN pourrait jouer un rôle à cet égard.</w:t>
      </w:r>
    </w:p>
    <w:p w14:paraId="4A454E5A" w14:textId="5779140D" w:rsidR="00A26C65" w:rsidRPr="00BF341A" w:rsidRDefault="00A26C65" w:rsidP="000C14A8">
      <w:pPr>
        <w:rPr>
          <w:rFonts w:cs="Arial"/>
          <w:szCs w:val="24"/>
          <w:lang w:val="fr-CA"/>
        </w:rPr>
      </w:pPr>
      <w:r w:rsidRPr="00A26C65">
        <w:rPr>
          <w:rFonts w:cs="Arial"/>
          <w:szCs w:val="24"/>
          <w:shd w:val="clear" w:color="auto" w:fill="FFFFFF"/>
          <w:lang w:val="fr-CA"/>
        </w:rPr>
        <w:t xml:space="preserve">Une telle </w:t>
      </w:r>
      <w:r w:rsidR="00230AEB">
        <w:rPr>
          <w:rFonts w:cs="Arial"/>
          <w:szCs w:val="24"/>
          <w:shd w:val="clear" w:color="auto" w:fill="FFFFFF"/>
          <w:lang w:val="fr-CA"/>
        </w:rPr>
        <w:t>implication</w:t>
      </w:r>
      <w:r w:rsidRPr="00A26C65">
        <w:rPr>
          <w:rFonts w:cs="Arial"/>
          <w:szCs w:val="24"/>
          <w:shd w:val="clear" w:color="auto" w:fill="FFFFFF"/>
          <w:lang w:val="fr-CA"/>
        </w:rPr>
        <w:t xml:space="preserve"> devrait permettre de mieux pallier </w:t>
      </w:r>
      <w:r w:rsidR="00B82F98">
        <w:rPr>
          <w:rFonts w:cs="Arial"/>
          <w:szCs w:val="24"/>
          <w:shd w:val="clear" w:color="auto" w:fill="FFFFFF"/>
          <w:lang w:val="fr-CA"/>
        </w:rPr>
        <w:t>les</w:t>
      </w:r>
      <w:r w:rsidRPr="00A26C65">
        <w:rPr>
          <w:rFonts w:cs="Arial"/>
          <w:szCs w:val="24"/>
          <w:shd w:val="clear" w:color="auto" w:fill="FFFFFF"/>
          <w:lang w:val="fr-CA"/>
        </w:rPr>
        <w:t xml:space="preserve"> barrières organisationnelles et mieux desservir les personnes en situation de handicap qui sont souvent loin des programmes gouvernementaux.</w:t>
      </w:r>
    </w:p>
    <w:p w14:paraId="31D1FE5F" w14:textId="77777777" w:rsidR="0017183D" w:rsidRDefault="0017183D" w:rsidP="004E7676">
      <w:pPr>
        <w:shd w:val="clear" w:color="auto" w:fill="FFFFFF"/>
        <w:spacing w:after="0" w:line="360" w:lineRule="atLeast"/>
        <w:textAlignment w:val="baseline"/>
        <w:rPr>
          <w:rFonts w:cs="Arial"/>
          <w:szCs w:val="24"/>
          <w:shd w:val="clear" w:color="auto" w:fill="FFFFFF"/>
          <w:lang w:val="fr-CA"/>
        </w:rPr>
      </w:pPr>
    </w:p>
    <w:p w14:paraId="1647BA51" w14:textId="62E622CD" w:rsidR="0007650E" w:rsidRPr="0073419C" w:rsidRDefault="0007650E" w:rsidP="00BF341A">
      <w:pPr>
        <w:pStyle w:val="Titre3"/>
        <w:rPr>
          <w:rFonts w:eastAsia="Times New Roman"/>
          <w:bdr w:val="none" w:sz="0" w:space="0" w:color="auto" w:frame="1"/>
          <w:lang w:val="fr-CA"/>
        </w:rPr>
      </w:pPr>
      <w:bookmarkStart w:id="89" w:name="_Toc135060415"/>
      <w:r w:rsidRPr="0073419C">
        <w:rPr>
          <w:shd w:val="clear" w:color="auto" w:fill="FFFFFF"/>
          <w:lang w:val="fr-CA"/>
        </w:rPr>
        <w:t>Participation à la consultation sur l’élaboration du plan stratégique 2024-2028 de l’OPHQ</w:t>
      </w:r>
      <w:bookmarkEnd w:id="89"/>
    </w:p>
    <w:p w14:paraId="57A2C604" w14:textId="1A935D40" w:rsidR="00BF341A" w:rsidRPr="00F270EB" w:rsidRDefault="0073419C" w:rsidP="00BF341A">
      <w:pPr>
        <w:rPr>
          <w:bdr w:val="none" w:sz="0" w:space="0" w:color="auto" w:frame="1"/>
          <w:lang w:val="fr-CA"/>
        </w:rPr>
      </w:pPr>
      <w:r w:rsidRPr="00F270EB">
        <w:rPr>
          <w:bdr w:val="none" w:sz="0" w:space="0" w:color="auto" w:frame="1"/>
          <w:lang w:val="fr-CA"/>
        </w:rPr>
        <w:t>L’OPHQ a amorcé ses</w:t>
      </w:r>
      <w:r w:rsidRPr="0073419C">
        <w:rPr>
          <w:bdr w:val="none" w:sz="0" w:space="0" w:color="auto" w:frame="1"/>
          <w:lang w:val="fr-CA"/>
        </w:rPr>
        <w:t xml:space="preserve"> consultations préalables à l’élaboration de son prochain plan stratégique, qui sera mis en œuvre de 2024 à 2028.</w:t>
      </w:r>
      <w:r w:rsidRPr="00F270EB">
        <w:rPr>
          <w:bdr w:val="none" w:sz="0" w:space="0" w:color="auto" w:frame="1"/>
          <w:lang w:val="fr-CA"/>
        </w:rPr>
        <w:t xml:space="preserve"> La COPHAN</w:t>
      </w:r>
      <w:r w:rsidRPr="0073419C">
        <w:rPr>
          <w:bdr w:val="none" w:sz="0" w:space="0" w:color="auto" w:frame="1"/>
          <w:lang w:val="fr-CA"/>
        </w:rPr>
        <w:t xml:space="preserve">, en tant que partenaire privilégié de l’Office des personnes handicapées du Québec, </w:t>
      </w:r>
      <w:r w:rsidRPr="00F270EB">
        <w:rPr>
          <w:bdr w:val="none" w:sz="0" w:space="0" w:color="auto" w:frame="1"/>
          <w:lang w:val="fr-CA"/>
        </w:rPr>
        <w:t>a signifié sa disponibilité pour participer à cette</w:t>
      </w:r>
      <w:r w:rsidRPr="0073419C">
        <w:rPr>
          <w:bdr w:val="none" w:sz="0" w:space="0" w:color="auto" w:frame="1"/>
          <w:lang w:val="fr-CA"/>
        </w:rPr>
        <w:t xml:space="preserve"> réflexion.</w:t>
      </w:r>
    </w:p>
    <w:p w14:paraId="2ED44E7B" w14:textId="2FE64CBC" w:rsidR="00F270EB" w:rsidRPr="00F270EB" w:rsidRDefault="00EC42FA" w:rsidP="00BF341A">
      <w:pPr>
        <w:rPr>
          <w:color w:val="000000"/>
          <w:bdr w:val="none" w:sz="0" w:space="0" w:color="auto" w:frame="1"/>
          <w:lang w:val="fr-CA"/>
        </w:rPr>
      </w:pPr>
      <w:r w:rsidRPr="00F270EB">
        <w:rPr>
          <w:lang w:val="fr-CA"/>
        </w:rPr>
        <w:t>Comme déjà mentionné</w:t>
      </w:r>
      <w:r w:rsidR="00B82F98">
        <w:rPr>
          <w:lang w:val="fr-CA"/>
        </w:rPr>
        <w:t>,</w:t>
      </w:r>
      <w:r w:rsidRPr="00F270EB">
        <w:rPr>
          <w:lang w:val="fr-CA"/>
        </w:rPr>
        <w:t xml:space="preserve"> nous pensons que les </w:t>
      </w:r>
      <w:r w:rsidRPr="00F270EB">
        <w:rPr>
          <w:color w:val="000000"/>
          <w:bdr w:val="none" w:sz="0" w:space="0" w:color="auto" w:frame="1"/>
          <w:lang w:val="fr-CA"/>
        </w:rPr>
        <w:t xml:space="preserve">plans d’action des ministères et organismes devraient être plus ambitieux </w:t>
      </w:r>
      <w:r w:rsidR="000907BD" w:rsidRPr="00F270EB">
        <w:rPr>
          <w:color w:val="000000"/>
          <w:bdr w:val="none" w:sz="0" w:space="0" w:color="auto" w:frame="1"/>
          <w:lang w:val="fr-CA"/>
        </w:rPr>
        <w:t>sur le</w:t>
      </w:r>
      <w:r w:rsidRPr="00F270EB">
        <w:rPr>
          <w:color w:val="000000"/>
          <w:bdr w:val="none" w:sz="0" w:space="0" w:color="auto" w:frame="1"/>
          <w:lang w:val="fr-CA"/>
        </w:rPr>
        <w:t xml:space="preserve"> plan qualitatif. Davantage de ressources devraient être consacrées sous l’aspect de l’appréciation qualitative des plans d’action. À cette fin</w:t>
      </w:r>
      <w:r w:rsidR="00BF341A">
        <w:rPr>
          <w:color w:val="000000"/>
          <w:bdr w:val="none" w:sz="0" w:space="0" w:color="auto" w:frame="1"/>
          <w:lang w:val="fr-CA"/>
        </w:rPr>
        <w:t>,</w:t>
      </w:r>
      <w:r w:rsidRPr="00F270EB">
        <w:rPr>
          <w:color w:val="000000"/>
          <w:bdr w:val="none" w:sz="0" w:space="0" w:color="auto" w:frame="1"/>
          <w:lang w:val="fr-CA"/>
        </w:rPr>
        <w:t xml:space="preserve"> les engagements des ministères, </w:t>
      </w:r>
      <w:r w:rsidR="00B82F98">
        <w:rPr>
          <w:color w:val="000000"/>
          <w:bdr w:val="none" w:sz="0" w:space="0" w:color="auto" w:frame="1"/>
          <w:lang w:val="fr-CA"/>
        </w:rPr>
        <w:t xml:space="preserve">des </w:t>
      </w:r>
      <w:r w:rsidRPr="00F270EB">
        <w:rPr>
          <w:color w:val="000000"/>
          <w:bdr w:val="none" w:sz="0" w:space="0" w:color="auto" w:frame="1"/>
          <w:lang w:val="fr-CA"/>
        </w:rPr>
        <w:t>organismes et même des entreprises de plus de 20 employés</w:t>
      </w:r>
      <w:r w:rsidR="00BF341A">
        <w:rPr>
          <w:color w:val="000000"/>
          <w:bdr w:val="none" w:sz="0" w:space="0" w:color="auto" w:frame="1"/>
          <w:lang w:val="fr-CA"/>
        </w:rPr>
        <w:t>,</w:t>
      </w:r>
      <w:r w:rsidRPr="00F270EB">
        <w:rPr>
          <w:color w:val="000000"/>
          <w:bdr w:val="none" w:sz="0" w:space="0" w:color="auto" w:frame="1"/>
          <w:lang w:val="fr-CA"/>
        </w:rPr>
        <w:t xml:space="preserve"> devraient reposer sur des indicateurs de résultats et sur des cibles à atteindre. Tout cela reste encore à venir avec une nouvelle mouture </w:t>
      </w:r>
      <w:r w:rsidR="00000000">
        <w:fldChar w:fldCharType="begin"/>
      </w:r>
      <w:r w:rsidR="00000000" w:rsidRPr="001402EB">
        <w:rPr>
          <w:lang w:val="fr-CA"/>
        </w:rPr>
        <w:instrText>HYPERLINK "https://www.ophq.gouv.qc.ca/loi-et-politiques/loi-assurant-lexercice-des-droits-des-personnes-handicapees.html" \t "_blank" \o "https://www.ophq.gouv.qc.ca/loi-et-politiques/loi-assurant-lexercice-des-droits-des-personnes-handicapees.html"</w:instrText>
      </w:r>
      <w:r w:rsidR="00000000">
        <w:fldChar w:fldCharType="separate"/>
      </w:r>
      <w:r w:rsidRPr="00F270EB">
        <w:rPr>
          <w:color w:val="0000FF"/>
          <w:u w:val="single"/>
          <w:bdr w:val="none" w:sz="0" w:space="0" w:color="auto" w:frame="1"/>
          <w:lang w:val="fr-CA"/>
        </w:rPr>
        <w:t>de la loi </w:t>
      </w:r>
      <w:r w:rsidR="00000000">
        <w:rPr>
          <w:color w:val="0000FF"/>
          <w:u w:val="single"/>
          <w:bdr w:val="none" w:sz="0" w:space="0" w:color="auto" w:frame="1"/>
          <w:lang w:val="fr-CA"/>
        </w:rPr>
        <w:fldChar w:fldCharType="end"/>
      </w:r>
      <w:r w:rsidRPr="00F270EB">
        <w:rPr>
          <w:color w:val="000000"/>
          <w:bdr w:val="none" w:sz="0" w:space="0" w:color="auto" w:frame="1"/>
          <w:lang w:val="fr-CA"/>
        </w:rPr>
        <w:t>qui pourra avoir plus de mordant.</w:t>
      </w:r>
    </w:p>
    <w:p w14:paraId="52978D20" w14:textId="77777777" w:rsidR="0043173A" w:rsidRPr="00866646" w:rsidRDefault="00F270EB" w:rsidP="0043173A">
      <w:pPr>
        <w:shd w:val="clear" w:color="auto" w:fill="FFFFFF"/>
        <w:textAlignment w:val="baseline"/>
        <w:rPr>
          <w:rFonts w:eastAsia="Times New Roman" w:cs="Arial"/>
          <w:color w:val="000000"/>
          <w:szCs w:val="24"/>
          <w:bdr w:val="none" w:sz="0" w:space="0" w:color="auto" w:frame="1"/>
          <w:lang w:val="fr-CA"/>
        </w:rPr>
      </w:pPr>
      <w:r w:rsidRPr="00F270EB">
        <w:rPr>
          <w:rFonts w:eastAsia="Times New Roman" w:cs="Arial"/>
          <w:color w:val="242424"/>
          <w:szCs w:val="24"/>
          <w:lang w:val="fr-CA"/>
        </w:rPr>
        <w:t>Les </w:t>
      </w:r>
      <w:r w:rsidR="00000000">
        <w:fldChar w:fldCharType="begin"/>
      </w:r>
      <w:r w:rsidR="00000000" w:rsidRPr="001402EB">
        <w:rPr>
          <w:lang w:val="fr-CA"/>
        </w:rPr>
        <w:instrText>HYPERLINK "https://www.huffingtonpost.fr/politique/video/conference-nationale-du-handicap-les-fauteuils-roulants-bientot-rembourses-a-100_217135.html" \t "_blank"</w:instrText>
      </w:r>
      <w:r w:rsidR="00000000">
        <w:fldChar w:fldCharType="separate"/>
      </w:r>
      <w:r w:rsidRPr="00F270EB">
        <w:rPr>
          <w:rFonts w:eastAsia="Times New Roman" w:cs="Arial"/>
          <w:color w:val="0000FF"/>
          <w:szCs w:val="24"/>
          <w:u w:val="single"/>
          <w:bdr w:val="none" w:sz="0" w:space="0" w:color="auto" w:frame="1"/>
          <w:lang w:val="fr-CA"/>
        </w:rPr>
        <w:t>annonces</w:t>
      </w:r>
      <w:r w:rsidR="00000000">
        <w:rPr>
          <w:rFonts w:eastAsia="Times New Roman" w:cs="Arial"/>
          <w:color w:val="0000FF"/>
          <w:szCs w:val="24"/>
          <w:u w:val="single"/>
          <w:bdr w:val="none" w:sz="0" w:space="0" w:color="auto" w:frame="1"/>
          <w:lang w:val="fr-CA"/>
        </w:rPr>
        <w:fldChar w:fldCharType="end"/>
      </w:r>
      <w:r w:rsidRPr="00F270EB">
        <w:rPr>
          <w:rFonts w:eastAsia="Times New Roman" w:cs="Arial"/>
          <w:color w:val="242424"/>
          <w:szCs w:val="24"/>
          <w:lang w:val="fr-CA"/>
        </w:rPr>
        <w:t> faites par Emmanuel Macron et les autres </w:t>
      </w:r>
      <w:r w:rsidR="00000000">
        <w:fldChar w:fldCharType="begin"/>
      </w:r>
      <w:r w:rsidR="00000000" w:rsidRPr="001402EB">
        <w:rPr>
          <w:lang w:val="fr-CA"/>
        </w:rPr>
        <w:instrText>HYPERLINK "https://www.francetvinfo.fr/sante/handicap/accessibilite-fauteuils-roulants-ahh-ce-qu-il-faut-retenir-des-annonces-d-emmanuel-macron-a-l-occasion-de-la-conference-nationale-du-handicap_5792792.html" \t "_blank"</w:instrText>
      </w:r>
      <w:r w:rsidR="00000000">
        <w:fldChar w:fldCharType="separate"/>
      </w:r>
      <w:r w:rsidR="00BF341A" w:rsidRPr="00BF341A">
        <w:rPr>
          <w:rStyle w:val="Hyperlien"/>
          <w:rFonts w:eastAsia="Times New Roman" w:cs="Arial"/>
          <w:szCs w:val="24"/>
          <w:lang w:val="fr-CA"/>
        </w:rPr>
        <w:t>mesures annoncées</w:t>
      </w:r>
      <w:r w:rsidR="00000000">
        <w:rPr>
          <w:rStyle w:val="Hyperlien"/>
          <w:rFonts w:eastAsia="Times New Roman" w:cs="Arial"/>
          <w:szCs w:val="24"/>
          <w:lang w:val="fr-CA"/>
        </w:rPr>
        <w:fldChar w:fldCharType="end"/>
      </w:r>
      <w:r w:rsidR="00BF341A">
        <w:rPr>
          <w:rFonts w:eastAsia="Times New Roman" w:cs="Arial"/>
          <w:color w:val="242424"/>
          <w:szCs w:val="24"/>
          <w:lang w:val="fr-CA"/>
        </w:rPr>
        <w:t xml:space="preserve"> </w:t>
      </w:r>
      <w:r w:rsidR="0043173A" w:rsidRPr="00F270EB">
        <w:rPr>
          <w:rFonts w:eastAsia="Times New Roman" w:cs="Arial"/>
          <w:color w:val="242424"/>
          <w:szCs w:val="24"/>
          <w:lang w:val="fr-CA"/>
        </w:rPr>
        <w:t xml:space="preserve">par la France  </w:t>
      </w:r>
      <w:r w:rsidR="0043173A" w:rsidRPr="00F270EB">
        <w:rPr>
          <w:rFonts w:eastAsia="Times New Roman" w:cs="Arial"/>
          <w:color w:val="000000"/>
          <w:szCs w:val="24"/>
          <w:bdr w:val="none" w:sz="0" w:space="0" w:color="auto" w:frame="1"/>
          <w:lang w:val="fr-CA"/>
        </w:rPr>
        <w:t>devraient nous inspirer afin de favoriser l’inclusion des personnes en situation de handicap</w:t>
      </w:r>
      <w:r w:rsidR="0043173A">
        <w:rPr>
          <w:rFonts w:eastAsia="Times New Roman" w:cs="Arial"/>
          <w:color w:val="000000"/>
          <w:szCs w:val="24"/>
          <w:bdr w:val="none" w:sz="0" w:space="0" w:color="auto" w:frame="1"/>
          <w:lang w:val="fr-CA"/>
        </w:rPr>
        <w:t xml:space="preserve"> ici au Québec</w:t>
      </w:r>
      <w:r w:rsidR="0043173A" w:rsidRPr="00F270EB">
        <w:rPr>
          <w:rFonts w:eastAsia="Times New Roman" w:cs="Arial"/>
          <w:color w:val="000000"/>
          <w:szCs w:val="24"/>
          <w:bdr w:val="none" w:sz="0" w:space="0" w:color="auto" w:frame="1"/>
          <w:lang w:val="fr-CA"/>
        </w:rPr>
        <w:t>.</w:t>
      </w:r>
    </w:p>
    <w:p w14:paraId="61530C86" w14:textId="77777777" w:rsidR="0043173A" w:rsidRPr="00866646" w:rsidRDefault="0043173A" w:rsidP="0043173A">
      <w:pPr>
        <w:shd w:val="clear" w:color="auto" w:fill="FFFFFF"/>
        <w:textAlignment w:val="baseline"/>
        <w:rPr>
          <w:rFonts w:eastAsia="Times New Roman" w:cs="Arial"/>
          <w:color w:val="242424"/>
          <w:szCs w:val="24"/>
          <w:lang w:val="fr-CA"/>
        </w:rPr>
      </w:pPr>
    </w:p>
    <w:p w14:paraId="240203D4" w14:textId="1B0DE62F" w:rsidR="00BF7C87" w:rsidRPr="00866646" w:rsidRDefault="00BF7C87" w:rsidP="0043173A">
      <w:pPr>
        <w:pStyle w:val="Titre3"/>
        <w:rPr>
          <w:lang w:val="fr-CA"/>
        </w:rPr>
      </w:pPr>
      <w:bookmarkStart w:id="90" w:name="_Toc135060416"/>
      <w:proofErr w:type="gramStart"/>
      <w:r w:rsidRPr="00866646">
        <w:rPr>
          <w:lang w:val="fr-CA"/>
        </w:rPr>
        <w:t>la</w:t>
      </w:r>
      <w:proofErr w:type="gramEnd"/>
      <w:r w:rsidRPr="00866646">
        <w:rPr>
          <w:lang w:val="fr-CA"/>
        </w:rPr>
        <w:t xml:space="preserve"> cybersécurité et du numérique</w:t>
      </w:r>
      <w:bookmarkEnd w:id="90"/>
      <w:r w:rsidRPr="00866646">
        <w:rPr>
          <w:lang w:val="fr-CA"/>
        </w:rPr>
        <w:t xml:space="preserve"> </w:t>
      </w:r>
    </w:p>
    <w:p w14:paraId="10DF9832" w14:textId="18137C74" w:rsidR="0004091C" w:rsidRPr="00866646" w:rsidRDefault="006F2B2B" w:rsidP="00C47F78">
      <w:pPr>
        <w:rPr>
          <w:rFonts w:cs="Arial"/>
          <w:szCs w:val="24"/>
          <w:lang w:val="fr-CA"/>
        </w:rPr>
      </w:pPr>
      <w:r w:rsidRPr="00866646">
        <w:rPr>
          <w:rFonts w:cs="Arial"/>
          <w:szCs w:val="24"/>
          <w:lang w:val="fr-CA"/>
        </w:rPr>
        <w:t xml:space="preserve">La COPHAN a accepté, en collaboration avec le RAAQ, de partager son expertise en lien avec la réalité des personnes en situation de handicap dans le cadre de la consultation à venir du </w:t>
      </w:r>
      <w:r w:rsidR="0043173A" w:rsidRPr="00866646">
        <w:rPr>
          <w:rFonts w:cs="Arial"/>
          <w:szCs w:val="24"/>
          <w:lang w:val="fr-CA"/>
        </w:rPr>
        <w:t>m</w:t>
      </w:r>
      <w:r w:rsidRPr="00866646">
        <w:rPr>
          <w:rFonts w:cs="Arial"/>
          <w:szCs w:val="24"/>
          <w:lang w:val="fr-CA"/>
        </w:rPr>
        <w:t>inistère de la Cybersécurité et du Numérique. Cette consultation vise à bonifier le Plan d’action à l’égard des personnes en situation de handicap au sein du ministère. À titre informatif, les obstacles qui nourriront les réflexions à cette fin sont :</w:t>
      </w:r>
    </w:p>
    <w:p w14:paraId="61A00F67" w14:textId="77777777" w:rsidR="0004091C" w:rsidRPr="00866646" w:rsidRDefault="006F2B2B" w:rsidP="0004091C">
      <w:pPr>
        <w:pStyle w:val="Paragraphedeliste"/>
        <w:numPr>
          <w:ilvl w:val="0"/>
          <w:numId w:val="37"/>
        </w:numPr>
        <w:rPr>
          <w:rFonts w:cs="Arial"/>
          <w:szCs w:val="24"/>
          <w:lang w:val="fr-CA"/>
        </w:rPr>
      </w:pPr>
      <w:r w:rsidRPr="00866646">
        <w:rPr>
          <w:rFonts w:cs="Arial"/>
          <w:szCs w:val="24"/>
          <w:lang w:val="fr-CA"/>
        </w:rPr>
        <w:t xml:space="preserve">Les besoins des personnes en situation de handicap dans le domaine du numérique, leurs besoins pour les services en infrastructures technologiques et les systèmes de soutien communs ; </w:t>
      </w:r>
    </w:p>
    <w:p w14:paraId="77E2F19B" w14:textId="77777777" w:rsidR="0004091C" w:rsidRPr="00866646" w:rsidRDefault="006F2B2B" w:rsidP="0004091C">
      <w:pPr>
        <w:pStyle w:val="Paragraphedeliste"/>
        <w:numPr>
          <w:ilvl w:val="0"/>
          <w:numId w:val="37"/>
        </w:numPr>
        <w:rPr>
          <w:rFonts w:cs="Arial"/>
          <w:szCs w:val="24"/>
          <w:lang w:val="fr-CA"/>
        </w:rPr>
      </w:pPr>
      <w:r w:rsidRPr="00866646">
        <w:rPr>
          <w:rFonts w:cs="Arial"/>
          <w:szCs w:val="24"/>
          <w:lang w:val="fr-CA"/>
        </w:rPr>
        <w:t xml:space="preserve">Les connaissances à l’égard des enjeux des personnes en situation de handicap relativement à la sécurité de l’information ; </w:t>
      </w:r>
    </w:p>
    <w:p w14:paraId="0F91C441" w14:textId="09676DA9" w:rsidR="0004091C" w:rsidRPr="00866646" w:rsidRDefault="006F2B2B" w:rsidP="0004091C">
      <w:pPr>
        <w:pStyle w:val="Paragraphedeliste"/>
        <w:numPr>
          <w:ilvl w:val="0"/>
          <w:numId w:val="37"/>
        </w:numPr>
        <w:rPr>
          <w:rFonts w:cs="Arial"/>
          <w:szCs w:val="24"/>
          <w:lang w:val="fr-CA"/>
        </w:rPr>
      </w:pPr>
      <w:r w:rsidRPr="00866646">
        <w:rPr>
          <w:rFonts w:cs="Arial"/>
          <w:szCs w:val="24"/>
          <w:lang w:val="fr-CA"/>
        </w:rPr>
        <w:lastRenderedPageBreak/>
        <w:t xml:space="preserve">Les besoins et les difficultés vécues à l’égard des conditions de travail et du maintien en emploi par les personnes en situation de handicap. </w:t>
      </w:r>
    </w:p>
    <w:p w14:paraId="3377C69C" w14:textId="77777777" w:rsidR="00AE3343" w:rsidRPr="00866646" w:rsidRDefault="00AE3343" w:rsidP="00BF3B8E">
      <w:pPr>
        <w:rPr>
          <w:shd w:val="clear" w:color="auto" w:fill="FFFFFF"/>
          <w:lang w:val="fr-CA"/>
        </w:rPr>
      </w:pPr>
    </w:p>
    <w:p w14:paraId="6437D18E" w14:textId="77AC9908" w:rsidR="0004091C" w:rsidRPr="00866646" w:rsidRDefault="0004091C" w:rsidP="00BF3B8E">
      <w:pPr>
        <w:pStyle w:val="Titre3"/>
        <w:rPr>
          <w:shd w:val="clear" w:color="auto" w:fill="FFFFFF"/>
          <w:lang w:val="fr-CA"/>
        </w:rPr>
      </w:pPr>
      <w:bookmarkStart w:id="91" w:name="_Toc135060417"/>
      <w:r w:rsidRPr="00866646">
        <w:rPr>
          <w:shd w:val="clear" w:color="auto" w:fill="FFFFFF"/>
          <w:lang w:val="fr-CA"/>
        </w:rPr>
        <w:t>Intervention de la COPHAN sur les comédiens en situation de handicap et le droit au travail – janvier 2023</w:t>
      </w:r>
      <w:bookmarkEnd w:id="91"/>
    </w:p>
    <w:p w14:paraId="6903F0EA" w14:textId="04F51688" w:rsidR="00AE3343" w:rsidRPr="00866646" w:rsidRDefault="0004091C" w:rsidP="0004091C">
      <w:pPr>
        <w:rPr>
          <w:rFonts w:cs="Arial"/>
          <w:szCs w:val="24"/>
          <w:lang w:val="fr-CA"/>
        </w:rPr>
      </w:pPr>
      <w:r w:rsidRPr="00866646">
        <w:rPr>
          <w:rFonts w:cs="Arial"/>
          <w:szCs w:val="24"/>
          <w:lang w:val="fr-CA"/>
        </w:rPr>
        <w:t>La COPHAN était présente le 8 décembre dernier au Pavillon Judith Jasmin de l’UQAM pour le lancement de la base de données sur les représentations médiatiques du handicap et de la sourditude au Québec (19809-2020)</w:t>
      </w:r>
      <w:r w:rsidR="00BF3B8E" w:rsidRPr="00866646">
        <w:rPr>
          <w:rFonts w:cs="Arial"/>
          <w:szCs w:val="24"/>
          <w:lang w:val="fr-CA"/>
        </w:rPr>
        <w:t>,</w:t>
      </w:r>
      <w:r w:rsidRPr="00866646">
        <w:rPr>
          <w:rFonts w:cs="Arial"/>
          <w:szCs w:val="24"/>
          <w:lang w:val="fr-CA"/>
        </w:rPr>
        <w:t xml:space="preserve"> par la Chaire de recherche du Canada sur les médias, les handicaps et les (auto) représentations (CRCMHA), en présence de Mouloud </w:t>
      </w:r>
      <w:proofErr w:type="spellStart"/>
      <w:r w:rsidRPr="00866646">
        <w:rPr>
          <w:rFonts w:cs="Arial"/>
          <w:szCs w:val="24"/>
          <w:lang w:val="fr-CA"/>
        </w:rPr>
        <w:t>Boukala</w:t>
      </w:r>
      <w:proofErr w:type="spellEnd"/>
      <w:r w:rsidRPr="00866646">
        <w:rPr>
          <w:rFonts w:cs="Arial"/>
          <w:szCs w:val="24"/>
          <w:lang w:val="fr-CA"/>
        </w:rPr>
        <w:t xml:space="preserve">, titulaire de la chaire, des membres du comité aviseur, des collaborateurs et assistants à la recherche et des partenaires du projet. </w:t>
      </w:r>
    </w:p>
    <w:p w14:paraId="06DD6E62" w14:textId="496E20F8" w:rsidR="00AE3343" w:rsidRPr="00866646" w:rsidRDefault="0004091C" w:rsidP="0004091C">
      <w:pPr>
        <w:rPr>
          <w:rFonts w:cs="Arial"/>
          <w:szCs w:val="24"/>
          <w:lang w:val="fr-CA"/>
        </w:rPr>
      </w:pPr>
      <w:r w:rsidRPr="00866646">
        <w:rPr>
          <w:rFonts w:cs="Arial"/>
          <w:szCs w:val="24"/>
          <w:lang w:val="fr-CA"/>
        </w:rPr>
        <w:t>Après un vibrant hommage de Benoit Racette, administrateur de la COPHAN</w:t>
      </w:r>
      <w:r w:rsidR="00BF3B8E" w:rsidRPr="00866646">
        <w:rPr>
          <w:rFonts w:cs="Arial"/>
          <w:szCs w:val="24"/>
          <w:lang w:val="fr-CA"/>
        </w:rPr>
        <w:t>,</w:t>
      </w:r>
      <w:r w:rsidR="00AE3343" w:rsidRPr="00866646">
        <w:rPr>
          <w:rFonts w:cs="Arial"/>
          <w:szCs w:val="24"/>
          <w:lang w:val="fr-CA"/>
        </w:rPr>
        <w:t xml:space="preserve"> de Finautonome</w:t>
      </w:r>
      <w:r w:rsidRPr="00866646">
        <w:rPr>
          <w:rFonts w:cs="Arial"/>
          <w:szCs w:val="24"/>
          <w:lang w:val="fr-CA"/>
        </w:rPr>
        <w:t xml:space="preserve"> et membre du comité aviseur, en l’honneur de France Geoffroy, pionnière de la danse intégrée au Québec (Corpuscule danse) et de Maryline Turcot, à l’initiative du projet Libre et sauvage, Mouloud </w:t>
      </w:r>
      <w:proofErr w:type="spellStart"/>
      <w:r w:rsidRPr="00866646">
        <w:rPr>
          <w:rFonts w:cs="Arial"/>
          <w:szCs w:val="24"/>
          <w:lang w:val="fr-CA"/>
        </w:rPr>
        <w:t>Boukala</w:t>
      </w:r>
      <w:proofErr w:type="spellEnd"/>
      <w:r w:rsidRPr="00866646">
        <w:rPr>
          <w:rFonts w:cs="Arial"/>
          <w:szCs w:val="24"/>
          <w:lang w:val="fr-CA"/>
        </w:rPr>
        <w:t xml:space="preserve"> a présenté le cheminement de co-construction de la base de données qui est d’ores et déjà accessible en ligne et libre d’accès : Base de données sur le handicap et la sourditude – Chaire de recherche du Canada sur les médias, les handicaps et les (auto)représentations (uqam.ca). </w:t>
      </w:r>
    </w:p>
    <w:p w14:paraId="4C6F2D72" w14:textId="573E29FB" w:rsidR="0004091C" w:rsidRPr="00866646" w:rsidRDefault="0004091C" w:rsidP="0004091C">
      <w:pPr>
        <w:rPr>
          <w:rFonts w:cs="Arial"/>
          <w:szCs w:val="24"/>
          <w:lang w:val="fr-CA"/>
        </w:rPr>
      </w:pPr>
      <w:r w:rsidRPr="00866646">
        <w:rPr>
          <w:rFonts w:cs="Arial"/>
          <w:szCs w:val="24"/>
          <w:lang w:val="fr-CA"/>
        </w:rPr>
        <w:t>La COPHAN adresse ses félicitations à tous les acteurs de ce projet qui s’inscrit dans la lutte contre le capacitisme pour l’équité, la diversité et l’inclusion.</w:t>
      </w:r>
    </w:p>
    <w:p w14:paraId="0417F346" w14:textId="77777777" w:rsidR="002E34AD" w:rsidRPr="00866646" w:rsidRDefault="002E34AD" w:rsidP="00C47F78">
      <w:pPr>
        <w:rPr>
          <w:rFonts w:cs="Arial"/>
          <w:szCs w:val="24"/>
          <w:lang w:val="fr-CA"/>
        </w:rPr>
      </w:pPr>
    </w:p>
    <w:p w14:paraId="2F8DD7EC" w14:textId="2C2E4EE9" w:rsidR="00104F8B" w:rsidRPr="00866646" w:rsidRDefault="002E34AD" w:rsidP="00BF3B8E">
      <w:pPr>
        <w:pStyle w:val="Titre1"/>
        <w:rPr>
          <w:shd w:val="clear" w:color="auto" w:fill="FFFFFF"/>
        </w:rPr>
      </w:pPr>
      <w:bookmarkStart w:id="92" w:name="_Toc135060418"/>
      <w:r w:rsidRPr="00866646">
        <w:t>Le</w:t>
      </w:r>
      <w:r w:rsidRPr="00866646">
        <w:rPr>
          <w:shd w:val="clear" w:color="auto" w:fill="FFFFFF"/>
        </w:rPr>
        <w:t>s perspectives pour 2023-2024</w:t>
      </w:r>
      <w:bookmarkEnd w:id="92"/>
    </w:p>
    <w:p w14:paraId="13FC8607" w14:textId="77777777" w:rsidR="00735F22" w:rsidRPr="00866646" w:rsidRDefault="00735F22" w:rsidP="008F797F">
      <w:pPr>
        <w:rPr>
          <w:b/>
          <w:bCs/>
          <w:lang w:val="fr-CA"/>
        </w:rPr>
      </w:pPr>
      <w:r w:rsidRPr="00866646">
        <w:rPr>
          <w:b/>
          <w:bCs/>
          <w:lang w:val="fr-CA"/>
        </w:rPr>
        <w:t>Les priorités 2023-2024 du comité gouvernance :</w:t>
      </w:r>
    </w:p>
    <w:p w14:paraId="59AE8339" w14:textId="77777777" w:rsidR="00735F22" w:rsidRPr="00866646" w:rsidRDefault="00735F22" w:rsidP="00735F22">
      <w:pPr>
        <w:pStyle w:val="Paragraphedeliste"/>
        <w:numPr>
          <w:ilvl w:val="0"/>
          <w:numId w:val="43"/>
        </w:numPr>
        <w:spacing w:after="200" w:line="240" w:lineRule="auto"/>
        <w:ind w:left="567" w:firstLine="0"/>
        <w:rPr>
          <w:rFonts w:cs="Arial"/>
          <w:szCs w:val="24"/>
          <w:lang w:val="fr-CA"/>
        </w:rPr>
      </w:pPr>
      <w:r w:rsidRPr="00866646">
        <w:rPr>
          <w:rFonts w:cs="Arial"/>
          <w:szCs w:val="24"/>
          <w:lang w:val="fr-CA"/>
        </w:rPr>
        <w:t>Compléter les cadres du CA;</w:t>
      </w:r>
    </w:p>
    <w:p w14:paraId="16ED02E4" w14:textId="77777777" w:rsidR="00735F22" w:rsidRPr="00866646" w:rsidRDefault="00735F22" w:rsidP="00735F22">
      <w:pPr>
        <w:pStyle w:val="Paragraphedeliste"/>
        <w:numPr>
          <w:ilvl w:val="0"/>
          <w:numId w:val="43"/>
        </w:numPr>
        <w:spacing w:after="200" w:line="240" w:lineRule="auto"/>
        <w:ind w:left="567" w:firstLine="0"/>
        <w:rPr>
          <w:rFonts w:cs="Arial"/>
          <w:szCs w:val="24"/>
          <w:lang w:val="fr-CA"/>
        </w:rPr>
      </w:pPr>
      <w:r w:rsidRPr="00866646">
        <w:rPr>
          <w:rFonts w:cs="Arial"/>
          <w:szCs w:val="24"/>
          <w:lang w:val="fr-CA"/>
        </w:rPr>
        <w:t>Rechercher des sources de financement;</w:t>
      </w:r>
    </w:p>
    <w:p w14:paraId="1D94AEDC" w14:textId="77777777" w:rsidR="00735F22" w:rsidRPr="00866646" w:rsidRDefault="00735F22" w:rsidP="00735F22">
      <w:pPr>
        <w:pStyle w:val="Paragraphedeliste"/>
        <w:numPr>
          <w:ilvl w:val="0"/>
          <w:numId w:val="43"/>
        </w:numPr>
        <w:spacing w:after="200" w:line="240" w:lineRule="auto"/>
        <w:ind w:left="567" w:firstLine="0"/>
        <w:rPr>
          <w:rFonts w:cs="Arial"/>
          <w:szCs w:val="24"/>
          <w:lang w:val="fr-CA"/>
        </w:rPr>
      </w:pPr>
      <w:r w:rsidRPr="00866646">
        <w:rPr>
          <w:rFonts w:cs="Arial"/>
          <w:szCs w:val="24"/>
          <w:lang w:val="fr-CA"/>
        </w:rPr>
        <w:t>Renforcer la capacité d'action de la COPHAN (permanence);</w:t>
      </w:r>
    </w:p>
    <w:p w14:paraId="6C04F314" w14:textId="77777777" w:rsidR="00735F22" w:rsidRPr="00866646" w:rsidRDefault="00735F22" w:rsidP="00735F22">
      <w:pPr>
        <w:pStyle w:val="Paragraphedeliste"/>
        <w:numPr>
          <w:ilvl w:val="0"/>
          <w:numId w:val="43"/>
        </w:numPr>
        <w:spacing w:after="200" w:line="240" w:lineRule="auto"/>
        <w:ind w:left="567" w:firstLine="0"/>
        <w:rPr>
          <w:rFonts w:cs="Arial"/>
          <w:szCs w:val="24"/>
          <w:lang w:val="fr-CA"/>
        </w:rPr>
      </w:pPr>
      <w:r w:rsidRPr="00866646">
        <w:rPr>
          <w:rFonts w:cs="Arial"/>
          <w:szCs w:val="24"/>
          <w:lang w:val="fr-CA"/>
        </w:rPr>
        <w:t>Rendre compte de ses actions aux membres.</w:t>
      </w:r>
    </w:p>
    <w:p w14:paraId="14EE3935" w14:textId="77777777" w:rsidR="00735F22" w:rsidRPr="00866646" w:rsidRDefault="00735F22" w:rsidP="008F797F">
      <w:pPr>
        <w:rPr>
          <w:b/>
          <w:bCs/>
          <w:lang w:val="fr-CA"/>
        </w:rPr>
      </w:pPr>
      <w:r w:rsidRPr="00866646">
        <w:rPr>
          <w:b/>
          <w:bCs/>
          <w:lang w:val="fr-CA"/>
        </w:rPr>
        <w:t>Les priorités 2023-2024 du comité emploi et revenu :</w:t>
      </w:r>
    </w:p>
    <w:p w14:paraId="1215724F" w14:textId="77777777" w:rsidR="00735F22" w:rsidRPr="00866646" w:rsidRDefault="00735F22" w:rsidP="00735F22">
      <w:pPr>
        <w:pStyle w:val="Paragraphedeliste"/>
        <w:numPr>
          <w:ilvl w:val="0"/>
          <w:numId w:val="44"/>
        </w:numPr>
        <w:spacing w:after="200" w:line="240" w:lineRule="auto"/>
        <w:ind w:left="714" w:hanging="357"/>
        <w:rPr>
          <w:rFonts w:cs="Arial"/>
          <w:szCs w:val="24"/>
          <w:lang w:val="fr-CA"/>
        </w:rPr>
      </w:pPr>
      <w:r w:rsidRPr="00866646">
        <w:rPr>
          <w:rFonts w:cs="Arial"/>
          <w:szCs w:val="24"/>
          <w:lang w:val="fr-CA"/>
        </w:rPr>
        <w:t>Bonifier le Programme de revenu de base (PRB) ;</w:t>
      </w:r>
    </w:p>
    <w:p w14:paraId="5BCF022F" w14:textId="77777777" w:rsidR="00735F22" w:rsidRPr="00866646" w:rsidRDefault="00735F22" w:rsidP="00735F22">
      <w:pPr>
        <w:pStyle w:val="Paragraphedeliste"/>
        <w:numPr>
          <w:ilvl w:val="0"/>
          <w:numId w:val="44"/>
        </w:numPr>
        <w:spacing w:after="0" w:line="240" w:lineRule="auto"/>
        <w:ind w:left="714" w:hanging="357"/>
        <w:rPr>
          <w:rFonts w:cs="Arial"/>
          <w:lang w:val="fr-CA"/>
        </w:rPr>
      </w:pPr>
      <w:r w:rsidRPr="00866646">
        <w:rPr>
          <w:rFonts w:cs="Arial"/>
          <w:lang w:val="fr-CA"/>
        </w:rPr>
        <w:t>Arrimer le Projet de loi C-22 : prestations canadiennes pour les personnes handicapées avec le PRB ;</w:t>
      </w:r>
    </w:p>
    <w:p w14:paraId="2F93BBD6" w14:textId="77777777" w:rsidR="00735F22" w:rsidRPr="00866646" w:rsidRDefault="00735F22" w:rsidP="00735F22">
      <w:pPr>
        <w:pStyle w:val="Paragraphedeliste"/>
        <w:numPr>
          <w:ilvl w:val="0"/>
          <w:numId w:val="44"/>
        </w:numPr>
        <w:spacing w:after="200" w:line="240" w:lineRule="auto"/>
        <w:ind w:left="714" w:hanging="357"/>
        <w:rPr>
          <w:rFonts w:cs="Arial"/>
          <w:szCs w:val="24"/>
          <w:lang w:val="fr-CA"/>
        </w:rPr>
      </w:pPr>
      <w:r w:rsidRPr="00866646">
        <w:rPr>
          <w:rFonts w:cs="Arial"/>
          <w:szCs w:val="24"/>
          <w:lang w:val="fr-CA"/>
        </w:rPr>
        <w:t>Abolir la pénalité Rente d’invalidité et RRQ ;</w:t>
      </w:r>
    </w:p>
    <w:p w14:paraId="5199D6C2" w14:textId="77777777" w:rsidR="00735F22" w:rsidRPr="00866646" w:rsidRDefault="00735F22" w:rsidP="00735F22">
      <w:pPr>
        <w:pStyle w:val="Paragraphedeliste"/>
        <w:numPr>
          <w:ilvl w:val="0"/>
          <w:numId w:val="44"/>
        </w:numPr>
        <w:spacing w:after="0" w:line="240" w:lineRule="auto"/>
        <w:ind w:left="714" w:hanging="357"/>
        <w:rPr>
          <w:rFonts w:eastAsia="Times New Roman" w:cs="Arial"/>
          <w:kern w:val="36"/>
          <w:szCs w:val="24"/>
          <w:lang w:val="fr-CA"/>
        </w:rPr>
      </w:pPr>
      <w:r w:rsidRPr="00866646">
        <w:rPr>
          <w:rFonts w:eastAsia="Times New Roman" w:cs="Arial"/>
          <w:kern w:val="36"/>
          <w:szCs w:val="24"/>
          <w:lang w:val="fr-CA"/>
        </w:rPr>
        <w:t>Bonifier le PAGIEPS ;</w:t>
      </w:r>
    </w:p>
    <w:p w14:paraId="15D0BE66" w14:textId="77777777" w:rsidR="00735F22" w:rsidRPr="00866646" w:rsidRDefault="00735F22" w:rsidP="00735F22">
      <w:pPr>
        <w:pStyle w:val="Paragraphedeliste"/>
        <w:numPr>
          <w:ilvl w:val="0"/>
          <w:numId w:val="44"/>
        </w:numPr>
        <w:spacing w:after="200" w:line="240" w:lineRule="auto"/>
        <w:ind w:left="714" w:hanging="357"/>
        <w:rPr>
          <w:rFonts w:cs="Arial"/>
          <w:szCs w:val="24"/>
          <w:lang w:val="fr-CA"/>
        </w:rPr>
      </w:pPr>
      <w:r w:rsidRPr="00866646">
        <w:rPr>
          <w:rFonts w:cs="Arial"/>
          <w:szCs w:val="24"/>
          <w:lang w:val="fr-CA"/>
        </w:rPr>
        <w:t>Inclure réellement les personnes en situation de handicap au travail.</w:t>
      </w:r>
    </w:p>
    <w:p w14:paraId="04251471" w14:textId="77777777" w:rsidR="00735F22" w:rsidRPr="00866646" w:rsidRDefault="00735F22" w:rsidP="008F797F">
      <w:pPr>
        <w:rPr>
          <w:b/>
          <w:bCs/>
          <w:lang w:val="fr-CA"/>
        </w:rPr>
      </w:pPr>
      <w:r w:rsidRPr="00866646">
        <w:rPr>
          <w:b/>
          <w:bCs/>
          <w:lang w:val="fr-CA"/>
        </w:rPr>
        <w:t>Les priorités 2023-2024 du comité Transport :</w:t>
      </w:r>
    </w:p>
    <w:p w14:paraId="1D8DEE2C" w14:textId="77777777" w:rsidR="00735F22" w:rsidRPr="00EA15E8" w:rsidRDefault="00735F22" w:rsidP="00735F22">
      <w:pPr>
        <w:pStyle w:val="Paragraphedeliste"/>
        <w:numPr>
          <w:ilvl w:val="0"/>
          <w:numId w:val="45"/>
        </w:numPr>
        <w:spacing w:after="200" w:line="276" w:lineRule="auto"/>
        <w:rPr>
          <w:b/>
          <w:lang w:val="fr-CA"/>
        </w:rPr>
      </w:pPr>
      <w:r w:rsidRPr="00EA15E8">
        <w:rPr>
          <w:rFonts w:cs="Arial"/>
          <w:szCs w:val="24"/>
          <w:lang w:val="fr-CA"/>
        </w:rPr>
        <w:lastRenderedPageBreak/>
        <w:t>Améliorer l’accès au transport adapté ;</w:t>
      </w:r>
    </w:p>
    <w:p w14:paraId="68F6CD85" w14:textId="77777777" w:rsidR="00735F22" w:rsidRPr="00EA15E8" w:rsidRDefault="00735F22" w:rsidP="00735F22">
      <w:pPr>
        <w:pStyle w:val="Paragraphedeliste"/>
        <w:numPr>
          <w:ilvl w:val="0"/>
          <w:numId w:val="45"/>
        </w:numPr>
        <w:shd w:val="clear" w:color="auto" w:fill="FFFFFF"/>
        <w:spacing w:after="0" w:line="240" w:lineRule="auto"/>
        <w:rPr>
          <w:rFonts w:cs="Arial"/>
          <w:szCs w:val="24"/>
          <w:lang w:val="fr-CA"/>
        </w:rPr>
      </w:pPr>
      <w:r w:rsidRPr="00EA15E8">
        <w:rPr>
          <w:rFonts w:cs="Arial"/>
          <w:szCs w:val="24"/>
          <w:lang w:val="fr-CA"/>
        </w:rPr>
        <w:t>Bonifier le plan gouvernemental en Mobilité durable ;</w:t>
      </w:r>
    </w:p>
    <w:p w14:paraId="5F3768B7" w14:textId="77777777" w:rsidR="00735F22" w:rsidRPr="00EA15E8" w:rsidRDefault="00735F22" w:rsidP="00735F22">
      <w:pPr>
        <w:pStyle w:val="Paragraphedeliste"/>
        <w:numPr>
          <w:ilvl w:val="0"/>
          <w:numId w:val="45"/>
        </w:numPr>
        <w:shd w:val="clear" w:color="auto" w:fill="FFFFFF"/>
        <w:spacing w:after="0" w:line="240" w:lineRule="auto"/>
        <w:rPr>
          <w:rFonts w:cs="Arial"/>
          <w:szCs w:val="24"/>
          <w:lang w:val="fr-CA"/>
        </w:rPr>
      </w:pPr>
      <w:r>
        <w:rPr>
          <w:rFonts w:eastAsia="Times New Roman" w:cs="Arial"/>
          <w:color w:val="000000"/>
          <w:szCs w:val="24"/>
          <w:bdr w:val="none" w:sz="0" w:space="0" w:color="auto" w:frame="1"/>
          <w:lang w:val="fr-FR"/>
        </w:rPr>
        <w:t>S</w:t>
      </w:r>
      <w:r w:rsidRPr="009232F0">
        <w:rPr>
          <w:rFonts w:eastAsia="Times New Roman" w:cs="Arial"/>
          <w:color w:val="000000"/>
          <w:szCs w:val="24"/>
          <w:bdr w:val="none" w:sz="0" w:space="0" w:color="auto" w:frame="1"/>
          <w:lang w:val="fr-FR"/>
        </w:rPr>
        <w:t>usciter le regroupement de municipalités pour assurer une gestion plus efficace du programme assortie de moyens financiers comparables</w:t>
      </w:r>
      <w:r>
        <w:rPr>
          <w:rFonts w:eastAsia="Times New Roman" w:cs="Arial"/>
          <w:color w:val="000000"/>
          <w:szCs w:val="24"/>
          <w:bdr w:val="none" w:sz="0" w:space="0" w:color="auto" w:frame="1"/>
          <w:lang w:val="fr-FR"/>
        </w:rPr>
        <w:t> ;</w:t>
      </w:r>
    </w:p>
    <w:p w14:paraId="6BB928EB" w14:textId="77777777" w:rsidR="00735F22" w:rsidRPr="00EA15E8" w:rsidRDefault="00735F22" w:rsidP="00735F22">
      <w:pPr>
        <w:pStyle w:val="Paragraphedeliste"/>
        <w:numPr>
          <w:ilvl w:val="0"/>
          <w:numId w:val="45"/>
        </w:numPr>
        <w:shd w:val="clear" w:color="auto" w:fill="FFFFFF"/>
        <w:spacing w:after="0" w:line="240" w:lineRule="auto"/>
        <w:rPr>
          <w:rFonts w:cs="Arial"/>
          <w:szCs w:val="24"/>
          <w:lang w:val="fr-CA"/>
        </w:rPr>
      </w:pPr>
      <w:r>
        <w:rPr>
          <w:rFonts w:eastAsia="Times New Roman" w:cs="Arial"/>
          <w:color w:val="000000"/>
          <w:szCs w:val="24"/>
          <w:bdr w:val="none" w:sz="0" w:space="0" w:color="auto" w:frame="1"/>
          <w:lang w:val="fr-FR"/>
        </w:rPr>
        <w:t xml:space="preserve">Implanter </w:t>
      </w:r>
      <w:r w:rsidRPr="009232F0">
        <w:rPr>
          <w:rFonts w:eastAsia="Times New Roman" w:cs="Arial"/>
          <w:color w:val="000000"/>
          <w:szCs w:val="24"/>
          <w:bdr w:val="none" w:sz="0" w:space="0" w:color="auto" w:frame="1"/>
          <w:lang w:val="fr-FR"/>
        </w:rPr>
        <w:t>une reddition de compte plus complète d</w:t>
      </w:r>
      <w:r>
        <w:rPr>
          <w:rFonts w:eastAsia="Times New Roman" w:cs="Arial"/>
          <w:color w:val="000000"/>
          <w:szCs w:val="24"/>
          <w:bdr w:val="none" w:sz="0" w:space="0" w:color="auto" w:frame="1"/>
          <w:lang w:val="fr-FR"/>
        </w:rPr>
        <w:t xml:space="preserve">es transporteurs et leurs gestionnaires auprès du </w:t>
      </w:r>
      <w:r w:rsidRPr="009232F0">
        <w:rPr>
          <w:rFonts w:eastAsia="Times New Roman" w:cs="Arial"/>
          <w:color w:val="000000"/>
          <w:szCs w:val="24"/>
          <w:bdr w:val="none" w:sz="0" w:space="0" w:color="auto" w:frame="1"/>
          <w:lang w:val="fr-FR"/>
        </w:rPr>
        <w:t>MTMDQ</w:t>
      </w:r>
      <w:r>
        <w:rPr>
          <w:rFonts w:eastAsia="Times New Roman" w:cs="Arial"/>
          <w:color w:val="000000"/>
          <w:szCs w:val="24"/>
          <w:bdr w:val="none" w:sz="0" w:space="0" w:color="auto" w:frame="1"/>
          <w:lang w:val="fr-FR"/>
        </w:rPr>
        <w:t xml:space="preserve"> en toute transparence.</w:t>
      </w:r>
    </w:p>
    <w:p w14:paraId="3963A38D" w14:textId="77777777" w:rsidR="00735F22" w:rsidRPr="00866646" w:rsidRDefault="00735F22" w:rsidP="00735F22">
      <w:pPr>
        <w:spacing w:line="240" w:lineRule="auto"/>
        <w:contextualSpacing/>
        <w:rPr>
          <w:rFonts w:cs="Arial"/>
          <w:b/>
          <w:szCs w:val="24"/>
          <w:lang w:val="fr-CA"/>
        </w:rPr>
      </w:pPr>
    </w:p>
    <w:p w14:paraId="3E862C84" w14:textId="77777777" w:rsidR="00735F22" w:rsidRPr="00866646" w:rsidRDefault="00735F22" w:rsidP="008F797F">
      <w:pPr>
        <w:rPr>
          <w:b/>
          <w:bCs/>
          <w:lang w:val="fr-CA"/>
        </w:rPr>
      </w:pPr>
      <w:r w:rsidRPr="00866646">
        <w:rPr>
          <w:b/>
          <w:bCs/>
          <w:lang w:val="fr-CA"/>
        </w:rPr>
        <w:t>Les priorités 2023-2024 du comité Santé et services sociaux :</w:t>
      </w:r>
    </w:p>
    <w:p w14:paraId="3C66AB0E" w14:textId="77777777" w:rsidR="00735F22" w:rsidRPr="00866646" w:rsidRDefault="00735F22" w:rsidP="00BF3B8E">
      <w:pPr>
        <w:pStyle w:val="Paragraphedeliste"/>
        <w:numPr>
          <w:ilvl w:val="0"/>
          <w:numId w:val="48"/>
        </w:numPr>
        <w:rPr>
          <w:rFonts w:eastAsia="Times New Roman"/>
          <w:bdr w:val="none" w:sz="0" w:space="0" w:color="auto" w:frame="1"/>
          <w:lang w:val="fr-CA"/>
        </w:rPr>
      </w:pPr>
      <w:r w:rsidRPr="00866646">
        <w:rPr>
          <w:rStyle w:val="xcontentpasted1"/>
          <w:color w:val="000000"/>
          <w:lang w:val="fr-CA"/>
        </w:rPr>
        <w:t>Suivre et intervenir au besoin dans le cadre du projet de loi</w:t>
      </w:r>
      <w:r w:rsidRPr="00866646">
        <w:rPr>
          <w:rFonts w:eastAsia="Times New Roman"/>
          <w:bdr w:val="none" w:sz="0" w:space="0" w:color="auto" w:frame="1"/>
          <w:lang w:val="fr-CA"/>
        </w:rPr>
        <w:t xml:space="preserve"> 11 sur l’aide médicale à mourir ;</w:t>
      </w:r>
    </w:p>
    <w:p w14:paraId="49BD0F87" w14:textId="77777777" w:rsidR="00735F22" w:rsidRPr="00866646" w:rsidRDefault="00735F22" w:rsidP="00BF3B8E">
      <w:pPr>
        <w:pStyle w:val="Paragraphedeliste"/>
        <w:numPr>
          <w:ilvl w:val="0"/>
          <w:numId w:val="48"/>
        </w:numPr>
        <w:rPr>
          <w:lang w:val="fr-CA"/>
        </w:rPr>
      </w:pPr>
      <w:r w:rsidRPr="00866646">
        <w:rPr>
          <w:lang w:val="fr-CA"/>
        </w:rPr>
        <w:t>Bonifier le programme de soutien à domicile (SAD) encore trop marginal ;</w:t>
      </w:r>
    </w:p>
    <w:p w14:paraId="750986E8" w14:textId="77777777" w:rsidR="00735F22" w:rsidRPr="00866646" w:rsidRDefault="00735F22" w:rsidP="00BF3B8E">
      <w:pPr>
        <w:pStyle w:val="Paragraphedeliste"/>
        <w:numPr>
          <w:ilvl w:val="0"/>
          <w:numId w:val="48"/>
        </w:numPr>
        <w:rPr>
          <w:lang w:val="fr-CA"/>
        </w:rPr>
      </w:pPr>
      <w:r w:rsidRPr="00866646">
        <w:rPr>
          <w:lang w:val="fr-CA"/>
        </w:rPr>
        <w:t>Promouvoir l’accès et la qualité des services dans les milieux d’hébergement et en assurer un accès équitable</w:t>
      </w:r>
    </w:p>
    <w:p w14:paraId="09895C75" w14:textId="7DD253E3" w:rsidR="00735F22" w:rsidRPr="00866646" w:rsidRDefault="00735F22" w:rsidP="00BF3B8E">
      <w:pPr>
        <w:pStyle w:val="Paragraphedeliste"/>
        <w:numPr>
          <w:ilvl w:val="0"/>
          <w:numId w:val="48"/>
        </w:numPr>
        <w:rPr>
          <w:lang w:val="fr-CA"/>
        </w:rPr>
      </w:pPr>
      <w:r w:rsidRPr="00866646">
        <w:rPr>
          <w:lang w:val="fr-CA"/>
        </w:rPr>
        <w:t>Accompagner les organismes en quête de faire reconnaître de nouveaux besoins découlant d’incapacités multiples auprès des gouvernements et des programmes public</w:t>
      </w:r>
      <w:r w:rsidR="00B82F98" w:rsidRPr="00866646">
        <w:rPr>
          <w:lang w:val="fr-CA"/>
        </w:rPr>
        <w:t>s</w:t>
      </w:r>
      <w:r w:rsidRPr="00866646">
        <w:rPr>
          <w:lang w:val="fr-CA"/>
        </w:rPr>
        <w:t xml:space="preserve"> les plus concernés (p. ex : la sensibilité chimique multiple (SCM), les maladies rares, etc.).</w:t>
      </w:r>
    </w:p>
    <w:p w14:paraId="571E82B4" w14:textId="77777777" w:rsidR="00BF3B8E" w:rsidRPr="00866646" w:rsidRDefault="00BF3B8E" w:rsidP="00BF3B8E">
      <w:pPr>
        <w:ind w:left="360"/>
        <w:rPr>
          <w:lang w:val="fr-CA"/>
        </w:rPr>
      </w:pPr>
    </w:p>
    <w:p w14:paraId="75ACB6D0" w14:textId="77777777" w:rsidR="00735F22" w:rsidRPr="00866646" w:rsidRDefault="00735F22" w:rsidP="008F797F">
      <w:pPr>
        <w:rPr>
          <w:b/>
          <w:bCs/>
          <w:lang w:val="fr-CA"/>
        </w:rPr>
      </w:pPr>
      <w:r w:rsidRPr="00866646">
        <w:rPr>
          <w:b/>
          <w:bCs/>
          <w:lang w:val="fr-CA"/>
        </w:rPr>
        <w:t>Les priorités 2023-2024 du comité éducation :</w:t>
      </w:r>
    </w:p>
    <w:p w14:paraId="7DEE403F" w14:textId="77777777" w:rsidR="00735F22" w:rsidRPr="00866646" w:rsidRDefault="00735F22" w:rsidP="00BF3B8E">
      <w:pPr>
        <w:pStyle w:val="Paragraphedeliste"/>
        <w:numPr>
          <w:ilvl w:val="0"/>
          <w:numId w:val="49"/>
        </w:numPr>
        <w:rPr>
          <w:lang w:val="fr-CA"/>
        </w:rPr>
      </w:pPr>
      <w:r w:rsidRPr="00866646">
        <w:rPr>
          <w:lang w:val="fr-CA"/>
        </w:rPr>
        <w:t>Identifier des cibles en diplomation / réussite et en assurer le suivi ;</w:t>
      </w:r>
    </w:p>
    <w:p w14:paraId="3823A64D" w14:textId="35D556CE" w:rsidR="00735F22" w:rsidRPr="00866646" w:rsidRDefault="00735F22" w:rsidP="00BF3B8E">
      <w:pPr>
        <w:pStyle w:val="Paragraphedeliste"/>
        <w:numPr>
          <w:ilvl w:val="0"/>
          <w:numId w:val="49"/>
        </w:numPr>
        <w:rPr>
          <w:rFonts w:eastAsia="Times New Roman"/>
          <w:color w:val="000000"/>
          <w:lang w:val="fr-CA"/>
        </w:rPr>
      </w:pPr>
      <w:r w:rsidRPr="00866646">
        <w:rPr>
          <w:lang w:val="fr-CA"/>
        </w:rPr>
        <w:t>Proposer de rendre les écoles, Cégeps et universités accessible</w:t>
      </w:r>
      <w:r w:rsidR="00B82F98" w:rsidRPr="00866646">
        <w:rPr>
          <w:lang w:val="fr-CA"/>
        </w:rPr>
        <w:t>s</w:t>
      </w:r>
      <w:r w:rsidRPr="00866646">
        <w:rPr>
          <w:lang w:val="fr-CA"/>
        </w:rPr>
        <w:t xml:space="preserve"> par un programme de certification ;</w:t>
      </w:r>
    </w:p>
    <w:p w14:paraId="4AAFA3BA" w14:textId="77777777" w:rsidR="00735F22" w:rsidRPr="00866646" w:rsidRDefault="00735F22" w:rsidP="00BF3B8E">
      <w:pPr>
        <w:pStyle w:val="Paragraphedeliste"/>
        <w:numPr>
          <w:ilvl w:val="0"/>
          <w:numId w:val="49"/>
        </w:numPr>
        <w:rPr>
          <w:lang w:val="fr-CA"/>
        </w:rPr>
      </w:pPr>
      <w:r w:rsidRPr="00866646">
        <w:rPr>
          <w:lang w:val="fr-CA"/>
        </w:rPr>
        <w:t>Renforcer l'intégration à l'emploi et l'accès aux services par la concertation interministérielle (santé, éducation, emploi, etc.) ;</w:t>
      </w:r>
    </w:p>
    <w:p w14:paraId="4F28E28C" w14:textId="77777777" w:rsidR="00735F22" w:rsidRPr="00866646" w:rsidRDefault="00735F22" w:rsidP="00BF3B8E">
      <w:pPr>
        <w:pStyle w:val="Paragraphedeliste"/>
        <w:numPr>
          <w:ilvl w:val="0"/>
          <w:numId w:val="49"/>
        </w:numPr>
        <w:rPr>
          <w:lang w:val="fr-CA"/>
        </w:rPr>
      </w:pPr>
      <w:r w:rsidRPr="00866646">
        <w:rPr>
          <w:lang w:val="fr-CA"/>
        </w:rPr>
        <w:t>Susciter la représentation auprès des décideurs du milieu de l’éducation de personnes en situation de handicap ;</w:t>
      </w:r>
    </w:p>
    <w:p w14:paraId="6E87F5BD" w14:textId="77777777" w:rsidR="00735F22" w:rsidRPr="00866646" w:rsidRDefault="00735F22" w:rsidP="00BF3B8E">
      <w:pPr>
        <w:pStyle w:val="Paragraphedeliste"/>
        <w:numPr>
          <w:ilvl w:val="0"/>
          <w:numId w:val="49"/>
        </w:numPr>
        <w:rPr>
          <w:lang w:val="fr-CA"/>
        </w:rPr>
      </w:pPr>
      <w:r w:rsidRPr="00866646">
        <w:rPr>
          <w:lang w:val="fr-CA"/>
        </w:rPr>
        <w:t>Recenser les activités de sensibilisation pour soutenir l'inclusion et l'intégration et s'assurer d'une cohérence au niveau national.</w:t>
      </w:r>
    </w:p>
    <w:p w14:paraId="70EB4E8A" w14:textId="77777777" w:rsidR="00735F22" w:rsidRPr="00866646" w:rsidRDefault="00735F22" w:rsidP="00735F22">
      <w:pPr>
        <w:rPr>
          <w:lang w:val="fr-CA" w:eastAsia="fr-CA"/>
        </w:rPr>
      </w:pPr>
    </w:p>
    <w:p w14:paraId="0E310024" w14:textId="77777777" w:rsidR="00735F22" w:rsidRPr="00866646" w:rsidRDefault="00735F22" w:rsidP="008F797F">
      <w:pPr>
        <w:rPr>
          <w:b/>
          <w:bCs/>
          <w:lang w:val="fr-CA"/>
        </w:rPr>
      </w:pPr>
      <w:r w:rsidRPr="00866646">
        <w:rPr>
          <w:b/>
          <w:bCs/>
          <w:lang w:val="fr-CA"/>
        </w:rPr>
        <w:t>Les priorités 2023-2024 du comité accessibilité (dossiers transversaux) :</w:t>
      </w:r>
    </w:p>
    <w:p w14:paraId="08DF303C" w14:textId="333F8F15" w:rsidR="00735F22" w:rsidRPr="00866646" w:rsidRDefault="00735F22" w:rsidP="00BF3B8E">
      <w:pPr>
        <w:pStyle w:val="Paragraphedeliste"/>
        <w:numPr>
          <w:ilvl w:val="0"/>
          <w:numId w:val="50"/>
        </w:numPr>
        <w:rPr>
          <w:lang w:val="fr-CA"/>
        </w:rPr>
      </w:pPr>
      <w:r w:rsidRPr="00866646">
        <w:rPr>
          <w:lang w:val="fr-CA"/>
        </w:rPr>
        <w:t xml:space="preserve">Proposer des outils </w:t>
      </w:r>
      <w:r w:rsidR="00B82F98" w:rsidRPr="00866646">
        <w:rPr>
          <w:lang w:val="fr-CA"/>
        </w:rPr>
        <w:t>qui faciliteront</w:t>
      </w:r>
      <w:r w:rsidRPr="00866646">
        <w:rPr>
          <w:lang w:val="fr-CA"/>
        </w:rPr>
        <w:t xml:space="preserve"> une inclusion plus complète des personnes en situation de handicap auprès des Plans d’action des ministères et organismes ;</w:t>
      </w:r>
    </w:p>
    <w:p w14:paraId="754A2863" w14:textId="77777777" w:rsidR="00735F22" w:rsidRPr="00866646" w:rsidRDefault="00735F22" w:rsidP="00BF3B8E">
      <w:pPr>
        <w:pStyle w:val="Paragraphedeliste"/>
        <w:numPr>
          <w:ilvl w:val="0"/>
          <w:numId w:val="50"/>
        </w:numPr>
        <w:rPr>
          <w:lang w:val="fr-CA"/>
        </w:rPr>
      </w:pPr>
      <w:r w:rsidRPr="00866646">
        <w:rPr>
          <w:lang w:val="fr-CA"/>
        </w:rPr>
        <w:t>Structurer les services-conseils de la COPHAN dispensés à des ministères et organismes Canada-Québec ;</w:t>
      </w:r>
    </w:p>
    <w:p w14:paraId="38FC5FD1" w14:textId="77777777" w:rsidR="00735F22" w:rsidRPr="00EF5729" w:rsidRDefault="00735F22" w:rsidP="00BF3B8E">
      <w:pPr>
        <w:pStyle w:val="Paragraphedeliste"/>
        <w:numPr>
          <w:ilvl w:val="0"/>
          <w:numId w:val="50"/>
        </w:numPr>
        <w:rPr>
          <w:lang w:val="fr-CA"/>
        </w:rPr>
      </w:pPr>
      <w:r w:rsidRPr="00EF5729">
        <w:rPr>
          <w:shd w:val="clear" w:color="auto" w:fill="FFFFFF"/>
          <w:lang w:val="fr-CA"/>
        </w:rPr>
        <w:t>Participer à la consultation sur l’élaboration du plan stratégique 2024-2028 de l’OPHQ ;</w:t>
      </w:r>
    </w:p>
    <w:p w14:paraId="44F4A686" w14:textId="77777777" w:rsidR="00735F22" w:rsidRPr="00057187" w:rsidRDefault="00735F22" w:rsidP="00BF3B8E">
      <w:pPr>
        <w:pStyle w:val="Paragraphedeliste"/>
        <w:numPr>
          <w:ilvl w:val="0"/>
          <w:numId w:val="50"/>
        </w:numPr>
        <w:rPr>
          <w:lang w:val="fr-CA"/>
        </w:rPr>
      </w:pPr>
      <w:r w:rsidRPr="00057187">
        <w:rPr>
          <w:lang w:val="fr-CA"/>
        </w:rPr>
        <w:t>Assurer une vigie des meilleures pratiques en accessibilité ailleurs dans le monde.</w:t>
      </w:r>
    </w:p>
    <w:p w14:paraId="3B707C40" w14:textId="77777777" w:rsidR="00EB4E81" w:rsidRPr="00BF3B8E" w:rsidRDefault="00EB4E81" w:rsidP="002E34AD">
      <w:pPr>
        <w:rPr>
          <w:rFonts w:cs="Arial"/>
          <w:szCs w:val="24"/>
          <w:shd w:val="clear" w:color="auto" w:fill="FFFFFF"/>
          <w:lang w:val="fr-CA"/>
        </w:rPr>
      </w:pPr>
    </w:p>
    <w:p w14:paraId="2A048ACD" w14:textId="77777777" w:rsidR="00EB4E81" w:rsidRPr="00B63B37" w:rsidRDefault="00EB4E81" w:rsidP="00EB4E81">
      <w:pPr>
        <w:rPr>
          <w:b/>
          <w:bCs/>
          <w:kern w:val="2"/>
          <w:szCs w:val="24"/>
          <w:lang w:val="fr-CA"/>
          <w14:ligatures w14:val="standardContextual"/>
        </w:rPr>
      </w:pPr>
      <w:r w:rsidRPr="00B63B37">
        <w:rPr>
          <w:rFonts w:cs="Arial"/>
          <w:b/>
          <w:bCs/>
          <w:sz w:val="28"/>
          <w:szCs w:val="28"/>
          <w:shd w:val="clear" w:color="auto" w:fill="FFFFFF"/>
          <w:lang w:val="fr-CA"/>
        </w:rPr>
        <w:lastRenderedPageBreak/>
        <w:t>Joignez-vous à notre mouvement pour rendre notre voix encore plus forte et incontournable afin de faciliter encore davantage l’inclusion des personnes en situation de handicap.</w:t>
      </w:r>
    </w:p>
    <w:sectPr w:rsidR="00EB4E81" w:rsidRPr="00B63B37">
      <w:headerReference w:type="even" r:id="rId85"/>
      <w:headerReference w:type="default" r:id="rId86"/>
      <w:footerReference w:type="even" r:id="rId87"/>
      <w:footerReference w:type="default" r:id="rId88"/>
      <w:headerReference w:type="first" r:id="rId89"/>
      <w:footerReference w:type="first" r:id="rId9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97A32" w14:textId="77777777" w:rsidR="00566CAD" w:rsidRDefault="00566CAD" w:rsidP="001470CC">
      <w:pPr>
        <w:spacing w:after="0" w:line="240" w:lineRule="auto"/>
      </w:pPr>
      <w:r>
        <w:separator/>
      </w:r>
    </w:p>
  </w:endnote>
  <w:endnote w:type="continuationSeparator" w:id="0">
    <w:p w14:paraId="32105989" w14:textId="77777777" w:rsidR="00566CAD" w:rsidRDefault="00566CAD" w:rsidP="00147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pace Mono">
    <w:altName w:val="Calibri"/>
    <w:charset w:val="00"/>
    <w:family w:val="modern"/>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A545" w14:textId="77777777" w:rsidR="00AC70BB" w:rsidRDefault="00AC70B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757957"/>
      <w:docPartObj>
        <w:docPartGallery w:val="Page Numbers (Bottom of Page)"/>
        <w:docPartUnique/>
      </w:docPartObj>
    </w:sdtPr>
    <w:sdtContent>
      <w:p w14:paraId="48C8D816" w14:textId="03E731FF" w:rsidR="001470CC" w:rsidRDefault="001470CC">
        <w:pPr>
          <w:pStyle w:val="Pieddepage"/>
          <w:jc w:val="center"/>
        </w:pPr>
        <w:r>
          <w:fldChar w:fldCharType="begin"/>
        </w:r>
        <w:r>
          <w:instrText>PAGE   \* MERGEFORMAT</w:instrText>
        </w:r>
        <w:r>
          <w:fldChar w:fldCharType="separate"/>
        </w:r>
        <w:r>
          <w:rPr>
            <w:lang w:val="fr-FR"/>
          </w:rPr>
          <w:t>2</w:t>
        </w:r>
        <w:r>
          <w:fldChar w:fldCharType="end"/>
        </w:r>
      </w:p>
    </w:sdtContent>
  </w:sdt>
  <w:p w14:paraId="4E274B4C" w14:textId="77777777" w:rsidR="001470CC" w:rsidRDefault="001470C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A44BE" w14:textId="77777777" w:rsidR="00AC70BB" w:rsidRDefault="00AC70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895D9" w14:textId="77777777" w:rsidR="00566CAD" w:rsidRDefault="00566CAD" w:rsidP="001470CC">
      <w:pPr>
        <w:spacing w:after="0" w:line="240" w:lineRule="auto"/>
      </w:pPr>
      <w:r>
        <w:separator/>
      </w:r>
    </w:p>
  </w:footnote>
  <w:footnote w:type="continuationSeparator" w:id="0">
    <w:p w14:paraId="33061893" w14:textId="77777777" w:rsidR="00566CAD" w:rsidRDefault="00566CAD" w:rsidP="001470CC">
      <w:pPr>
        <w:spacing w:after="0" w:line="240" w:lineRule="auto"/>
      </w:pPr>
      <w:r>
        <w:continuationSeparator/>
      </w:r>
    </w:p>
  </w:footnote>
  <w:footnote w:id="1">
    <w:p w14:paraId="22B92114" w14:textId="77777777" w:rsidR="00210F92" w:rsidRDefault="00210F92" w:rsidP="00210F92">
      <w:pPr>
        <w:pStyle w:val="Notedebasdepage"/>
      </w:pPr>
      <w:r>
        <w:rPr>
          <w:rStyle w:val="Appelnotedebasdep"/>
        </w:rPr>
        <w:footnoteRef/>
      </w:r>
      <w:r>
        <w:t xml:space="preserve"> https://www.health.gov.on.ca/fr/public/programs/environmentalhealth/default.aspx</w:t>
      </w:r>
    </w:p>
  </w:footnote>
  <w:footnote w:id="2">
    <w:p w14:paraId="3336C060" w14:textId="77777777" w:rsidR="00210F92" w:rsidRPr="007607D2" w:rsidRDefault="00210F92" w:rsidP="00210F92">
      <w:pPr>
        <w:pStyle w:val="Notedebasdepage"/>
        <w:rPr>
          <w:lang w:val="en-CA"/>
        </w:rPr>
      </w:pPr>
      <w:r>
        <w:rPr>
          <w:rStyle w:val="Appelnotedebasdep"/>
        </w:rPr>
        <w:footnoteRef/>
      </w:r>
      <w:r w:rsidRPr="007607D2">
        <w:rPr>
          <w:lang w:val="en-CA"/>
        </w:rPr>
        <w:t xml:space="preserve"> </w:t>
      </w:r>
      <w:r>
        <w:rPr>
          <w:lang w:val="en-CA"/>
        </w:rPr>
        <w:t xml:space="preserve">Gibson PR, Elms AN, Ruding LA. Perceived treatment efficacy for conventional and alternative therapies reported by persons with multiple chemical sensitivity. Environ Health Perspect. 2003 Sep;111(12):1498-504. doi: 10.1289/ehp.5936. </w:t>
      </w:r>
      <w:r w:rsidRPr="009F4478">
        <w:rPr>
          <w:lang w:val="en-CA"/>
        </w:rPr>
        <w:t>PMID: 12948890; PMCID: PMC1241653.</w:t>
      </w:r>
    </w:p>
  </w:footnote>
  <w:footnote w:id="3">
    <w:p w14:paraId="567F00FC" w14:textId="77777777" w:rsidR="00210F92" w:rsidRPr="00C7084D" w:rsidRDefault="00210F92" w:rsidP="00210F92">
      <w:pPr>
        <w:pStyle w:val="Notedebasdepage"/>
        <w:rPr>
          <w:lang w:val="en-CA"/>
        </w:rPr>
      </w:pPr>
      <w:r>
        <w:rPr>
          <w:rStyle w:val="Appelnotedebasdep"/>
        </w:rPr>
        <w:footnoteRef/>
      </w:r>
      <w:r w:rsidRPr="00C7084D">
        <w:rPr>
          <w:lang w:val="en-CA"/>
        </w:rPr>
        <w:t xml:space="preserve"> https://www.health.gov.on.ca/fr/public/programs/environmentalhealth/default.aspx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767D" w14:textId="77777777" w:rsidR="00AC70BB" w:rsidRDefault="00AC70B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CD6E4" w14:textId="77777777" w:rsidR="00AC70BB" w:rsidRDefault="00AC70B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E8FE" w14:textId="77777777" w:rsidR="00AC70BB" w:rsidRDefault="00AC70B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B56"/>
    <w:multiLevelType w:val="hybridMultilevel"/>
    <w:tmpl w:val="97F4D21C"/>
    <w:lvl w:ilvl="0" w:tplc="5ECE58D0">
      <w:start w:val="1"/>
      <w:numFmt w:val="bullet"/>
      <w:lvlText w:val=""/>
      <w:lvlJc w:val="left"/>
      <w:pPr>
        <w:ind w:left="435" w:hanging="360"/>
      </w:pPr>
      <w:rPr>
        <w:rFonts w:ascii="Symbol" w:eastAsia="Times New Roman" w:hAnsi="Symbol" w:cs="Arial" w:hint="default"/>
        <w:b/>
        <w:color w:val="000000" w:themeColor="text1"/>
        <w:sz w:val="28"/>
      </w:rPr>
    </w:lvl>
    <w:lvl w:ilvl="1" w:tplc="0C0C0003" w:tentative="1">
      <w:start w:val="1"/>
      <w:numFmt w:val="bullet"/>
      <w:lvlText w:val="o"/>
      <w:lvlJc w:val="left"/>
      <w:pPr>
        <w:ind w:left="1155" w:hanging="360"/>
      </w:pPr>
      <w:rPr>
        <w:rFonts w:ascii="Courier New" w:hAnsi="Courier New" w:cs="Courier New" w:hint="default"/>
      </w:rPr>
    </w:lvl>
    <w:lvl w:ilvl="2" w:tplc="0C0C0005" w:tentative="1">
      <w:start w:val="1"/>
      <w:numFmt w:val="bullet"/>
      <w:lvlText w:val=""/>
      <w:lvlJc w:val="left"/>
      <w:pPr>
        <w:ind w:left="1875" w:hanging="360"/>
      </w:pPr>
      <w:rPr>
        <w:rFonts w:ascii="Wingdings" w:hAnsi="Wingdings" w:hint="default"/>
      </w:rPr>
    </w:lvl>
    <w:lvl w:ilvl="3" w:tplc="0C0C0001" w:tentative="1">
      <w:start w:val="1"/>
      <w:numFmt w:val="bullet"/>
      <w:lvlText w:val=""/>
      <w:lvlJc w:val="left"/>
      <w:pPr>
        <w:ind w:left="2595" w:hanging="360"/>
      </w:pPr>
      <w:rPr>
        <w:rFonts w:ascii="Symbol" w:hAnsi="Symbol" w:hint="default"/>
      </w:rPr>
    </w:lvl>
    <w:lvl w:ilvl="4" w:tplc="0C0C0003" w:tentative="1">
      <w:start w:val="1"/>
      <w:numFmt w:val="bullet"/>
      <w:lvlText w:val="o"/>
      <w:lvlJc w:val="left"/>
      <w:pPr>
        <w:ind w:left="3315" w:hanging="360"/>
      </w:pPr>
      <w:rPr>
        <w:rFonts w:ascii="Courier New" w:hAnsi="Courier New" w:cs="Courier New" w:hint="default"/>
      </w:rPr>
    </w:lvl>
    <w:lvl w:ilvl="5" w:tplc="0C0C0005" w:tentative="1">
      <w:start w:val="1"/>
      <w:numFmt w:val="bullet"/>
      <w:lvlText w:val=""/>
      <w:lvlJc w:val="left"/>
      <w:pPr>
        <w:ind w:left="4035" w:hanging="360"/>
      </w:pPr>
      <w:rPr>
        <w:rFonts w:ascii="Wingdings" w:hAnsi="Wingdings" w:hint="default"/>
      </w:rPr>
    </w:lvl>
    <w:lvl w:ilvl="6" w:tplc="0C0C0001" w:tentative="1">
      <w:start w:val="1"/>
      <w:numFmt w:val="bullet"/>
      <w:lvlText w:val=""/>
      <w:lvlJc w:val="left"/>
      <w:pPr>
        <w:ind w:left="4755" w:hanging="360"/>
      </w:pPr>
      <w:rPr>
        <w:rFonts w:ascii="Symbol" w:hAnsi="Symbol" w:hint="default"/>
      </w:rPr>
    </w:lvl>
    <w:lvl w:ilvl="7" w:tplc="0C0C0003" w:tentative="1">
      <w:start w:val="1"/>
      <w:numFmt w:val="bullet"/>
      <w:lvlText w:val="o"/>
      <w:lvlJc w:val="left"/>
      <w:pPr>
        <w:ind w:left="5475" w:hanging="360"/>
      </w:pPr>
      <w:rPr>
        <w:rFonts w:ascii="Courier New" w:hAnsi="Courier New" w:cs="Courier New" w:hint="default"/>
      </w:rPr>
    </w:lvl>
    <w:lvl w:ilvl="8" w:tplc="0C0C0005" w:tentative="1">
      <w:start w:val="1"/>
      <w:numFmt w:val="bullet"/>
      <w:lvlText w:val=""/>
      <w:lvlJc w:val="left"/>
      <w:pPr>
        <w:ind w:left="6195" w:hanging="360"/>
      </w:pPr>
      <w:rPr>
        <w:rFonts w:ascii="Wingdings" w:hAnsi="Wingdings" w:hint="default"/>
      </w:rPr>
    </w:lvl>
  </w:abstractNum>
  <w:abstractNum w:abstractNumId="1" w15:restartNumberingAfterBreak="0">
    <w:nsid w:val="054A259D"/>
    <w:multiLevelType w:val="multilevel"/>
    <w:tmpl w:val="59241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35D24"/>
    <w:multiLevelType w:val="hybridMultilevel"/>
    <w:tmpl w:val="F62EC9A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81317F"/>
    <w:multiLevelType w:val="multilevel"/>
    <w:tmpl w:val="4642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2867C2"/>
    <w:multiLevelType w:val="hybridMultilevel"/>
    <w:tmpl w:val="09EAB1DE"/>
    <w:lvl w:ilvl="0" w:tplc="42F8790A">
      <w:numFmt w:val="bullet"/>
      <w:lvlText w:val="-"/>
      <w:lvlJc w:val="left"/>
      <w:pPr>
        <w:ind w:left="720" w:hanging="360"/>
      </w:pPr>
      <w:rPr>
        <w:rFonts w:ascii="Arial" w:eastAsia="Calibri"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B310A80"/>
    <w:multiLevelType w:val="multilevel"/>
    <w:tmpl w:val="B1AA5CE6"/>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FCF20AF"/>
    <w:multiLevelType w:val="hybridMultilevel"/>
    <w:tmpl w:val="28269F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1BF03DA"/>
    <w:multiLevelType w:val="hybridMultilevel"/>
    <w:tmpl w:val="57B062C8"/>
    <w:lvl w:ilvl="0" w:tplc="1BB66864">
      <w:start w:val="12"/>
      <w:numFmt w:val="bullet"/>
      <w:lvlText w:val=""/>
      <w:lvlJc w:val="left"/>
      <w:pPr>
        <w:ind w:left="720" w:hanging="360"/>
      </w:pPr>
      <w:rPr>
        <w:rFonts w:ascii="Symbol" w:eastAsia="Times New Roman" w:hAnsi="Symbol" w:cs="Arial" w:hint="default"/>
        <w:b/>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1E947B9"/>
    <w:multiLevelType w:val="hybridMultilevel"/>
    <w:tmpl w:val="A658304C"/>
    <w:lvl w:ilvl="0" w:tplc="0C0C0001">
      <w:start w:val="1"/>
      <w:numFmt w:val="bullet"/>
      <w:lvlText w:val=""/>
      <w:lvlJc w:val="left"/>
      <w:pPr>
        <w:ind w:left="786"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3C93597"/>
    <w:multiLevelType w:val="multilevel"/>
    <w:tmpl w:val="56A4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2B2CDF"/>
    <w:multiLevelType w:val="hybridMultilevel"/>
    <w:tmpl w:val="57002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14E5B"/>
    <w:multiLevelType w:val="hybridMultilevel"/>
    <w:tmpl w:val="8654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F46E51"/>
    <w:multiLevelType w:val="hybridMultilevel"/>
    <w:tmpl w:val="C7D61AB6"/>
    <w:lvl w:ilvl="0" w:tplc="388CBB4C">
      <w:start w:val="1"/>
      <w:numFmt w:val="bullet"/>
      <w:lvlText w:val="•"/>
      <w:lvlJc w:val="left"/>
      <w:pPr>
        <w:tabs>
          <w:tab w:val="num" w:pos="720"/>
        </w:tabs>
        <w:ind w:left="720" w:hanging="360"/>
      </w:pPr>
      <w:rPr>
        <w:rFonts w:ascii="Arial" w:hAnsi="Arial" w:hint="default"/>
      </w:rPr>
    </w:lvl>
    <w:lvl w:ilvl="1" w:tplc="FAB484BA" w:tentative="1">
      <w:start w:val="1"/>
      <w:numFmt w:val="bullet"/>
      <w:lvlText w:val="•"/>
      <w:lvlJc w:val="left"/>
      <w:pPr>
        <w:tabs>
          <w:tab w:val="num" w:pos="1440"/>
        </w:tabs>
        <w:ind w:left="1440" w:hanging="360"/>
      </w:pPr>
      <w:rPr>
        <w:rFonts w:ascii="Arial" w:hAnsi="Arial" w:hint="default"/>
      </w:rPr>
    </w:lvl>
    <w:lvl w:ilvl="2" w:tplc="32F2C3E0" w:tentative="1">
      <w:start w:val="1"/>
      <w:numFmt w:val="bullet"/>
      <w:lvlText w:val="•"/>
      <w:lvlJc w:val="left"/>
      <w:pPr>
        <w:tabs>
          <w:tab w:val="num" w:pos="2160"/>
        </w:tabs>
        <w:ind w:left="2160" w:hanging="360"/>
      </w:pPr>
      <w:rPr>
        <w:rFonts w:ascii="Arial" w:hAnsi="Arial" w:hint="default"/>
      </w:rPr>
    </w:lvl>
    <w:lvl w:ilvl="3" w:tplc="E856D1E8" w:tentative="1">
      <w:start w:val="1"/>
      <w:numFmt w:val="bullet"/>
      <w:lvlText w:val="•"/>
      <w:lvlJc w:val="left"/>
      <w:pPr>
        <w:tabs>
          <w:tab w:val="num" w:pos="2880"/>
        </w:tabs>
        <w:ind w:left="2880" w:hanging="360"/>
      </w:pPr>
      <w:rPr>
        <w:rFonts w:ascii="Arial" w:hAnsi="Arial" w:hint="default"/>
      </w:rPr>
    </w:lvl>
    <w:lvl w:ilvl="4" w:tplc="6F3CE9F4" w:tentative="1">
      <w:start w:val="1"/>
      <w:numFmt w:val="bullet"/>
      <w:lvlText w:val="•"/>
      <w:lvlJc w:val="left"/>
      <w:pPr>
        <w:tabs>
          <w:tab w:val="num" w:pos="3600"/>
        </w:tabs>
        <w:ind w:left="3600" w:hanging="360"/>
      </w:pPr>
      <w:rPr>
        <w:rFonts w:ascii="Arial" w:hAnsi="Arial" w:hint="default"/>
      </w:rPr>
    </w:lvl>
    <w:lvl w:ilvl="5" w:tplc="BC70C000" w:tentative="1">
      <w:start w:val="1"/>
      <w:numFmt w:val="bullet"/>
      <w:lvlText w:val="•"/>
      <w:lvlJc w:val="left"/>
      <w:pPr>
        <w:tabs>
          <w:tab w:val="num" w:pos="4320"/>
        </w:tabs>
        <w:ind w:left="4320" w:hanging="360"/>
      </w:pPr>
      <w:rPr>
        <w:rFonts w:ascii="Arial" w:hAnsi="Arial" w:hint="default"/>
      </w:rPr>
    </w:lvl>
    <w:lvl w:ilvl="6" w:tplc="3CBC87DC" w:tentative="1">
      <w:start w:val="1"/>
      <w:numFmt w:val="bullet"/>
      <w:lvlText w:val="•"/>
      <w:lvlJc w:val="left"/>
      <w:pPr>
        <w:tabs>
          <w:tab w:val="num" w:pos="5040"/>
        </w:tabs>
        <w:ind w:left="5040" w:hanging="360"/>
      </w:pPr>
      <w:rPr>
        <w:rFonts w:ascii="Arial" w:hAnsi="Arial" w:hint="default"/>
      </w:rPr>
    </w:lvl>
    <w:lvl w:ilvl="7" w:tplc="72B04866" w:tentative="1">
      <w:start w:val="1"/>
      <w:numFmt w:val="bullet"/>
      <w:lvlText w:val="•"/>
      <w:lvlJc w:val="left"/>
      <w:pPr>
        <w:tabs>
          <w:tab w:val="num" w:pos="5760"/>
        </w:tabs>
        <w:ind w:left="5760" w:hanging="360"/>
      </w:pPr>
      <w:rPr>
        <w:rFonts w:ascii="Arial" w:hAnsi="Arial" w:hint="default"/>
      </w:rPr>
    </w:lvl>
    <w:lvl w:ilvl="8" w:tplc="F6D4C4A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B815254"/>
    <w:multiLevelType w:val="hybridMultilevel"/>
    <w:tmpl w:val="3B9A09CA"/>
    <w:lvl w:ilvl="0" w:tplc="8EEEBDCC">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3576D86"/>
    <w:multiLevelType w:val="hybridMultilevel"/>
    <w:tmpl w:val="DEE6A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4778FA"/>
    <w:multiLevelType w:val="multilevel"/>
    <w:tmpl w:val="B22A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A167CC"/>
    <w:multiLevelType w:val="hybridMultilevel"/>
    <w:tmpl w:val="CD96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34871"/>
    <w:multiLevelType w:val="hybridMultilevel"/>
    <w:tmpl w:val="901E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500B15"/>
    <w:multiLevelType w:val="hybridMultilevel"/>
    <w:tmpl w:val="9CC491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9E60715"/>
    <w:multiLevelType w:val="hybridMultilevel"/>
    <w:tmpl w:val="E22C41B6"/>
    <w:lvl w:ilvl="0" w:tplc="0C0C0019">
      <w:start w:val="1"/>
      <w:numFmt w:val="lowerLetter"/>
      <w:lvlText w:val="%1."/>
      <w:lvlJc w:val="left"/>
      <w:pPr>
        <w:ind w:left="2345" w:hanging="360"/>
      </w:pPr>
      <w:rPr>
        <w:rFonts w:hint="default"/>
      </w:rPr>
    </w:lvl>
    <w:lvl w:ilvl="1" w:tplc="0C0C0019">
      <w:start w:val="1"/>
      <w:numFmt w:val="lowerLetter"/>
      <w:lvlText w:val="%2."/>
      <w:lvlJc w:val="left"/>
      <w:pPr>
        <w:ind w:left="3065" w:hanging="360"/>
      </w:pPr>
    </w:lvl>
    <w:lvl w:ilvl="2" w:tplc="0C0C001B" w:tentative="1">
      <w:start w:val="1"/>
      <w:numFmt w:val="lowerRoman"/>
      <w:lvlText w:val="%3."/>
      <w:lvlJc w:val="right"/>
      <w:pPr>
        <w:ind w:left="3785" w:hanging="180"/>
      </w:pPr>
    </w:lvl>
    <w:lvl w:ilvl="3" w:tplc="0C0C000F" w:tentative="1">
      <w:start w:val="1"/>
      <w:numFmt w:val="decimal"/>
      <w:lvlText w:val="%4."/>
      <w:lvlJc w:val="left"/>
      <w:pPr>
        <w:ind w:left="4505" w:hanging="360"/>
      </w:pPr>
    </w:lvl>
    <w:lvl w:ilvl="4" w:tplc="0C0C0019" w:tentative="1">
      <w:start w:val="1"/>
      <w:numFmt w:val="lowerLetter"/>
      <w:lvlText w:val="%5."/>
      <w:lvlJc w:val="left"/>
      <w:pPr>
        <w:ind w:left="5225" w:hanging="360"/>
      </w:pPr>
    </w:lvl>
    <w:lvl w:ilvl="5" w:tplc="0C0C001B" w:tentative="1">
      <w:start w:val="1"/>
      <w:numFmt w:val="lowerRoman"/>
      <w:lvlText w:val="%6."/>
      <w:lvlJc w:val="right"/>
      <w:pPr>
        <w:ind w:left="5945" w:hanging="180"/>
      </w:pPr>
    </w:lvl>
    <w:lvl w:ilvl="6" w:tplc="0C0C000F" w:tentative="1">
      <w:start w:val="1"/>
      <w:numFmt w:val="decimal"/>
      <w:lvlText w:val="%7."/>
      <w:lvlJc w:val="left"/>
      <w:pPr>
        <w:ind w:left="6665" w:hanging="360"/>
      </w:pPr>
    </w:lvl>
    <w:lvl w:ilvl="7" w:tplc="0C0C0019" w:tentative="1">
      <w:start w:val="1"/>
      <w:numFmt w:val="lowerLetter"/>
      <w:lvlText w:val="%8."/>
      <w:lvlJc w:val="left"/>
      <w:pPr>
        <w:ind w:left="7385" w:hanging="360"/>
      </w:pPr>
    </w:lvl>
    <w:lvl w:ilvl="8" w:tplc="0C0C001B" w:tentative="1">
      <w:start w:val="1"/>
      <w:numFmt w:val="lowerRoman"/>
      <w:lvlText w:val="%9."/>
      <w:lvlJc w:val="right"/>
      <w:pPr>
        <w:ind w:left="8105" w:hanging="180"/>
      </w:pPr>
    </w:lvl>
  </w:abstractNum>
  <w:abstractNum w:abstractNumId="20" w15:restartNumberingAfterBreak="0">
    <w:nsid w:val="2FCF4332"/>
    <w:multiLevelType w:val="hybridMultilevel"/>
    <w:tmpl w:val="33165E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11A7797"/>
    <w:multiLevelType w:val="hybridMultilevel"/>
    <w:tmpl w:val="5108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8B5704"/>
    <w:multiLevelType w:val="hybridMultilevel"/>
    <w:tmpl w:val="80EAF0C2"/>
    <w:lvl w:ilvl="0" w:tplc="5A12D73A">
      <w:start w:val="5"/>
      <w:numFmt w:val="bullet"/>
      <w:lvlText w:val=""/>
      <w:lvlJc w:val="left"/>
      <w:pPr>
        <w:ind w:left="720" w:hanging="360"/>
      </w:pPr>
      <w:rPr>
        <w:rFonts w:ascii="Symbol" w:eastAsiaTheme="minorHAnsi" w:hAnsi="Symbo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2E66097"/>
    <w:multiLevelType w:val="hybridMultilevel"/>
    <w:tmpl w:val="808632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AF7493D"/>
    <w:multiLevelType w:val="hybridMultilevel"/>
    <w:tmpl w:val="B650A7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CCA4C17"/>
    <w:multiLevelType w:val="multilevel"/>
    <w:tmpl w:val="9A623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0C0389A"/>
    <w:multiLevelType w:val="hybridMultilevel"/>
    <w:tmpl w:val="43FEBC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0DB53FD"/>
    <w:multiLevelType w:val="hybridMultilevel"/>
    <w:tmpl w:val="8EFE1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123986"/>
    <w:multiLevelType w:val="hybridMultilevel"/>
    <w:tmpl w:val="3B104D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7FF52D2"/>
    <w:multiLevelType w:val="multilevel"/>
    <w:tmpl w:val="0C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0" w15:restartNumberingAfterBreak="0">
    <w:nsid w:val="497D1748"/>
    <w:multiLevelType w:val="hybridMultilevel"/>
    <w:tmpl w:val="0C2EBA70"/>
    <w:lvl w:ilvl="0" w:tplc="D56E806C">
      <w:numFmt w:val="bullet"/>
      <w:lvlText w:val="-"/>
      <w:lvlJc w:val="left"/>
      <w:pPr>
        <w:ind w:left="720" w:hanging="360"/>
      </w:pPr>
      <w:rPr>
        <w:rFonts w:ascii="Arial" w:eastAsia="Calibri"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4D115B2B"/>
    <w:multiLevelType w:val="hybridMultilevel"/>
    <w:tmpl w:val="7DCEDCA2"/>
    <w:lvl w:ilvl="0" w:tplc="BDC84456">
      <w:start w:val="1"/>
      <w:numFmt w:val="bullet"/>
      <w:lvlText w:val="•"/>
      <w:lvlJc w:val="left"/>
      <w:pPr>
        <w:tabs>
          <w:tab w:val="num" w:pos="720"/>
        </w:tabs>
        <w:ind w:left="720" w:hanging="360"/>
      </w:pPr>
      <w:rPr>
        <w:rFonts w:ascii="Arial" w:hAnsi="Arial" w:hint="default"/>
      </w:rPr>
    </w:lvl>
    <w:lvl w:ilvl="1" w:tplc="EF0053BA" w:tentative="1">
      <w:start w:val="1"/>
      <w:numFmt w:val="bullet"/>
      <w:lvlText w:val="•"/>
      <w:lvlJc w:val="left"/>
      <w:pPr>
        <w:tabs>
          <w:tab w:val="num" w:pos="1440"/>
        </w:tabs>
        <w:ind w:left="1440" w:hanging="360"/>
      </w:pPr>
      <w:rPr>
        <w:rFonts w:ascii="Arial" w:hAnsi="Arial" w:hint="default"/>
      </w:rPr>
    </w:lvl>
    <w:lvl w:ilvl="2" w:tplc="872E70F8" w:tentative="1">
      <w:start w:val="1"/>
      <w:numFmt w:val="bullet"/>
      <w:lvlText w:val="•"/>
      <w:lvlJc w:val="left"/>
      <w:pPr>
        <w:tabs>
          <w:tab w:val="num" w:pos="2160"/>
        </w:tabs>
        <w:ind w:left="2160" w:hanging="360"/>
      </w:pPr>
      <w:rPr>
        <w:rFonts w:ascii="Arial" w:hAnsi="Arial" w:hint="default"/>
      </w:rPr>
    </w:lvl>
    <w:lvl w:ilvl="3" w:tplc="7820EC2E" w:tentative="1">
      <w:start w:val="1"/>
      <w:numFmt w:val="bullet"/>
      <w:lvlText w:val="•"/>
      <w:lvlJc w:val="left"/>
      <w:pPr>
        <w:tabs>
          <w:tab w:val="num" w:pos="2880"/>
        </w:tabs>
        <w:ind w:left="2880" w:hanging="360"/>
      </w:pPr>
      <w:rPr>
        <w:rFonts w:ascii="Arial" w:hAnsi="Arial" w:hint="default"/>
      </w:rPr>
    </w:lvl>
    <w:lvl w:ilvl="4" w:tplc="64243488" w:tentative="1">
      <w:start w:val="1"/>
      <w:numFmt w:val="bullet"/>
      <w:lvlText w:val="•"/>
      <w:lvlJc w:val="left"/>
      <w:pPr>
        <w:tabs>
          <w:tab w:val="num" w:pos="3600"/>
        </w:tabs>
        <w:ind w:left="3600" w:hanging="360"/>
      </w:pPr>
      <w:rPr>
        <w:rFonts w:ascii="Arial" w:hAnsi="Arial" w:hint="default"/>
      </w:rPr>
    </w:lvl>
    <w:lvl w:ilvl="5" w:tplc="A5869C3A" w:tentative="1">
      <w:start w:val="1"/>
      <w:numFmt w:val="bullet"/>
      <w:lvlText w:val="•"/>
      <w:lvlJc w:val="left"/>
      <w:pPr>
        <w:tabs>
          <w:tab w:val="num" w:pos="4320"/>
        </w:tabs>
        <w:ind w:left="4320" w:hanging="360"/>
      </w:pPr>
      <w:rPr>
        <w:rFonts w:ascii="Arial" w:hAnsi="Arial" w:hint="default"/>
      </w:rPr>
    </w:lvl>
    <w:lvl w:ilvl="6" w:tplc="D96483C8" w:tentative="1">
      <w:start w:val="1"/>
      <w:numFmt w:val="bullet"/>
      <w:lvlText w:val="•"/>
      <w:lvlJc w:val="left"/>
      <w:pPr>
        <w:tabs>
          <w:tab w:val="num" w:pos="5040"/>
        </w:tabs>
        <w:ind w:left="5040" w:hanging="360"/>
      </w:pPr>
      <w:rPr>
        <w:rFonts w:ascii="Arial" w:hAnsi="Arial" w:hint="default"/>
      </w:rPr>
    </w:lvl>
    <w:lvl w:ilvl="7" w:tplc="2166ACCE" w:tentative="1">
      <w:start w:val="1"/>
      <w:numFmt w:val="bullet"/>
      <w:lvlText w:val="•"/>
      <w:lvlJc w:val="left"/>
      <w:pPr>
        <w:tabs>
          <w:tab w:val="num" w:pos="5760"/>
        </w:tabs>
        <w:ind w:left="5760" w:hanging="360"/>
      </w:pPr>
      <w:rPr>
        <w:rFonts w:ascii="Arial" w:hAnsi="Arial" w:hint="default"/>
      </w:rPr>
    </w:lvl>
    <w:lvl w:ilvl="8" w:tplc="D1A2CA9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48D7C82"/>
    <w:multiLevelType w:val="hybridMultilevel"/>
    <w:tmpl w:val="AD620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54F7887"/>
    <w:multiLevelType w:val="multilevel"/>
    <w:tmpl w:val="D1E024C0"/>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4" w15:restartNumberingAfterBreak="0">
    <w:nsid w:val="5A541757"/>
    <w:multiLevelType w:val="hybridMultilevel"/>
    <w:tmpl w:val="44A6ED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E646731"/>
    <w:multiLevelType w:val="multilevel"/>
    <w:tmpl w:val="2CA05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1540FBC"/>
    <w:multiLevelType w:val="hybridMultilevel"/>
    <w:tmpl w:val="BE1E0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3533732"/>
    <w:multiLevelType w:val="hybridMultilevel"/>
    <w:tmpl w:val="6492BD6C"/>
    <w:lvl w:ilvl="0" w:tplc="6BB2ED8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926E5F"/>
    <w:multiLevelType w:val="hybridMultilevel"/>
    <w:tmpl w:val="184469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59C7081"/>
    <w:multiLevelType w:val="hybridMultilevel"/>
    <w:tmpl w:val="C9A66B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7155C9B"/>
    <w:multiLevelType w:val="hybridMultilevel"/>
    <w:tmpl w:val="B0ECE0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9DA2172"/>
    <w:multiLevelType w:val="hybridMultilevel"/>
    <w:tmpl w:val="D2AC9402"/>
    <w:lvl w:ilvl="0" w:tplc="94C6F26C">
      <w:start w:val="1"/>
      <w:numFmt w:val="decimal"/>
      <w:lvlText w:val="%1."/>
      <w:lvlJc w:val="left"/>
      <w:pPr>
        <w:ind w:left="720" w:hanging="360"/>
      </w:pPr>
      <w:rPr>
        <w:b/>
        <w:bCs/>
        <w:color w:val="2E74B5" w:themeColor="accent5" w:themeShade="BF"/>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6AEC3E75"/>
    <w:multiLevelType w:val="hybridMultilevel"/>
    <w:tmpl w:val="7948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3736AC"/>
    <w:multiLevelType w:val="hybridMultilevel"/>
    <w:tmpl w:val="4912AB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E6031D4"/>
    <w:multiLevelType w:val="multilevel"/>
    <w:tmpl w:val="9810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D6395B"/>
    <w:multiLevelType w:val="hybridMultilevel"/>
    <w:tmpl w:val="41224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9D65AF4"/>
    <w:multiLevelType w:val="hybridMultilevel"/>
    <w:tmpl w:val="28905F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B291A93"/>
    <w:multiLevelType w:val="hybridMultilevel"/>
    <w:tmpl w:val="8312DB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B6C3919"/>
    <w:multiLevelType w:val="hybridMultilevel"/>
    <w:tmpl w:val="1DB402B8"/>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D5D2AF7"/>
    <w:multiLevelType w:val="multilevel"/>
    <w:tmpl w:val="13F4C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60491213">
    <w:abstractNumId w:val="45"/>
  </w:num>
  <w:num w:numId="2" w16cid:durableId="71893714">
    <w:abstractNumId w:val="38"/>
  </w:num>
  <w:num w:numId="3" w16cid:durableId="1496652473">
    <w:abstractNumId w:val="36"/>
  </w:num>
  <w:num w:numId="4" w16cid:durableId="1157844222">
    <w:abstractNumId w:val="39"/>
  </w:num>
  <w:num w:numId="5" w16cid:durableId="2035181803">
    <w:abstractNumId w:val="32"/>
  </w:num>
  <w:num w:numId="6" w16cid:durableId="673873357">
    <w:abstractNumId w:val="40"/>
  </w:num>
  <w:num w:numId="7" w16cid:durableId="1133599543">
    <w:abstractNumId w:val="31"/>
  </w:num>
  <w:num w:numId="8" w16cid:durableId="1742484015">
    <w:abstractNumId w:val="18"/>
  </w:num>
  <w:num w:numId="9" w16cid:durableId="1632323487">
    <w:abstractNumId w:val="24"/>
  </w:num>
  <w:num w:numId="10" w16cid:durableId="1651060426">
    <w:abstractNumId w:val="3"/>
  </w:num>
  <w:num w:numId="11" w16cid:durableId="1184395260">
    <w:abstractNumId w:val="25"/>
  </w:num>
  <w:num w:numId="12" w16cid:durableId="1462071013">
    <w:abstractNumId w:val="41"/>
  </w:num>
  <w:num w:numId="13" w16cid:durableId="1737391183">
    <w:abstractNumId w:val="27"/>
  </w:num>
  <w:num w:numId="14" w16cid:durableId="704670560">
    <w:abstractNumId w:val="5"/>
  </w:num>
  <w:num w:numId="15" w16cid:durableId="1147666745">
    <w:abstractNumId w:val="33"/>
  </w:num>
  <w:num w:numId="16" w16cid:durableId="1457481526">
    <w:abstractNumId w:val="10"/>
  </w:num>
  <w:num w:numId="17" w16cid:durableId="352346274">
    <w:abstractNumId w:val="46"/>
  </w:num>
  <w:num w:numId="18" w16cid:durableId="33895682">
    <w:abstractNumId w:val="47"/>
  </w:num>
  <w:num w:numId="19" w16cid:durableId="828525589">
    <w:abstractNumId w:val="12"/>
  </w:num>
  <w:num w:numId="20" w16cid:durableId="1995379384">
    <w:abstractNumId w:val="1"/>
  </w:num>
  <w:num w:numId="21" w16cid:durableId="86661828">
    <w:abstractNumId w:val="15"/>
  </w:num>
  <w:num w:numId="22" w16cid:durableId="1343779922">
    <w:abstractNumId w:val="35"/>
  </w:num>
  <w:num w:numId="23" w16cid:durableId="980573290">
    <w:abstractNumId w:val="7"/>
  </w:num>
  <w:num w:numId="24" w16cid:durableId="1344015744">
    <w:abstractNumId w:val="0"/>
  </w:num>
  <w:num w:numId="25" w16cid:durableId="2060744764">
    <w:abstractNumId w:val="22"/>
  </w:num>
  <w:num w:numId="26" w16cid:durableId="724328858">
    <w:abstractNumId w:val="4"/>
  </w:num>
  <w:num w:numId="27" w16cid:durableId="548078222">
    <w:abstractNumId w:val="30"/>
  </w:num>
  <w:num w:numId="28" w16cid:durableId="815146587">
    <w:abstractNumId w:val="48"/>
  </w:num>
  <w:num w:numId="29" w16cid:durableId="993753186">
    <w:abstractNumId w:val="19"/>
  </w:num>
  <w:num w:numId="30" w16cid:durableId="1179854057">
    <w:abstractNumId w:val="17"/>
  </w:num>
  <w:num w:numId="31" w16cid:durableId="1440373711">
    <w:abstractNumId w:val="28"/>
  </w:num>
  <w:num w:numId="32" w16cid:durableId="1572428979">
    <w:abstractNumId w:val="8"/>
  </w:num>
  <w:num w:numId="33" w16cid:durableId="2053261453">
    <w:abstractNumId w:val="6"/>
  </w:num>
  <w:num w:numId="34" w16cid:durableId="2134322288">
    <w:abstractNumId w:val="16"/>
  </w:num>
  <w:num w:numId="35" w16cid:durableId="771128984">
    <w:abstractNumId w:val="34"/>
  </w:num>
  <w:num w:numId="36" w16cid:durableId="1064984859">
    <w:abstractNumId w:val="11"/>
  </w:num>
  <w:num w:numId="37" w16cid:durableId="1156805420">
    <w:abstractNumId w:val="14"/>
  </w:num>
  <w:num w:numId="38" w16cid:durableId="1718047709">
    <w:abstractNumId w:val="44"/>
  </w:num>
  <w:num w:numId="39" w16cid:durableId="950625483">
    <w:abstractNumId w:val="9"/>
  </w:num>
  <w:num w:numId="40" w16cid:durableId="309941361">
    <w:abstractNumId w:val="49"/>
  </w:num>
  <w:num w:numId="41" w16cid:durableId="166789578">
    <w:abstractNumId w:val="2"/>
  </w:num>
  <w:num w:numId="42" w16cid:durableId="1752043670">
    <w:abstractNumId w:val="42"/>
  </w:num>
  <w:num w:numId="43" w16cid:durableId="2089958528">
    <w:abstractNumId w:val="26"/>
  </w:num>
  <w:num w:numId="44" w16cid:durableId="749737072">
    <w:abstractNumId w:val="21"/>
  </w:num>
  <w:num w:numId="45" w16cid:durableId="806776173">
    <w:abstractNumId w:val="37"/>
  </w:num>
  <w:num w:numId="46" w16cid:durableId="596452037">
    <w:abstractNumId w:val="13"/>
  </w:num>
  <w:num w:numId="47" w16cid:durableId="1677460024">
    <w:abstractNumId w:val="29"/>
  </w:num>
  <w:num w:numId="48" w16cid:durableId="570891396">
    <w:abstractNumId w:val="23"/>
  </w:num>
  <w:num w:numId="49" w16cid:durableId="1903056407">
    <w:abstractNumId w:val="43"/>
  </w:num>
  <w:num w:numId="50" w16cid:durableId="4398759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45B"/>
    <w:rsid w:val="00005F0E"/>
    <w:rsid w:val="00007F0E"/>
    <w:rsid w:val="00015A51"/>
    <w:rsid w:val="00020718"/>
    <w:rsid w:val="00022EBB"/>
    <w:rsid w:val="00030682"/>
    <w:rsid w:val="00032549"/>
    <w:rsid w:val="0004091C"/>
    <w:rsid w:val="00043F03"/>
    <w:rsid w:val="00046053"/>
    <w:rsid w:val="00053D18"/>
    <w:rsid w:val="000541C0"/>
    <w:rsid w:val="00057187"/>
    <w:rsid w:val="00061442"/>
    <w:rsid w:val="00071FD1"/>
    <w:rsid w:val="00075F44"/>
    <w:rsid w:val="0007650E"/>
    <w:rsid w:val="00077895"/>
    <w:rsid w:val="0008673D"/>
    <w:rsid w:val="000907BD"/>
    <w:rsid w:val="0009168E"/>
    <w:rsid w:val="000A11B2"/>
    <w:rsid w:val="000A4914"/>
    <w:rsid w:val="000B27D7"/>
    <w:rsid w:val="000B5EA5"/>
    <w:rsid w:val="000B654A"/>
    <w:rsid w:val="000C14A8"/>
    <w:rsid w:val="000C2584"/>
    <w:rsid w:val="000C48BA"/>
    <w:rsid w:val="000E0147"/>
    <w:rsid w:val="000E05ED"/>
    <w:rsid w:val="000E5B2E"/>
    <w:rsid w:val="000F0BA6"/>
    <w:rsid w:val="000F4B60"/>
    <w:rsid w:val="000F52C7"/>
    <w:rsid w:val="00100F7D"/>
    <w:rsid w:val="00101E4D"/>
    <w:rsid w:val="00102FBD"/>
    <w:rsid w:val="00104F8B"/>
    <w:rsid w:val="001075BC"/>
    <w:rsid w:val="00113DF9"/>
    <w:rsid w:val="00117A12"/>
    <w:rsid w:val="00126A8A"/>
    <w:rsid w:val="0013362E"/>
    <w:rsid w:val="001402EB"/>
    <w:rsid w:val="00140474"/>
    <w:rsid w:val="0014148F"/>
    <w:rsid w:val="00142B07"/>
    <w:rsid w:val="001470CC"/>
    <w:rsid w:val="00147F27"/>
    <w:rsid w:val="0015496C"/>
    <w:rsid w:val="0015651D"/>
    <w:rsid w:val="00160C75"/>
    <w:rsid w:val="00162966"/>
    <w:rsid w:val="00171270"/>
    <w:rsid w:val="0017183D"/>
    <w:rsid w:val="00174ACD"/>
    <w:rsid w:val="00180338"/>
    <w:rsid w:val="00180F5F"/>
    <w:rsid w:val="00186F26"/>
    <w:rsid w:val="001902D6"/>
    <w:rsid w:val="00196CB6"/>
    <w:rsid w:val="001A078C"/>
    <w:rsid w:val="001A1EA6"/>
    <w:rsid w:val="001A319A"/>
    <w:rsid w:val="001A4955"/>
    <w:rsid w:val="001B14A3"/>
    <w:rsid w:val="001B4BC7"/>
    <w:rsid w:val="001B5F22"/>
    <w:rsid w:val="001C0EFC"/>
    <w:rsid w:val="001D655B"/>
    <w:rsid w:val="001E27B8"/>
    <w:rsid w:val="001F0726"/>
    <w:rsid w:val="001F1A29"/>
    <w:rsid w:val="001F2617"/>
    <w:rsid w:val="001F5566"/>
    <w:rsid w:val="00200B05"/>
    <w:rsid w:val="00201A72"/>
    <w:rsid w:val="00203128"/>
    <w:rsid w:val="00210F92"/>
    <w:rsid w:val="002124D2"/>
    <w:rsid w:val="00222796"/>
    <w:rsid w:val="00230AEB"/>
    <w:rsid w:val="00230BBB"/>
    <w:rsid w:val="0023315C"/>
    <w:rsid w:val="00233FCD"/>
    <w:rsid w:val="00235D89"/>
    <w:rsid w:val="00236FE0"/>
    <w:rsid w:val="00241287"/>
    <w:rsid w:val="00253BF5"/>
    <w:rsid w:val="00256C82"/>
    <w:rsid w:val="002606E5"/>
    <w:rsid w:val="00260E37"/>
    <w:rsid w:val="00266A99"/>
    <w:rsid w:val="00280E27"/>
    <w:rsid w:val="00283F2F"/>
    <w:rsid w:val="00287BBB"/>
    <w:rsid w:val="00287BED"/>
    <w:rsid w:val="002A100A"/>
    <w:rsid w:val="002A2840"/>
    <w:rsid w:val="002C2A7A"/>
    <w:rsid w:val="002D127C"/>
    <w:rsid w:val="002D1E00"/>
    <w:rsid w:val="002E3420"/>
    <w:rsid w:val="002E34AD"/>
    <w:rsid w:val="002F33A2"/>
    <w:rsid w:val="003009B2"/>
    <w:rsid w:val="003068B2"/>
    <w:rsid w:val="00314B80"/>
    <w:rsid w:val="00322736"/>
    <w:rsid w:val="00331CD1"/>
    <w:rsid w:val="00332CAE"/>
    <w:rsid w:val="00335CD2"/>
    <w:rsid w:val="003421A4"/>
    <w:rsid w:val="0034245B"/>
    <w:rsid w:val="0034247D"/>
    <w:rsid w:val="0034335A"/>
    <w:rsid w:val="003438FA"/>
    <w:rsid w:val="003453C1"/>
    <w:rsid w:val="00347A9F"/>
    <w:rsid w:val="00351AF7"/>
    <w:rsid w:val="00352058"/>
    <w:rsid w:val="00375F2C"/>
    <w:rsid w:val="00384D3D"/>
    <w:rsid w:val="003946E2"/>
    <w:rsid w:val="00394F4D"/>
    <w:rsid w:val="003A35CE"/>
    <w:rsid w:val="003A54F0"/>
    <w:rsid w:val="003B00F1"/>
    <w:rsid w:val="003B511B"/>
    <w:rsid w:val="003B7C95"/>
    <w:rsid w:val="003C735F"/>
    <w:rsid w:val="003C7F15"/>
    <w:rsid w:val="003D2DE2"/>
    <w:rsid w:val="003D34D8"/>
    <w:rsid w:val="003D53D7"/>
    <w:rsid w:val="003E2EC3"/>
    <w:rsid w:val="003E5222"/>
    <w:rsid w:val="003F04FD"/>
    <w:rsid w:val="003F7024"/>
    <w:rsid w:val="00402C51"/>
    <w:rsid w:val="004039B6"/>
    <w:rsid w:val="00406B9B"/>
    <w:rsid w:val="00413BA5"/>
    <w:rsid w:val="004214BB"/>
    <w:rsid w:val="004249AD"/>
    <w:rsid w:val="00425180"/>
    <w:rsid w:val="0043173A"/>
    <w:rsid w:val="00432275"/>
    <w:rsid w:val="0043560D"/>
    <w:rsid w:val="00437DA5"/>
    <w:rsid w:val="004420DB"/>
    <w:rsid w:val="00455BCD"/>
    <w:rsid w:val="00456BBD"/>
    <w:rsid w:val="0045753D"/>
    <w:rsid w:val="00457700"/>
    <w:rsid w:val="00461A7C"/>
    <w:rsid w:val="00467B4D"/>
    <w:rsid w:val="00467E7C"/>
    <w:rsid w:val="00473C9D"/>
    <w:rsid w:val="00483CC3"/>
    <w:rsid w:val="00492549"/>
    <w:rsid w:val="00493CCB"/>
    <w:rsid w:val="00494D51"/>
    <w:rsid w:val="004955F6"/>
    <w:rsid w:val="004A2268"/>
    <w:rsid w:val="004B59F2"/>
    <w:rsid w:val="004B5CEF"/>
    <w:rsid w:val="004B6299"/>
    <w:rsid w:val="004C0E6D"/>
    <w:rsid w:val="004C4FF6"/>
    <w:rsid w:val="004C71F5"/>
    <w:rsid w:val="004D22A9"/>
    <w:rsid w:val="004D6413"/>
    <w:rsid w:val="004E03A2"/>
    <w:rsid w:val="004E065F"/>
    <w:rsid w:val="004E7676"/>
    <w:rsid w:val="004F16C2"/>
    <w:rsid w:val="004F2DF8"/>
    <w:rsid w:val="004F59CD"/>
    <w:rsid w:val="00500C80"/>
    <w:rsid w:val="00506680"/>
    <w:rsid w:val="0051150C"/>
    <w:rsid w:val="00511D2F"/>
    <w:rsid w:val="00512FE5"/>
    <w:rsid w:val="00514087"/>
    <w:rsid w:val="00516613"/>
    <w:rsid w:val="00516D27"/>
    <w:rsid w:val="00521E44"/>
    <w:rsid w:val="005304FF"/>
    <w:rsid w:val="0053685C"/>
    <w:rsid w:val="00536EF3"/>
    <w:rsid w:val="0054143F"/>
    <w:rsid w:val="00557448"/>
    <w:rsid w:val="00557FB2"/>
    <w:rsid w:val="00561932"/>
    <w:rsid w:val="00562F29"/>
    <w:rsid w:val="00564AF5"/>
    <w:rsid w:val="00564DD3"/>
    <w:rsid w:val="00566AD6"/>
    <w:rsid w:val="00566CAD"/>
    <w:rsid w:val="00570FFC"/>
    <w:rsid w:val="00571C4E"/>
    <w:rsid w:val="00580A0B"/>
    <w:rsid w:val="00582A56"/>
    <w:rsid w:val="0059036C"/>
    <w:rsid w:val="0059042B"/>
    <w:rsid w:val="00591DC8"/>
    <w:rsid w:val="00592B9D"/>
    <w:rsid w:val="0059301A"/>
    <w:rsid w:val="005A2D33"/>
    <w:rsid w:val="005B1CBB"/>
    <w:rsid w:val="005B6C90"/>
    <w:rsid w:val="005C0B91"/>
    <w:rsid w:val="005C1072"/>
    <w:rsid w:val="005C17E0"/>
    <w:rsid w:val="005C1806"/>
    <w:rsid w:val="005C5AE8"/>
    <w:rsid w:val="005D0519"/>
    <w:rsid w:val="005D0BD1"/>
    <w:rsid w:val="005D1D54"/>
    <w:rsid w:val="005D541C"/>
    <w:rsid w:val="005E75CE"/>
    <w:rsid w:val="005F158F"/>
    <w:rsid w:val="005F1984"/>
    <w:rsid w:val="005F1A01"/>
    <w:rsid w:val="005F22E0"/>
    <w:rsid w:val="005F3D8B"/>
    <w:rsid w:val="005F5408"/>
    <w:rsid w:val="005F7E9D"/>
    <w:rsid w:val="0060177C"/>
    <w:rsid w:val="00601DD4"/>
    <w:rsid w:val="0060766A"/>
    <w:rsid w:val="00610B14"/>
    <w:rsid w:val="006127D4"/>
    <w:rsid w:val="00615333"/>
    <w:rsid w:val="00616C13"/>
    <w:rsid w:val="006210FE"/>
    <w:rsid w:val="006229B6"/>
    <w:rsid w:val="00623B8D"/>
    <w:rsid w:val="00625228"/>
    <w:rsid w:val="0063339F"/>
    <w:rsid w:val="0063595F"/>
    <w:rsid w:val="00643029"/>
    <w:rsid w:val="00644D1E"/>
    <w:rsid w:val="00650FD8"/>
    <w:rsid w:val="00660E05"/>
    <w:rsid w:val="0066403B"/>
    <w:rsid w:val="00666F31"/>
    <w:rsid w:val="00682BF1"/>
    <w:rsid w:val="00683F34"/>
    <w:rsid w:val="00686651"/>
    <w:rsid w:val="006A0036"/>
    <w:rsid w:val="006A51A2"/>
    <w:rsid w:val="006B0B5A"/>
    <w:rsid w:val="006B3B5D"/>
    <w:rsid w:val="006B6C83"/>
    <w:rsid w:val="006C05D4"/>
    <w:rsid w:val="006C35FF"/>
    <w:rsid w:val="006C3EEA"/>
    <w:rsid w:val="006C75F7"/>
    <w:rsid w:val="006D067A"/>
    <w:rsid w:val="006D1CB5"/>
    <w:rsid w:val="006D37C8"/>
    <w:rsid w:val="006D50C7"/>
    <w:rsid w:val="006D5465"/>
    <w:rsid w:val="006E6DA3"/>
    <w:rsid w:val="006E6F39"/>
    <w:rsid w:val="006F2B2B"/>
    <w:rsid w:val="006F5553"/>
    <w:rsid w:val="006F6CA6"/>
    <w:rsid w:val="00702B00"/>
    <w:rsid w:val="007138A9"/>
    <w:rsid w:val="007174E2"/>
    <w:rsid w:val="00720FDA"/>
    <w:rsid w:val="007236A4"/>
    <w:rsid w:val="007240D8"/>
    <w:rsid w:val="00727646"/>
    <w:rsid w:val="00730BA9"/>
    <w:rsid w:val="0073419C"/>
    <w:rsid w:val="00735F22"/>
    <w:rsid w:val="0074450F"/>
    <w:rsid w:val="00746772"/>
    <w:rsid w:val="00746DD5"/>
    <w:rsid w:val="00754222"/>
    <w:rsid w:val="00755875"/>
    <w:rsid w:val="0076259B"/>
    <w:rsid w:val="00763260"/>
    <w:rsid w:val="00772AAA"/>
    <w:rsid w:val="00773350"/>
    <w:rsid w:val="007733F4"/>
    <w:rsid w:val="007753A4"/>
    <w:rsid w:val="007851FF"/>
    <w:rsid w:val="007A0BF2"/>
    <w:rsid w:val="007A2E83"/>
    <w:rsid w:val="007B0B63"/>
    <w:rsid w:val="007B43AF"/>
    <w:rsid w:val="007B4A12"/>
    <w:rsid w:val="007B7040"/>
    <w:rsid w:val="007C2AA6"/>
    <w:rsid w:val="007C798E"/>
    <w:rsid w:val="007D0EE6"/>
    <w:rsid w:val="007D18A6"/>
    <w:rsid w:val="007D2D7F"/>
    <w:rsid w:val="007D3575"/>
    <w:rsid w:val="007D3917"/>
    <w:rsid w:val="007D74E3"/>
    <w:rsid w:val="007E5A9A"/>
    <w:rsid w:val="007E7B91"/>
    <w:rsid w:val="007F412A"/>
    <w:rsid w:val="008008E7"/>
    <w:rsid w:val="008012F8"/>
    <w:rsid w:val="00801752"/>
    <w:rsid w:val="008026AC"/>
    <w:rsid w:val="00804AB8"/>
    <w:rsid w:val="00806A5B"/>
    <w:rsid w:val="0081173A"/>
    <w:rsid w:val="00811BAA"/>
    <w:rsid w:val="008133B6"/>
    <w:rsid w:val="00814DDE"/>
    <w:rsid w:val="008177B8"/>
    <w:rsid w:val="00820835"/>
    <w:rsid w:val="00824974"/>
    <w:rsid w:val="008307C1"/>
    <w:rsid w:val="00835D1A"/>
    <w:rsid w:val="00841F9A"/>
    <w:rsid w:val="00843E43"/>
    <w:rsid w:val="00853C23"/>
    <w:rsid w:val="00866646"/>
    <w:rsid w:val="00877941"/>
    <w:rsid w:val="00883186"/>
    <w:rsid w:val="008857E0"/>
    <w:rsid w:val="008A3C12"/>
    <w:rsid w:val="008A4795"/>
    <w:rsid w:val="008A5090"/>
    <w:rsid w:val="008A753E"/>
    <w:rsid w:val="008A7849"/>
    <w:rsid w:val="008B5192"/>
    <w:rsid w:val="008C0BD3"/>
    <w:rsid w:val="008C1A42"/>
    <w:rsid w:val="008C1DFD"/>
    <w:rsid w:val="008D2F2D"/>
    <w:rsid w:val="008D2FB5"/>
    <w:rsid w:val="008D41CF"/>
    <w:rsid w:val="008D7CB3"/>
    <w:rsid w:val="008E0301"/>
    <w:rsid w:val="008F26AA"/>
    <w:rsid w:val="008F34C2"/>
    <w:rsid w:val="008F47BF"/>
    <w:rsid w:val="008F5B06"/>
    <w:rsid w:val="008F6A43"/>
    <w:rsid w:val="008F797F"/>
    <w:rsid w:val="009019A9"/>
    <w:rsid w:val="009028B9"/>
    <w:rsid w:val="00906917"/>
    <w:rsid w:val="009138B0"/>
    <w:rsid w:val="00914F0C"/>
    <w:rsid w:val="00916DC3"/>
    <w:rsid w:val="00925A6A"/>
    <w:rsid w:val="009513E0"/>
    <w:rsid w:val="009748D3"/>
    <w:rsid w:val="00976736"/>
    <w:rsid w:val="009813B9"/>
    <w:rsid w:val="00982003"/>
    <w:rsid w:val="00984E19"/>
    <w:rsid w:val="00990054"/>
    <w:rsid w:val="00992237"/>
    <w:rsid w:val="00993199"/>
    <w:rsid w:val="009A4165"/>
    <w:rsid w:val="009B2FE9"/>
    <w:rsid w:val="009B6FE0"/>
    <w:rsid w:val="009B79B0"/>
    <w:rsid w:val="009C0725"/>
    <w:rsid w:val="009C1362"/>
    <w:rsid w:val="009C620B"/>
    <w:rsid w:val="009F0B94"/>
    <w:rsid w:val="009F5623"/>
    <w:rsid w:val="009F7D5F"/>
    <w:rsid w:val="00A017BD"/>
    <w:rsid w:val="00A046C3"/>
    <w:rsid w:val="00A15D7C"/>
    <w:rsid w:val="00A17203"/>
    <w:rsid w:val="00A21FCB"/>
    <w:rsid w:val="00A26C65"/>
    <w:rsid w:val="00A3151A"/>
    <w:rsid w:val="00A32A74"/>
    <w:rsid w:val="00A33BAF"/>
    <w:rsid w:val="00A433F8"/>
    <w:rsid w:val="00A51160"/>
    <w:rsid w:val="00A545BF"/>
    <w:rsid w:val="00A546A7"/>
    <w:rsid w:val="00A54E57"/>
    <w:rsid w:val="00A610AF"/>
    <w:rsid w:val="00A6372A"/>
    <w:rsid w:val="00A63A00"/>
    <w:rsid w:val="00A702D3"/>
    <w:rsid w:val="00A70A4B"/>
    <w:rsid w:val="00A76C9B"/>
    <w:rsid w:val="00A85FC7"/>
    <w:rsid w:val="00A86CD0"/>
    <w:rsid w:val="00A90A24"/>
    <w:rsid w:val="00A90DAD"/>
    <w:rsid w:val="00A90F68"/>
    <w:rsid w:val="00A93C0B"/>
    <w:rsid w:val="00A9752F"/>
    <w:rsid w:val="00AA1BC9"/>
    <w:rsid w:val="00AA473D"/>
    <w:rsid w:val="00AA721B"/>
    <w:rsid w:val="00AB31B1"/>
    <w:rsid w:val="00AB617F"/>
    <w:rsid w:val="00AB6D18"/>
    <w:rsid w:val="00AC01DE"/>
    <w:rsid w:val="00AC0317"/>
    <w:rsid w:val="00AC1954"/>
    <w:rsid w:val="00AC40CE"/>
    <w:rsid w:val="00AC70BB"/>
    <w:rsid w:val="00AC7DF8"/>
    <w:rsid w:val="00AD1B33"/>
    <w:rsid w:val="00AD6403"/>
    <w:rsid w:val="00AD791C"/>
    <w:rsid w:val="00AE1E08"/>
    <w:rsid w:val="00AE3343"/>
    <w:rsid w:val="00AE6F11"/>
    <w:rsid w:val="00AF2260"/>
    <w:rsid w:val="00AF71E2"/>
    <w:rsid w:val="00B03D5E"/>
    <w:rsid w:val="00B070FE"/>
    <w:rsid w:val="00B0767C"/>
    <w:rsid w:val="00B109A6"/>
    <w:rsid w:val="00B1127E"/>
    <w:rsid w:val="00B14302"/>
    <w:rsid w:val="00B17973"/>
    <w:rsid w:val="00B30BCD"/>
    <w:rsid w:val="00B35C44"/>
    <w:rsid w:val="00B4345D"/>
    <w:rsid w:val="00B437F6"/>
    <w:rsid w:val="00B46EE5"/>
    <w:rsid w:val="00B52E08"/>
    <w:rsid w:val="00B54CAB"/>
    <w:rsid w:val="00B62474"/>
    <w:rsid w:val="00B63699"/>
    <w:rsid w:val="00B63B37"/>
    <w:rsid w:val="00B7489F"/>
    <w:rsid w:val="00B77E76"/>
    <w:rsid w:val="00B82F98"/>
    <w:rsid w:val="00B874F5"/>
    <w:rsid w:val="00B90B46"/>
    <w:rsid w:val="00BA2CA1"/>
    <w:rsid w:val="00BA30D5"/>
    <w:rsid w:val="00BB64BF"/>
    <w:rsid w:val="00BB6E09"/>
    <w:rsid w:val="00BB73CE"/>
    <w:rsid w:val="00BD08AE"/>
    <w:rsid w:val="00BD2C04"/>
    <w:rsid w:val="00BE6D1F"/>
    <w:rsid w:val="00BF2C45"/>
    <w:rsid w:val="00BF341A"/>
    <w:rsid w:val="00BF3B8E"/>
    <w:rsid w:val="00BF6336"/>
    <w:rsid w:val="00BF6CF1"/>
    <w:rsid w:val="00BF7C87"/>
    <w:rsid w:val="00C10B70"/>
    <w:rsid w:val="00C10C8C"/>
    <w:rsid w:val="00C2094F"/>
    <w:rsid w:val="00C2195C"/>
    <w:rsid w:val="00C27AF1"/>
    <w:rsid w:val="00C32329"/>
    <w:rsid w:val="00C33859"/>
    <w:rsid w:val="00C36C1A"/>
    <w:rsid w:val="00C40586"/>
    <w:rsid w:val="00C47F78"/>
    <w:rsid w:val="00C50140"/>
    <w:rsid w:val="00C51C28"/>
    <w:rsid w:val="00C5490E"/>
    <w:rsid w:val="00C60644"/>
    <w:rsid w:val="00C6131A"/>
    <w:rsid w:val="00C6288D"/>
    <w:rsid w:val="00C709B5"/>
    <w:rsid w:val="00C70E53"/>
    <w:rsid w:val="00C716E1"/>
    <w:rsid w:val="00C730E1"/>
    <w:rsid w:val="00C8259A"/>
    <w:rsid w:val="00C84E3A"/>
    <w:rsid w:val="00C866BB"/>
    <w:rsid w:val="00C95D3A"/>
    <w:rsid w:val="00C9736C"/>
    <w:rsid w:val="00C97DB2"/>
    <w:rsid w:val="00CA3178"/>
    <w:rsid w:val="00CB0FC4"/>
    <w:rsid w:val="00CB4511"/>
    <w:rsid w:val="00CB50A2"/>
    <w:rsid w:val="00CB694F"/>
    <w:rsid w:val="00CB7F01"/>
    <w:rsid w:val="00CB7FE0"/>
    <w:rsid w:val="00CD3466"/>
    <w:rsid w:val="00CD37E2"/>
    <w:rsid w:val="00CE7A69"/>
    <w:rsid w:val="00CF546C"/>
    <w:rsid w:val="00CF606F"/>
    <w:rsid w:val="00CF617E"/>
    <w:rsid w:val="00D00973"/>
    <w:rsid w:val="00D074B2"/>
    <w:rsid w:val="00D106DD"/>
    <w:rsid w:val="00D108EE"/>
    <w:rsid w:val="00D13D4D"/>
    <w:rsid w:val="00D15F4F"/>
    <w:rsid w:val="00D20DE7"/>
    <w:rsid w:val="00D23543"/>
    <w:rsid w:val="00D244F6"/>
    <w:rsid w:val="00D33EDE"/>
    <w:rsid w:val="00D42151"/>
    <w:rsid w:val="00D474FE"/>
    <w:rsid w:val="00D60CF8"/>
    <w:rsid w:val="00D736FE"/>
    <w:rsid w:val="00D73E4E"/>
    <w:rsid w:val="00D77C3E"/>
    <w:rsid w:val="00D811AB"/>
    <w:rsid w:val="00D81D83"/>
    <w:rsid w:val="00D84689"/>
    <w:rsid w:val="00D849A5"/>
    <w:rsid w:val="00D93713"/>
    <w:rsid w:val="00D96B05"/>
    <w:rsid w:val="00DA2082"/>
    <w:rsid w:val="00DB06EE"/>
    <w:rsid w:val="00DB0E54"/>
    <w:rsid w:val="00DB3BAD"/>
    <w:rsid w:val="00DB3E4E"/>
    <w:rsid w:val="00DC5E94"/>
    <w:rsid w:val="00DD373B"/>
    <w:rsid w:val="00DD7581"/>
    <w:rsid w:val="00DE0067"/>
    <w:rsid w:val="00DE0995"/>
    <w:rsid w:val="00DF26B7"/>
    <w:rsid w:val="00DF77A9"/>
    <w:rsid w:val="00E01BF3"/>
    <w:rsid w:val="00E05047"/>
    <w:rsid w:val="00E05852"/>
    <w:rsid w:val="00E070A3"/>
    <w:rsid w:val="00E07307"/>
    <w:rsid w:val="00E07DA7"/>
    <w:rsid w:val="00E11280"/>
    <w:rsid w:val="00E21926"/>
    <w:rsid w:val="00E22952"/>
    <w:rsid w:val="00E24DFF"/>
    <w:rsid w:val="00E316E1"/>
    <w:rsid w:val="00E34945"/>
    <w:rsid w:val="00E37640"/>
    <w:rsid w:val="00E42A1D"/>
    <w:rsid w:val="00E454C4"/>
    <w:rsid w:val="00E45F25"/>
    <w:rsid w:val="00E50B4F"/>
    <w:rsid w:val="00E51562"/>
    <w:rsid w:val="00E52234"/>
    <w:rsid w:val="00E546A1"/>
    <w:rsid w:val="00E62B69"/>
    <w:rsid w:val="00E714F3"/>
    <w:rsid w:val="00E817EE"/>
    <w:rsid w:val="00E83162"/>
    <w:rsid w:val="00E83C0E"/>
    <w:rsid w:val="00E84D3A"/>
    <w:rsid w:val="00E85418"/>
    <w:rsid w:val="00E87619"/>
    <w:rsid w:val="00E92F65"/>
    <w:rsid w:val="00E95B76"/>
    <w:rsid w:val="00EA15E8"/>
    <w:rsid w:val="00EA2BCD"/>
    <w:rsid w:val="00EA75A5"/>
    <w:rsid w:val="00EB1A3A"/>
    <w:rsid w:val="00EB1D31"/>
    <w:rsid w:val="00EB4E81"/>
    <w:rsid w:val="00EB5AAB"/>
    <w:rsid w:val="00EB5B43"/>
    <w:rsid w:val="00EC42FA"/>
    <w:rsid w:val="00EC5463"/>
    <w:rsid w:val="00ED1D37"/>
    <w:rsid w:val="00ED20D7"/>
    <w:rsid w:val="00ED53BE"/>
    <w:rsid w:val="00ED60AC"/>
    <w:rsid w:val="00ED62FA"/>
    <w:rsid w:val="00ED751C"/>
    <w:rsid w:val="00EE0954"/>
    <w:rsid w:val="00EF29A5"/>
    <w:rsid w:val="00EF46FC"/>
    <w:rsid w:val="00EF5729"/>
    <w:rsid w:val="00EF63A9"/>
    <w:rsid w:val="00F07ECF"/>
    <w:rsid w:val="00F10C52"/>
    <w:rsid w:val="00F1294B"/>
    <w:rsid w:val="00F12B15"/>
    <w:rsid w:val="00F15C05"/>
    <w:rsid w:val="00F15CEE"/>
    <w:rsid w:val="00F17A0F"/>
    <w:rsid w:val="00F21BDA"/>
    <w:rsid w:val="00F24472"/>
    <w:rsid w:val="00F25591"/>
    <w:rsid w:val="00F270EB"/>
    <w:rsid w:val="00F320BC"/>
    <w:rsid w:val="00F348AF"/>
    <w:rsid w:val="00F3529D"/>
    <w:rsid w:val="00F419A9"/>
    <w:rsid w:val="00F46252"/>
    <w:rsid w:val="00F46BD1"/>
    <w:rsid w:val="00F56E09"/>
    <w:rsid w:val="00F57C6D"/>
    <w:rsid w:val="00F57D2D"/>
    <w:rsid w:val="00F606F9"/>
    <w:rsid w:val="00F63164"/>
    <w:rsid w:val="00F669FD"/>
    <w:rsid w:val="00F8167C"/>
    <w:rsid w:val="00F851B4"/>
    <w:rsid w:val="00F94E55"/>
    <w:rsid w:val="00F94FB6"/>
    <w:rsid w:val="00F956E3"/>
    <w:rsid w:val="00F97809"/>
    <w:rsid w:val="00F97CA8"/>
    <w:rsid w:val="00FA0513"/>
    <w:rsid w:val="00FA1AE1"/>
    <w:rsid w:val="00FA31CA"/>
    <w:rsid w:val="00FB335B"/>
    <w:rsid w:val="00FB33E5"/>
    <w:rsid w:val="00FB38A1"/>
    <w:rsid w:val="00FB3CD7"/>
    <w:rsid w:val="00FB4C03"/>
    <w:rsid w:val="00FC667D"/>
    <w:rsid w:val="00FD272A"/>
    <w:rsid w:val="00FD400C"/>
    <w:rsid w:val="00FD4DC6"/>
    <w:rsid w:val="00FE0157"/>
    <w:rsid w:val="00FE5F9A"/>
    <w:rsid w:val="00FE6529"/>
    <w:rsid w:val="00FF2B2E"/>
    <w:rsid w:val="00FF4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A3A69"/>
  <w15:chartTrackingRefBased/>
  <w15:docId w15:val="{F83F0A95-CE5B-4271-8AB1-878E91917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41A"/>
    <w:pPr>
      <w:jc w:val="both"/>
    </w:pPr>
    <w:rPr>
      <w:rFonts w:ascii="Arial" w:hAnsi="Arial"/>
      <w:sz w:val="24"/>
    </w:rPr>
  </w:style>
  <w:style w:type="paragraph" w:styleId="Titre1">
    <w:name w:val="heading 1"/>
    <w:basedOn w:val="Normal"/>
    <w:next w:val="Normal"/>
    <w:link w:val="Titre1Car"/>
    <w:autoRedefine/>
    <w:uiPriority w:val="9"/>
    <w:qFormat/>
    <w:rsid w:val="00F348AF"/>
    <w:pPr>
      <w:keepNext/>
      <w:keepLines/>
      <w:numPr>
        <w:numId w:val="47"/>
      </w:numPr>
      <w:spacing w:before="240" w:after="480" w:line="276" w:lineRule="auto"/>
      <w:jc w:val="center"/>
      <w:outlineLvl w:val="0"/>
    </w:pPr>
    <w:rPr>
      <w:rFonts w:eastAsiaTheme="majorEastAsia" w:cs="Arial"/>
      <w:b/>
      <w:bCs/>
      <w:sz w:val="32"/>
      <w:szCs w:val="32"/>
      <w:lang w:val="fr-CA"/>
    </w:rPr>
  </w:style>
  <w:style w:type="paragraph" w:styleId="Titre2">
    <w:name w:val="heading 2"/>
    <w:basedOn w:val="Normal"/>
    <w:next w:val="Normal"/>
    <w:link w:val="Titre2Car"/>
    <w:uiPriority w:val="9"/>
    <w:unhideWhenUsed/>
    <w:qFormat/>
    <w:rsid w:val="00F348AF"/>
    <w:pPr>
      <w:keepNext/>
      <w:keepLines/>
      <w:numPr>
        <w:ilvl w:val="1"/>
        <w:numId w:val="47"/>
      </w:numPr>
      <w:spacing w:before="40" w:after="360"/>
      <w:outlineLvl w:val="1"/>
    </w:pPr>
    <w:rPr>
      <w:rFonts w:eastAsiaTheme="majorEastAsia" w:cs="Arial"/>
      <w:b/>
      <w:bCs/>
      <w:sz w:val="28"/>
      <w:szCs w:val="28"/>
      <w:lang w:val="fr-CA"/>
    </w:rPr>
  </w:style>
  <w:style w:type="paragraph" w:styleId="Titre3">
    <w:name w:val="heading 3"/>
    <w:basedOn w:val="Normal"/>
    <w:next w:val="Normal"/>
    <w:link w:val="Titre3Car"/>
    <w:uiPriority w:val="9"/>
    <w:unhideWhenUsed/>
    <w:qFormat/>
    <w:rsid w:val="00CB7FE0"/>
    <w:pPr>
      <w:keepNext/>
      <w:keepLines/>
      <w:numPr>
        <w:ilvl w:val="2"/>
        <w:numId w:val="47"/>
      </w:numPr>
      <w:spacing w:before="40" w:after="120"/>
      <w:outlineLvl w:val="2"/>
    </w:pPr>
    <w:rPr>
      <w:rFonts w:eastAsiaTheme="majorEastAsia" w:cstheme="majorBidi"/>
      <w:b/>
      <w:szCs w:val="24"/>
    </w:rPr>
  </w:style>
  <w:style w:type="paragraph" w:styleId="Titre4">
    <w:name w:val="heading 4"/>
    <w:basedOn w:val="Normal"/>
    <w:next w:val="Normal"/>
    <w:link w:val="Titre4Car"/>
    <w:uiPriority w:val="9"/>
    <w:semiHidden/>
    <w:unhideWhenUsed/>
    <w:qFormat/>
    <w:rsid w:val="0008673D"/>
    <w:pPr>
      <w:keepNext/>
      <w:keepLines/>
      <w:numPr>
        <w:ilvl w:val="3"/>
        <w:numId w:val="47"/>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08673D"/>
    <w:pPr>
      <w:keepNext/>
      <w:keepLines/>
      <w:numPr>
        <w:ilvl w:val="4"/>
        <w:numId w:val="4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08673D"/>
    <w:pPr>
      <w:keepNext/>
      <w:keepLines/>
      <w:numPr>
        <w:ilvl w:val="5"/>
        <w:numId w:val="4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08673D"/>
    <w:pPr>
      <w:keepNext/>
      <w:keepLines/>
      <w:numPr>
        <w:ilvl w:val="6"/>
        <w:numId w:val="4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08673D"/>
    <w:pPr>
      <w:keepNext/>
      <w:keepLines/>
      <w:numPr>
        <w:ilvl w:val="7"/>
        <w:numId w:val="4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8673D"/>
    <w:pPr>
      <w:keepNext/>
      <w:keepLines/>
      <w:numPr>
        <w:ilvl w:val="8"/>
        <w:numId w:val="4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1752"/>
    <w:pPr>
      <w:ind w:left="720"/>
      <w:contextualSpacing/>
    </w:pPr>
  </w:style>
  <w:style w:type="character" w:customStyle="1" w:styleId="markxmdtu0k7p">
    <w:name w:val="markxmdtu0k7p"/>
    <w:basedOn w:val="Policepardfaut"/>
    <w:rsid w:val="00DB3BAD"/>
  </w:style>
  <w:style w:type="paragraph" w:styleId="NormalWeb">
    <w:name w:val="Normal (Web)"/>
    <w:basedOn w:val="Normal"/>
    <w:uiPriority w:val="99"/>
    <w:unhideWhenUsed/>
    <w:rsid w:val="00CB0FC4"/>
    <w:pPr>
      <w:spacing w:before="100" w:beforeAutospacing="1" w:after="100" w:afterAutospacing="1" w:line="240" w:lineRule="auto"/>
    </w:pPr>
    <w:rPr>
      <w:rFonts w:ascii="Times New Roman" w:eastAsia="Times New Roman" w:hAnsi="Times New Roman" w:cs="Times New Roman"/>
      <w:szCs w:val="24"/>
      <w:lang w:val="fr-CA" w:eastAsia="fr-CA"/>
    </w:rPr>
  </w:style>
  <w:style w:type="character" w:customStyle="1" w:styleId="contentpasted0">
    <w:name w:val="contentpasted0"/>
    <w:basedOn w:val="Policepardfaut"/>
    <w:rsid w:val="00CB0FC4"/>
  </w:style>
  <w:style w:type="character" w:customStyle="1" w:styleId="contentpasted1">
    <w:name w:val="contentpasted1"/>
    <w:basedOn w:val="Policepardfaut"/>
    <w:rsid w:val="00CB0FC4"/>
  </w:style>
  <w:style w:type="paragraph" w:customStyle="1" w:styleId="xmsonormal">
    <w:name w:val="x_msonormal"/>
    <w:basedOn w:val="Normal"/>
    <w:rsid w:val="00C84E3A"/>
    <w:pPr>
      <w:spacing w:before="100" w:beforeAutospacing="1" w:after="100" w:afterAutospacing="1" w:line="240" w:lineRule="auto"/>
    </w:pPr>
    <w:rPr>
      <w:rFonts w:ascii="Times New Roman" w:eastAsia="Times New Roman" w:hAnsi="Times New Roman" w:cs="Times New Roman"/>
      <w:szCs w:val="24"/>
      <w:lang w:val="fr-CA" w:eastAsia="fr-CA"/>
    </w:rPr>
  </w:style>
  <w:style w:type="paragraph" w:customStyle="1" w:styleId="xxxxxxmsonormal">
    <w:name w:val="x_x_x_x_x_x_msonormal"/>
    <w:basedOn w:val="Normal"/>
    <w:rsid w:val="00C84E3A"/>
    <w:pPr>
      <w:spacing w:before="100" w:beforeAutospacing="1" w:after="100" w:afterAutospacing="1" w:line="240" w:lineRule="auto"/>
    </w:pPr>
    <w:rPr>
      <w:rFonts w:ascii="Times New Roman" w:eastAsia="Times New Roman" w:hAnsi="Times New Roman" w:cs="Times New Roman"/>
      <w:szCs w:val="24"/>
      <w:lang w:val="fr-CA" w:eastAsia="fr-CA"/>
    </w:rPr>
  </w:style>
  <w:style w:type="paragraph" w:styleId="En-tte">
    <w:name w:val="header"/>
    <w:basedOn w:val="Normal"/>
    <w:link w:val="En-tteCar"/>
    <w:uiPriority w:val="99"/>
    <w:unhideWhenUsed/>
    <w:rsid w:val="001470CC"/>
    <w:pPr>
      <w:tabs>
        <w:tab w:val="center" w:pos="4680"/>
        <w:tab w:val="right" w:pos="9360"/>
      </w:tabs>
      <w:spacing w:after="0" w:line="240" w:lineRule="auto"/>
    </w:pPr>
  </w:style>
  <w:style w:type="character" w:customStyle="1" w:styleId="En-tteCar">
    <w:name w:val="En-tête Car"/>
    <w:basedOn w:val="Policepardfaut"/>
    <w:link w:val="En-tte"/>
    <w:uiPriority w:val="99"/>
    <w:rsid w:val="001470CC"/>
  </w:style>
  <w:style w:type="paragraph" w:styleId="Pieddepage">
    <w:name w:val="footer"/>
    <w:basedOn w:val="Normal"/>
    <w:link w:val="PieddepageCar"/>
    <w:uiPriority w:val="99"/>
    <w:unhideWhenUsed/>
    <w:rsid w:val="001470C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470CC"/>
  </w:style>
  <w:style w:type="character" w:customStyle="1" w:styleId="Titre1Car">
    <w:name w:val="Titre 1 Car"/>
    <w:basedOn w:val="Policepardfaut"/>
    <w:link w:val="Titre1"/>
    <w:uiPriority w:val="9"/>
    <w:rsid w:val="00F348AF"/>
    <w:rPr>
      <w:rFonts w:ascii="Arial" w:eastAsiaTheme="majorEastAsia" w:hAnsi="Arial" w:cs="Arial"/>
      <w:b/>
      <w:bCs/>
      <w:sz w:val="32"/>
      <w:szCs w:val="32"/>
      <w:lang w:val="fr-CA"/>
    </w:rPr>
  </w:style>
  <w:style w:type="character" w:styleId="Hyperlien">
    <w:name w:val="Hyperlink"/>
    <w:basedOn w:val="Policepardfaut"/>
    <w:uiPriority w:val="99"/>
    <w:unhideWhenUsed/>
    <w:rsid w:val="005D1D54"/>
    <w:rPr>
      <w:color w:val="0000FF"/>
      <w:u w:val="single"/>
    </w:rPr>
  </w:style>
  <w:style w:type="character" w:customStyle="1" w:styleId="Titre2Car">
    <w:name w:val="Titre 2 Car"/>
    <w:basedOn w:val="Policepardfaut"/>
    <w:link w:val="Titre2"/>
    <w:uiPriority w:val="9"/>
    <w:rsid w:val="00F348AF"/>
    <w:rPr>
      <w:rFonts w:ascii="Arial" w:eastAsiaTheme="majorEastAsia" w:hAnsi="Arial" w:cs="Arial"/>
      <w:b/>
      <w:bCs/>
      <w:sz w:val="28"/>
      <w:szCs w:val="28"/>
      <w:lang w:val="fr-CA"/>
    </w:rPr>
  </w:style>
  <w:style w:type="paragraph" w:customStyle="1" w:styleId="Default">
    <w:name w:val="Default"/>
    <w:rsid w:val="00E50B4F"/>
    <w:pPr>
      <w:autoSpaceDE w:val="0"/>
      <w:autoSpaceDN w:val="0"/>
      <w:adjustRightInd w:val="0"/>
      <w:spacing w:after="0" w:line="240" w:lineRule="auto"/>
    </w:pPr>
    <w:rPr>
      <w:rFonts w:ascii="Space Mono" w:hAnsi="Space Mono" w:cs="Space Mono"/>
      <w:color w:val="000000"/>
      <w:sz w:val="24"/>
      <w:szCs w:val="24"/>
      <w:lang w:val="fr-CA"/>
    </w:rPr>
  </w:style>
  <w:style w:type="character" w:customStyle="1" w:styleId="Titre3Car">
    <w:name w:val="Titre 3 Car"/>
    <w:basedOn w:val="Policepardfaut"/>
    <w:link w:val="Titre3"/>
    <w:uiPriority w:val="9"/>
    <w:rsid w:val="00CB7FE0"/>
    <w:rPr>
      <w:rFonts w:ascii="Arial" w:eastAsiaTheme="majorEastAsia" w:hAnsi="Arial" w:cstheme="majorBidi"/>
      <w:b/>
      <w:sz w:val="24"/>
      <w:szCs w:val="24"/>
    </w:rPr>
  </w:style>
  <w:style w:type="character" w:styleId="Appelnotedebasdep">
    <w:name w:val="footnote reference"/>
    <w:basedOn w:val="Policepardfaut"/>
    <w:uiPriority w:val="99"/>
    <w:semiHidden/>
    <w:unhideWhenUsed/>
    <w:rsid w:val="00E714F3"/>
    <w:rPr>
      <w:vertAlign w:val="superscript"/>
    </w:rPr>
  </w:style>
  <w:style w:type="paragraph" w:customStyle="1" w:styleId="xmsolistparagraph">
    <w:name w:val="x_msolistparagraph"/>
    <w:basedOn w:val="Normal"/>
    <w:rsid w:val="00F57C6D"/>
    <w:pPr>
      <w:spacing w:after="0" w:line="240" w:lineRule="auto"/>
    </w:pPr>
    <w:rPr>
      <w:rFonts w:ascii="Calibri" w:eastAsiaTheme="minorEastAsia" w:hAnsi="Calibri" w:cs="Calibri"/>
      <w:lang w:val="fr-CA" w:eastAsia="fr-CA"/>
    </w:rPr>
  </w:style>
  <w:style w:type="character" w:styleId="Mentionnonrsolue">
    <w:name w:val="Unresolved Mention"/>
    <w:basedOn w:val="Policepardfaut"/>
    <w:uiPriority w:val="99"/>
    <w:semiHidden/>
    <w:unhideWhenUsed/>
    <w:rsid w:val="007D0EE6"/>
    <w:rPr>
      <w:color w:val="605E5C"/>
      <w:shd w:val="clear" w:color="auto" w:fill="E1DFDD"/>
    </w:rPr>
  </w:style>
  <w:style w:type="character" w:styleId="Lienvisit">
    <w:name w:val="FollowedHyperlink"/>
    <w:basedOn w:val="Policepardfaut"/>
    <w:uiPriority w:val="99"/>
    <w:semiHidden/>
    <w:unhideWhenUsed/>
    <w:rsid w:val="003D2DE2"/>
    <w:rPr>
      <w:color w:val="954F72" w:themeColor="followedHyperlink"/>
      <w:u w:val="single"/>
    </w:rPr>
  </w:style>
  <w:style w:type="character" w:customStyle="1" w:styleId="Aucun">
    <w:name w:val="Aucun"/>
    <w:rsid w:val="00682BF1"/>
  </w:style>
  <w:style w:type="character" w:styleId="lev">
    <w:name w:val="Strong"/>
    <w:basedOn w:val="Policepardfaut"/>
    <w:uiPriority w:val="22"/>
    <w:qFormat/>
    <w:rsid w:val="000E05ED"/>
    <w:rPr>
      <w:b/>
      <w:bCs/>
    </w:rPr>
  </w:style>
  <w:style w:type="paragraph" w:customStyle="1" w:styleId="xxxxxxmsonormal0">
    <w:name w:val="x_xxxxxmsonormal"/>
    <w:basedOn w:val="Normal"/>
    <w:rsid w:val="00B874F5"/>
    <w:pPr>
      <w:spacing w:after="0" w:line="240" w:lineRule="auto"/>
    </w:pPr>
    <w:rPr>
      <w:rFonts w:ascii="Calibri" w:eastAsiaTheme="minorEastAsia" w:hAnsi="Calibri" w:cs="Calibri"/>
      <w:lang w:val="fr-CA" w:eastAsia="fr-CA"/>
    </w:rPr>
  </w:style>
  <w:style w:type="character" w:customStyle="1" w:styleId="elementtoproof">
    <w:name w:val="elementtoproof"/>
    <w:basedOn w:val="Policepardfaut"/>
    <w:rsid w:val="00EF29A5"/>
  </w:style>
  <w:style w:type="character" w:customStyle="1" w:styleId="contentpasted2">
    <w:name w:val="contentpasted2"/>
    <w:basedOn w:val="Policepardfaut"/>
    <w:rsid w:val="00EF29A5"/>
  </w:style>
  <w:style w:type="character" w:customStyle="1" w:styleId="xcontentpasted1">
    <w:name w:val="x_contentpasted1"/>
    <w:basedOn w:val="Policepardfaut"/>
    <w:rsid w:val="00514087"/>
  </w:style>
  <w:style w:type="character" w:customStyle="1" w:styleId="xcontentpasted2">
    <w:name w:val="x_contentpasted2"/>
    <w:basedOn w:val="Policepardfaut"/>
    <w:rsid w:val="00514087"/>
  </w:style>
  <w:style w:type="paragraph" w:customStyle="1" w:styleId="Corps">
    <w:name w:val="Corps"/>
    <w:rsid w:val="00591DC8"/>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fr-CA" w:eastAsia="fr-CA"/>
    </w:rPr>
  </w:style>
  <w:style w:type="paragraph" w:styleId="Titre">
    <w:name w:val="Title"/>
    <w:basedOn w:val="Titre1"/>
    <w:next w:val="Normal"/>
    <w:link w:val="TitreCar"/>
    <w:autoRedefine/>
    <w:uiPriority w:val="10"/>
    <w:qFormat/>
    <w:rsid w:val="00F348AF"/>
    <w:pPr>
      <w:numPr>
        <w:numId w:val="0"/>
      </w:numPr>
    </w:pPr>
  </w:style>
  <w:style w:type="character" w:customStyle="1" w:styleId="TitreCar">
    <w:name w:val="Titre Car"/>
    <w:basedOn w:val="Policepardfaut"/>
    <w:link w:val="Titre"/>
    <w:uiPriority w:val="10"/>
    <w:rsid w:val="00F348AF"/>
    <w:rPr>
      <w:rFonts w:ascii="Arial" w:eastAsiaTheme="majorEastAsia" w:hAnsi="Arial" w:cs="Arial"/>
      <w:b/>
      <w:bCs/>
      <w:sz w:val="32"/>
      <w:szCs w:val="32"/>
      <w:lang w:val="fr-CA"/>
    </w:rPr>
  </w:style>
  <w:style w:type="paragraph" w:customStyle="1" w:styleId="xxmsonormal">
    <w:name w:val="x_xmsonormal"/>
    <w:basedOn w:val="Normal"/>
    <w:rsid w:val="00C33859"/>
    <w:pPr>
      <w:spacing w:before="100" w:beforeAutospacing="1" w:after="100" w:afterAutospacing="1" w:line="240" w:lineRule="auto"/>
    </w:pPr>
    <w:rPr>
      <w:rFonts w:ascii="Times New Roman" w:eastAsia="Times New Roman" w:hAnsi="Times New Roman" w:cs="Times New Roman"/>
      <w:szCs w:val="24"/>
      <w:lang w:val="fr-CA" w:eastAsia="fr-CA"/>
    </w:rPr>
  </w:style>
  <w:style w:type="paragraph" w:styleId="Notedebasdepage">
    <w:name w:val="footnote text"/>
    <w:basedOn w:val="Normal"/>
    <w:link w:val="NotedebasdepageCar"/>
    <w:uiPriority w:val="99"/>
    <w:semiHidden/>
    <w:rsid w:val="00210F92"/>
    <w:pPr>
      <w:spacing w:after="0" w:line="240" w:lineRule="auto"/>
    </w:pPr>
    <w:rPr>
      <w:rFonts w:eastAsia="Calibri" w:cs="Times New Roman"/>
      <w:color w:val="000000"/>
      <w:sz w:val="20"/>
      <w:szCs w:val="20"/>
      <w:lang w:val="fr-CA" w:eastAsia="fr-CA"/>
    </w:rPr>
  </w:style>
  <w:style w:type="character" w:customStyle="1" w:styleId="NotedebasdepageCar">
    <w:name w:val="Note de bas de page Car"/>
    <w:basedOn w:val="Policepardfaut"/>
    <w:link w:val="Notedebasdepage"/>
    <w:uiPriority w:val="99"/>
    <w:semiHidden/>
    <w:rsid w:val="00210F92"/>
    <w:rPr>
      <w:rFonts w:ascii="Arial" w:eastAsia="Calibri" w:hAnsi="Arial" w:cs="Times New Roman"/>
      <w:color w:val="000000"/>
      <w:sz w:val="20"/>
      <w:szCs w:val="20"/>
      <w:lang w:val="fr-CA" w:eastAsia="fr-CA"/>
    </w:rPr>
  </w:style>
  <w:style w:type="paragraph" w:customStyle="1" w:styleId="s2">
    <w:name w:val="s2"/>
    <w:basedOn w:val="Normal"/>
    <w:uiPriority w:val="99"/>
    <w:rsid w:val="00F3529D"/>
    <w:pPr>
      <w:spacing w:before="100" w:beforeAutospacing="1" w:after="100" w:afterAutospacing="1" w:line="240" w:lineRule="auto"/>
    </w:pPr>
    <w:rPr>
      <w:rFonts w:ascii="Times New Roman" w:hAnsi="Times New Roman" w:cs="Times New Roman"/>
      <w:szCs w:val="24"/>
      <w:lang w:val="fr-CA" w:eastAsia="fr-CA"/>
    </w:rPr>
  </w:style>
  <w:style w:type="character" w:customStyle="1" w:styleId="mark0uj56mcnw">
    <w:name w:val="mark0uj56mcnw"/>
    <w:basedOn w:val="Policepardfaut"/>
    <w:rsid w:val="00AB6D18"/>
  </w:style>
  <w:style w:type="character" w:customStyle="1" w:styleId="markodfl262g7">
    <w:name w:val="markodfl262g7"/>
    <w:basedOn w:val="Policepardfaut"/>
    <w:rsid w:val="00AB6D18"/>
  </w:style>
  <w:style w:type="paragraph" w:styleId="Rvision">
    <w:name w:val="Revision"/>
    <w:hidden/>
    <w:uiPriority w:val="99"/>
    <w:semiHidden/>
    <w:rsid w:val="007A2E83"/>
    <w:pPr>
      <w:spacing w:after="0" w:line="240" w:lineRule="auto"/>
    </w:pPr>
  </w:style>
  <w:style w:type="character" w:customStyle="1" w:styleId="Titre4Car">
    <w:name w:val="Titre 4 Car"/>
    <w:basedOn w:val="Policepardfaut"/>
    <w:link w:val="Titre4"/>
    <w:uiPriority w:val="9"/>
    <w:semiHidden/>
    <w:rsid w:val="0008673D"/>
    <w:rPr>
      <w:rFonts w:asciiTheme="majorHAnsi" w:eastAsiaTheme="majorEastAsia" w:hAnsiTheme="majorHAnsi" w:cstheme="majorBidi"/>
      <w:i/>
      <w:iCs/>
      <w:color w:val="2F5496" w:themeColor="accent1" w:themeShade="BF"/>
      <w:sz w:val="24"/>
    </w:rPr>
  </w:style>
  <w:style w:type="character" w:customStyle="1" w:styleId="Titre5Car">
    <w:name w:val="Titre 5 Car"/>
    <w:basedOn w:val="Policepardfaut"/>
    <w:link w:val="Titre5"/>
    <w:uiPriority w:val="9"/>
    <w:semiHidden/>
    <w:rsid w:val="0008673D"/>
    <w:rPr>
      <w:rFonts w:asciiTheme="majorHAnsi" w:eastAsiaTheme="majorEastAsia" w:hAnsiTheme="majorHAnsi" w:cstheme="majorBidi"/>
      <w:color w:val="2F5496" w:themeColor="accent1" w:themeShade="BF"/>
      <w:sz w:val="24"/>
    </w:rPr>
  </w:style>
  <w:style w:type="character" w:customStyle="1" w:styleId="Titre6Car">
    <w:name w:val="Titre 6 Car"/>
    <w:basedOn w:val="Policepardfaut"/>
    <w:link w:val="Titre6"/>
    <w:uiPriority w:val="9"/>
    <w:semiHidden/>
    <w:rsid w:val="0008673D"/>
    <w:rPr>
      <w:rFonts w:asciiTheme="majorHAnsi" w:eastAsiaTheme="majorEastAsia" w:hAnsiTheme="majorHAnsi" w:cstheme="majorBidi"/>
      <w:color w:val="1F3763" w:themeColor="accent1" w:themeShade="7F"/>
      <w:sz w:val="24"/>
    </w:rPr>
  </w:style>
  <w:style w:type="character" w:customStyle="1" w:styleId="Titre7Car">
    <w:name w:val="Titre 7 Car"/>
    <w:basedOn w:val="Policepardfaut"/>
    <w:link w:val="Titre7"/>
    <w:uiPriority w:val="9"/>
    <w:semiHidden/>
    <w:rsid w:val="0008673D"/>
    <w:rPr>
      <w:rFonts w:asciiTheme="majorHAnsi" w:eastAsiaTheme="majorEastAsia" w:hAnsiTheme="majorHAnsi" w:cstheme="majorBidi"/>
      <w:i/>
      <w:iCs/>
      <w:color w:val="1F3763" w:themeColor="accent1" w:themeShade="7F"/>
      <w:sz w:val="24"/>
    </w:rPr>
  </w:style>
  <w:style w:type="character" w:customStyle="1" w:styleId="Titre8Car">
    <w:name w:val="Titre 8 Car"/>
    <w:basedOn w:val="Policepardfaut"/>
    <w:link w:val="Titre8"/>
    <w:uiPriority w:val="9"/>
    <w:semiHidden/>
    <w:rsid w:val="0008673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08673D"/>
    <w:rPr>
      <w:rFonts w:asciiTheme="majorHAnsi" w:eastAsiaTheme="majorEastAsia" w:hAnsiTheme="majorHAnsi" w:cstheme="majorBidi"/>
      <w:i/>
      <w:iCs/>
      <w:color w:val="272727" w:themeColor="text1" w:themeTint="D8"/>
      <w:sz w:val="21"/>
      <w:szCs w:val="21"/>
    </w:rPr>
  </w:style>
  <w:style w:type="paragraph" w:styleId="En-ttedetabledesmatires">
    <w:name w:val="TOC Heading"/>
    <w:basedOn w:val="Titre1"/>
    <w:next w:val="Normal"/>
    <w:uiPriority w:val="39"/>
    <w:unhideWhenUsed/>
    <w:qFormat/>
    <w:rsid w:val="006C05D4"/>
    <w:pPr>
      <w:numPr>
        <w:numId w:val="0"/>
      </w:numPr>
      <w:spacing w:after="0" w:line="259" w:lineRule="auto"/>
      <w:jc w:val="left"/>
      <w:outlineLvl w:val="9"/>
    </w:pPr>
    <w:rPr>
      <w:rFonts w:asciiTheme="majorHAnsi" w:hAnsiTheme="majorHAnsi" w:cstheme="majorBidi"/>
      <w:b w:val="0"/>
      <w:bCs w:val="0"/>
      <w:color w:val="2F5496" w:themeColor="accent1" w:themeShade="BF"/>
      <w:lang w:eastAsia="fr-CA"/>
    </w:rPr>
  </w:style>
  <w:style w:type="paragraph" w:styleId="TM1">
    <w:name w:val="toc 1"/>
    <w:basedOn w:val="Normal"/>
    <w:next w:val="Normal"/>
    <w:autoRedefine/>
    <w:uiPriority w:val="39"/>
    <w:unhideWhenUsed/>
    <w:rsid w:val="006C05D4"/>
    <w:pPr>
      <w:spacing w:after="100"/>
    </w:pPr>
  </w:style>
  <w:style w:type="paragraph" w:styleId="TM2">
    <w:name w:val="toc 2"/>
    <w:basedOn w:val="Normal"/>
    <w:next w:val="Normal"/>
    <w:autoRedefine/>
    <w:uiPriority w:val="39"/>
    <w:unhideWhenUsed/>
    <w:rsid w:val="006C05D4"/>
    <w:pPr>
      <w:spacing w:after="100"/>
      <w:ind w:left="240"/>
    </w:pPr>
  </w:style>
  <w:style w:type="paragraph" w:styleId="TM3">
    <w:name w:val="toc 3"/>
    <w:basedOn w:val="Normal"/>
    <w:next w:val="Normal"/>
    <w:autoRedefine/>
    <w:uiPriority w:val="39"/>
    <w:unhideWhenUsed/>
    <w:rsid w:val="006C05D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936361">
      <w:bodyDiv w:val="1"/>
      <w:marLeft w:val="0"/>
      <w:marRight w:val="0"/>
      <w:marTop w:val="0"/>
      <w:marBottom w:val="0"/>
      <w:divBdr>
        <w:top w:val="none" w:sz="0" w:space="0" w:color="auto"/>
        <w:left w:val="none" w:sz="0" w:space="0" w:color="auto"/>
        <w:bottom w:val="none" w:sz="0" w:space="0" w:color="auto"/>
        <w:right w:val="none" w:sz="0" w:space="0" w:color="auto"/>
      </w:divBdr>
    </w:div>
    <w:div w:id="734863755">
      <w:bodyDiv w:val="1"/>
      <w:marLeft w:val="0"/>
      <w:marRight w:val="0"/>
      <w:marTop w:val="0"/>
      <w:marBottom w:val="0"/>
      <w:divBdr>
        <w:top w:val="none" w:sz="0" w:space="0" w:color="auto"/>
        <w:left w:val="none" w:sz="0" w:space="0" w:color="auto"/>
        <w:bottom w:val="none" w:sz="0" w:space="0" w:color="auto"/>
        <w:right w:val="none" w:sz="0" w:space="0" w:color="auto"/>
      </w:divBdr>
    </w:div>
    <w:div w:id="835388629">
      <w:bodyDiv w:val="1"/>
      <w:marLeft w:val="0"/>
      <w:marRight w:val="0"/>
      <w:marTop w:val="0"/>
      <w:marBottom w:val="0"/>
      <w:divBdr>
        <w:top w:val="none" w:sz="0" w:space="0" w:color="auto"/>
        <w:left w:val="none" w:sz="0" w:space="0" w:color="auto"/>
        <w:bottom w:val="none" w:sz="0" w:space="0" w:color="auto"/>
        <w:right w:val="none" w:sz="0" w:space="0" w:color="auto"/>
      </w:divBdr>
    </w:div>
    <w:div w:id="933632381">
      <w:bodyDiv w:val="1"/>
      <w:marLeft w:val="0"/>
      <w:marRight w:val="0"/>
      <w:marTop w:val="0"/>
      <w:marBottom w:val="0"/>
      <w:divBdr>
        <w:top w:val="none" w:sz="0" w:space="0" w:color="auto"/>
        <w:left w:val="none" w:sz="0" w:space="0" w:color="auto"/>
        <w:bottom w:val="none" w:sz="0" w:space="0" w:color="auto"/>
        <w:right w:val="none" w:sz="0" w:space="0" w:color="auto"/>
      </w:divBdr>
      <w:divsChild>
        <w:div w:id="981498585">
          <w:marLeft w:val="0"/>
          <w:marRight w:val="94"/>
          <w:marTop w:val="0"/>
          <w:marBottom w:val="0"/>
          <w:divBdr>
            <w:top w:val="none" w:sz="0" w:space="0" w:color="auto"/>
            <w:left w:val="none" w:sz="0" w:space="0" w:color="auto"/>
            <w:bottom w:val="none" w:sz="0" w:space="0" w:color="auto"/>
            <w:right w:val="none" w:sz="0" w:space="0" w:color="auto"/>
          </w:divBdr>
          <w:divsChild>
            <w:div w:id="584613028">
              <w:marLeft w:val="0"/>
              <w:marRight w:val="0"/>
              <w:marTop w:val="0"/>
              <w:marBottom w:val="0"/>
              <w:divBdr>
                <w:top w:val="none" w:sz="0" w:space="0" w:color="auto"/>
                <w:left w:val="none" w:sz="0" w:space="0" w:color="auto"/>
                <w:bottom w:val="none" w:sz="0" w:space="0" w:color="auto"/>
                <w:right w:val="none" w:sz="0" w:space="0" w:color="auto"/>
              </w:divBdr>
            </w:div>
          </w:divsChild>
        </w:div>
        <w:div w:id="1205022671">
          <w:marLeft w:val="0"/>
          <w:marRight w:val="0"/>
          <w:marTop w:val="0"/>
          <w:marBottom w:val="0"/>
          <w:divBdr>
            <w:top w:val="none" w:sz="0" w:space="0" w:color="auto"/>
            <w:left w:val="none" w:sz="0" w:space="0" w:color="auto"/>
            <w:bottom w:val="none" w:sz="0" w:space="0" w:color="auto"/>
            <w:right w:val="none" w:sz="0" w:space="0" w:color="auto"/>
          </w:divBdr>
          <w:divsChild>
            <w:div w:id="751782976">
              <w:marLeft w:val="0"/>
              <w:marRight w:val="0"/>
              <w:marTop w:val="0"/>
              <w:marBottom w:val="0"/>
              <w:divBdr>
                <w:top w:val="none" w:sz="0" w:space="0" w:color="auto"/>
                <w:left w:val="none" w:sz="0" w:space="0" w:color="auto"/>
                <w:bottom w:val="none" w:sz="0" w:space="0" w:color="auto"/>
                <w:right w:val="none" w:sz="0" w:space="0" w:color="auto"/>
              </w:divBdr>
            </w:div>
          </w:divsChild>
        </w:div>
        <w:div w:id="1212231144">
          <w:marLeft w:val="0"/>
          <w:marRight w:val="94"/>
          <w:marTop w:val="0"/>
          <w:marBottom w:val="0"/>
          <w:divBdr>
            <w:top w:val="none" w:sz="0" w:space="0" w:color="auto"/>
            <w:left w:val="none" w:sz="0" w:space="0" w:color="auto"/>
            <w:bottom w:val="none" w:sz="0" w:space="0" w:color="auto"/>
            <w:right w:val="none" w:sz="0" w:space="0" w:color="auto"/>
          </w:divBdr>
          <w:divsChild>
            <w:div w:id="656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510937">
      <w:bodyDiv w:val="1"/>
      <w:marLeft w:val="0"/>
      <w:marRight w:val="0"/>
      <w:marTop w:val="0"/>
      <w:marBottom w:val="0"/>
      <w:divBdr>
        <w:top w:val="none" w:sz="0" w:space="0" w:color="auto"/>
        <w:left w:val="none" w:sz="0" w:space="0" w:color="auto"/>
        <w:bottom w:val="none" w:sz="0" w:space="0" w:color="auto"/>
        <w:right w:val="none" w:sz="0" w:space="0" w:color="auto"/>
      </w:divBdr>
      <w:divsChild>
        <w:div w:id="266011837">
          <w:marLeft w:val="360"/>
          <w:marRight w:val="0"/>
          <w:marTop w:val="200"/>
          <w:marBottom w:val="0"/>
          <w:divBdr>
            <w:top w:val="none" w:sz="0" w:space="0" w:color="auto"/>
            <w:left w:val="none" w:sz="0" w:space="0" w:color="auto"/>
            <w:bottom w:val="none" w:sz="0" w:space="0" w:color="auto"/>
            <w:right w:val="none" w:sz="0" w:space="0" w:color="auto"/>
          </w:divBdr>
        </w:div>
        <w:div w:id="491019999">
          <w:marLeft w:val="360"/>
          <w:marRight w:val="0"/>
          <w:marTop w:val="200"/>
          <w:marBottom w:val="0"/>
          <w:divBdr>
            <w:top w:val="none" w:sz="0" w:space="0" w:color="auto"/>
            <w:left w:val="none" w:sz="0" w:space="0" w:color="auto"/>
            <w:bottom w:val="none" w:sz="0" w:space="0" w:color="auto"/>
            <w:right w:val="none" w:sz="0" w:space="0" w:color="auto"/>
          </w:divBdr>
        </w:div>
        <w:div w:id="1860848738">
          <w:marLeft w:val="360"/>
          <w:marRight w:val="0"/>
          <w:marTop w:val="200"/>
          <w:marBottom w:val="0"/>
          <w:divBdr>
            <w:top w:val="none" w:sz="0" w:space="0" w:color="auto"/>
            <w:left w:val="none" w:sz="0" w:space="0" w:color="auto"/>
            <w:bottom w:val="none" w:sz="0" w:space="0" w:color="auto"/>
            <w:right w:val="none" w:sz="0" w:space="0" w:color="auto"/>
          </w:divBdr>
        </w:div>
        <w:div w:id="1512718842">
          <w:marLeft w:val="360"/>
          <w:marRight w:val="0"/>
          <w:marTop w:val="200"/>
          <w:marBottom w:val="0"/>
          <w:divBdr>
            <w:top w:val="none" w:sz="0" w:space="0" w:color="auto"/>
            <w:left w:val="none" w:sz="0" w:space="0" w:color="auto"/>
            <w:bottom w:val="none" w:sz="0" w:space="0" w:color="auto"/>
            <w:right w:val="none" w:sz="0" w:space="0" w:color="auto"/>
          </w:divBdr>
        </w:div>
      </w:divsChild>
    </w:div>
    <w:div w:id="1140728151">
      <w:bodyDiv w:val="1"/>
      <w:marLeft w:val="0"/>
      <w:marRight w:val="0"/>
      <w:marTop w:val="0"/>
      <w:marBottom w:val="0"/>
      <w:divBdr>
        <w:top w:val="none" w:sz="0" w:space="0" w:color="auto"/>
        <w:left w:val="none" w:sz="0" w:space="0" w:color="auto"/>
        <w:bottom w:val="none" w:sz="0" w:space="0" w:color="auto"/>
        <w:right w:val="none" w:sz="0" w:space="0" w:color="auto"/>
      </w:divBdr>
      <w:divsChild>
        <w:div w:id="306790636">
          <w:marLeft w:val="0"/>
          <w:marRight w:val="0"/>
          <w:marTop w:val="0"/>
          <w:marBottom w:val="0"/>
          <w:divBdr>
            <w:top w:val="none" w:sz="0" w:space="0" w:color="auto"/>
            <w:left w:val="none" w:sz="0" w:space="0" w:color="auto"/>
            <w:bottom w:val="none" w:sz="0" w:space="0" w:color="auto"/>
            <w:right w:val="none" w:sz="0" w:space="0" w:color="auto"/>
          </w:divBdr>
        </w:div>
        <w:div w:id="1084688776">
          <w:marLeft w:val="0"/>
          <w:marRight w:val="0"/>
          <w:marTop w:val="0"/>
          <w:marBottom w:val="0"/>
          <w:divBdr>
            <w:top w:val="none" w:sz="0" w:space="0" w:color="auto"/>
            <w:left w:val="none" w:sz="0" w:space="0" w:color="auto"/>
            <w:bottom w:val="none" w:sz="0" w:space="0" w:color="auto"/>
            <w:right w:val="none" w:sz="0" w:space="0" w:color="auto"/>
          </w:divBdr>
        </w:div>
        <w:div w:id="883978481">
          <w:marLeft w:val="0"/>
          <w:marRight w:val="0"/>
          <w:marTop w:val="0"/>
          <w:marBottom w:val="0"/>
          <w:divBdr>
            <w:top w:val="none" w:sz="0" w:space="0" w:color="auto"/>
            <w:left w:val="none" w:sz="0" w:space="0" w:color="auto"/>
            <w:bottom w:val="none" w:sz="0" w:space="0" w:color="auto"/>
            <w:right w:val="none" w:sz="0" w:space="0" w:color="auto"/>
          </w:divBdr>
        </w:div>
        <w:div w:id="144013497">
          <w:marLeft w:val="0"/>
          <w:marRight w:val="0"/>
          <w:marTop w:val="0"/>
          <w:marBottom w:val="0"/>
          <w:divBdr>
            <w:top w:val="none" w:sz="0" w:space="0" w:color="auto"/>
            <w:left w:val="none" w:sz="0" w:space="0" w:color="auto"/>
            <w:bottom w:val="none" w:sz="0" w:space="0" w:color="auto"/>
            <w:right w:val="none" w:sz="0" w:space="0" w:color="auto"/>
          </w:divBdr>
        </w:div>
        <w:div w:id="235289731">
          <w:marLeft w:val="0"/>
          <w:marRight w:val="0"/>
          <w:marTop w:val="0"/>
          <w:marBottom w:val="0"/>
          <w:divBdr>
            <w:top w:val="none" w:sz="0" w:space="0" w:color="auto"/>
            <w:left w:val="none" w:sz="0" w:space="0" w:color="auto"/>
            <w:bottom w:val="none" w:sz="0" w:space="0" w:color="auto"/>
            <w:right w:val="none" w:sz="0" w:space="0" w:color="auto"/>
          </w:divBdr>
        </w:div>
        <w:div w:id="182086815">
          <w:marLeft w:val="0"/>
          <w:marRight w:val="0"/>
          <w:marTop w:val="0"/>
          <w:marBottom w:val="0"/>
          <w:divBdr>
            <w:top w:val="none" w:sz="0" w:space="0" w:color="auto"/>
            <w:left w:val="none" w:sz="0" w:space="0" w:color="auto"/>
            <w:bottom w:val="none" w:sz="0" w:space="0" w:color="auto"/>
            <w:right w:val="none" w:sz="0" w:space="0" w:color="auto"/>
          </w:divBdr>
        </w:div>
        <w:div w:id="1122185990">
          <w:marLeft w:val="0"/>
          <w:marRight w:val="0"/>
          <w:marTop w:val="0"/>
          <w:marBottom w:val="0"/>
          <w:divBdr>
            <w:top w:val="none" w:sz="0" w:space="0" w:color="auto"/>
            <w:left w:val="none" w:sz="0" w:space="0" w:color="auto"/>
            <w:bottom w:val="none" w:sz="0" w:space="0" w:color="auto"/>
            <w:right w:val="none" w:sz="0" w:space="0" w:color="auto"/>
          </w:divBdr>
        </w:div>
        <w:div w:id="158084698">
          <w:marLeft w:val="0"/>
          <w:marRight w:val="0"/>
          <w:marTop w:val="0"/>
          <w:marBottom w:val="0"/>
          <w:divBdr>
            <w:top w:val="none" w:sz="0" w:space="0" w:color="auto"/>
            <w:left w:val="none" w:sz="0" w:space="0" w:color="auto"/>
            <w:bottom w:val="none" w:sz="0" w:space="0" w:color="auto"/>
            <w:right w:val="none" w:sz="0" w:space="0" w:color="auto"/>
          </w:divBdr>
        </w:div>
        <w:div w:id="925722885">
          <w:marLeft w:val="0"/>
          <w:marRight w:val="0"/>
          <w:marTop w:val="0"/>
          <w:marBottom w:val="0"/>
          <w:divBdr>
            <w:top w:val="none" w:sz="0" w:space="0" w:color="auto"/>
            <w:left w:val="none" w:sz="0" w:space="0" w:color="auto"/>
            <w:bottom w:val="none" w:sz="0" w:space="0" w:color="auto"/>
            <w:right w:val="none" w:sz="0" w:space="0" w:color="auto"/>
          </w:divBdr>
        </w:div>
        <w:div w:id="2055738473">
          <w:marLeft w:val="0"/>
          <w:marRight w:val="0"/>
          <w:marTop w:val="0"/>
          <w:marBottom w:val="0"/>
          <w:divBdr>
            <w:top w:val="none" w:sz="0" w:space="0" w:color="auto"/>
            <w:left w:val="none" w:sz="0" w:space="0" w:color="auto"/>
            <w:bottom w:val="none" w:sz="0" w:space="0" w:color="auto"/>
            <w:right w:val="none" w:sz="0" w:space="0" w:color="auto"/>
          </w:divBdr>
        </w:div>
        <w:div w:id="5913616">
          <w:marLeft w:val="0"/>
          <w:marRight w:val="0"/>
          <w:marTop w:val="0"/>
          <w:marBottom w:val="0"/>
          <w:divBdr>
            <w:top w:val="none" w:sz="0" w:space="0" w:color="auto"/>
            <w:left w:val="none" w:sz="0" w:space="0" w:color="auto"/>
            <w:bottom w:val="none" w:sz="0" w:space="0" w:color="auto"/>
            <w:right w:val="none" w:sz="0" w:space="0" w:color="auto"/>
          </w:divBdr>
        </w:div>
      </w:divsChild>
    </w:div>
    <w:div w:id="1161197987">
      <w:bodyDiv w:val="1"/>
      <w:marLeft w:val="0"/>
      <w:marRight w:val="0"/>
      <w:marTop w:val="0"/>
      <w:marBottom w:val="0"/>
      <w:divBdr>
        <w:top w:val="none" w:sz="0" w:space="0" w:color="auto"/>
        <w:left w:val="none" w:sz="0" w:space="0" w:color="auto"/>
        <w:bottom w:val="none" w:sz="0" w:space="0" w:color="auto"/>
        <w:right w:val="none" w:sz="0" w:space="0" w:color="auto"/>
      </w:divBdr>
    </w:div>
    <w:div w:id="1462378966">
      <w:bodyDiv w:val="1"/>
      <w:marLeft w:val="0"/>
      <w:marRight w:val="0"/>
      <w:marTop w:val="0"/>
      <w:marBottom w:val="0"/>
      <w:divBdr>
        <w:top w:val="none" w:sz="0" w:space="0" w:color="auto"/>
        <w:left w:val="none" w:sz="0" w:space="0" w:color="auto"/>
        <w:bottom w:val="none" w:sz="0" w:space="0" w:color="auto"/>
        <w:right w:val="none" w:sz="0" w:space="0" w:color="auto"/>
      </w:divBdr>
    </w:div>
    <w:div w:id="1575164863">
      <w:bodyDiv w:val="1"/>
      <w:marLeft w:val="0"/>
      <w:marRight w:val="0"/>
      <w:marTop w:val="0"/>
      <w:marBottom w:val="0"/>
      <w:divBdr>
        <w:top w:val="none" w:sz="0" w:space="0" w:color="auto"/>
        <w:left w:val="none" w:sz="0" w:space="0" w:color="auto"/>
        <w:bottom w:val="none" w:sz="0" w:space="0" w:color="auto"/>
        <w:right w:val="none" w:sz="0" w:space="0" w:color="auto"/>
      </w:divBdr>
    </w:div>
    <w:div w:id="1651326477">
      <w:bodyDiv w:val="1"/>
      <w:marLeft w:val="0"/>
      <w:marRight w:val="0"/>
      <w:marTop w:val="0"/>
      <w:marBottom w:val="0"/>
      <w:divBdr>
        <w:top w:val="none" w:sz="0" w:space="0" w:color="auto"/>
        <w:left w:val="none" w:sz="0" w:space="0" w:color="auto"/>
        <w:bottom w:val="none" w:sz="0" w:space="0" w:color="auto"/>
        <w:right w:val="none" w:sz="0" w:space="0" w:color="auto"/>
      </w:divBdr>
      <w:divsChild>
        <w:div w:id="1528374628">
          <w:marLeft w:val="547"/>
          <w:marRight w:val="0"/>
          <w:marTop w:val="67"/>
          <w:marBottom w:val="0"/>
          <w:divBdr>
            <w:top w:val="none" w:sz="0" w:space="0" w:color="auto"/>
            <w:left w:val="none" w:sz="0" w:space="0" w:color="auto"/>
            <w:bottom w:val="none" w:sz="0" w:space="0" w:color="auto"/>
            <w:right w:val="none" w:sz="0" w:space="0" w:color="auto"/>
          </w:divBdr>
        </w:div>
        <w:div w:id="1916697311">
          <w:marLeft w:val="547"/>
          <w:marRight w:val="0"/>
          <w:marTop w:val="77"/>
          <w:marBottom w:val="0"/>
          <w:divBdr>
            <w:top w:val="none" w:sz="0" w:space="0" w:color="auto"/>
            <w:left w:val="none" w:sz="0" w:space="0" w:color="auto"/>
            <w:bottom w:val="none" w:sz="0" w:space="0" w:color="auto"/>
            <w:right w:val="none" w:sz="0" w:space="0" w:color="auto"/>
          </w:divBdr>
        </w:div>
      </w:divsChild>
    </w:div>
    <w:div w:id="1856729980">
      <w:bodyDiv w:val="1"/>
      <w:marLeft w:val="0"/>
      <w:marRight w:val="0"/>
      <w:marTop w:val="0"/>
      <w:marBottom w:val="0"/>
      <w:divBdr>
        <w:top w:val="none" w:sz="0" w:space="0" w:color="auto"/>
        <w:left w:val="none" w:sz="0" w:space="0" w:color="auto"/>
        <w:bottom w:val="none" w:sz="0" w:space="0" w:color="auto"/>
        <w:right w:val="none" w:sz="0" w:space="0" w:color="auto"/>
      </w:divBdr>
    </w:div>
    <w:div w:id="1984851022">
      <w:bodyDiv w:val="1"/>
      <w:marLeft w:val="0"/>
      <w:marRight w:val="0"/>
      <w:marTop w:val="0"/>
      <w:marBottom w:val="0"/>
      <w:divBdr>
        <w:top w:val="none" w:sz="0" w:space="0" w:color="auto"/>
        <w:left w:val="none" w:sz="0" w:space="0" w:color="auto"/>
        <w:bottom w:val="none" w:sz="0" w:space="0" w:color="auto"/>
        <w:right w:val="none" w:sz="0" w:space="0" w:color="auto"/>
      </w:divBdr>
    </w:div>
    <w:div w:id="1987516119">
      <w:bodyDiv w:val="1"/>
      <w:marLeft w:val="0"/>
      <w:marRight w:val="0"/>
      <w:marTop w:val="0"/>
      <w:marBottom w:val="0"/>
      <w:divBdr>
        <w:top w:val="none" w:sz="0" w:space="0" w:color="auto"/>
        <w:left w:val="none" w:sz="0" w:space="0" w:color="auto"/>
        <w:bottom w:val="none" w:sz="0" w:space="0" w:color="auto"/>
        <w:right w:val="none" w:sz="0" w:space="0" w:color="auto"/>
      </w:divBdr>
    </w:div>
    <w:div w:id="1996489767">
      <w:bodyDiv w:val="1"/>
      <w:marLeft w:val="0"/>
      <w:marRight w:val="0"/>
      <w:marTop w:val="0"/>
      <w:marBottom w:val="0"/>
      <w:divBdr>
        <w:top w:val="none" w:sz="0" w:space="0" w:color="auto"/>
        <w:left w:val="none" w:sz="0" w:space="0" w:color="auto"/>
        <w:bottom w:val="none" w:sz="0" w:space="0" w:color="auto"/>
        <w:right w:val="none" w:sz="0" w:space="0" w:color="auto"/>
      </w:divBdr>
    </w:div>
    <w:div w:id="1998410635">
      <w:bodyDiv w:val="1"/>
      <w:marLeft w:val="0"/>
      <w:marRight w:val="0"/>
      <w:marTop w:val="0"/>
      <w:marBottom w:val="0"/>
      <w:divBdr>
        <w:top w:val="none" w:sz="0" w:space="0" w:color="auto"/>
        <w:left w:val="none" w:sz="0" w:space="0" w:color="auto"/>
        <w:bottom w:val="none" w:sz="0" w:space="0" w:color="auto"/>
        <w:right w:val="none" w:sz="0" w:space="0" w:color="auto"/>
      </w:divBdr>
      <w:divsChild>
        <w:div w:id="761141566">
          <w:marLeft w:val="0"/>
          <w:marRight w:val="0"/>
          <w:marTop w:val="0"/>
          <w:marBottom w:val="0"/>
          <w:divBdr>
            <w:top w:val="none" w:sz="0" w:space="0" w:color="auto"/>
            <w:left w:val="none" w:sz="0" w:space="0" w:color="auto"/>
            <w:bottom w:val="none" w:sz="0" w:space="0" w:color="auto"/>
            <w:right w:val="none" w:sz="0" w:space="0" w:color="auto"/>
          </w:divBdr>
        </w:div>
        <w:div w:id="1558083451">
          <w:marLeft w:val="0"/>
          <w:marRight w:val="0"/>
          <w:marTop w:val="0"/>
          <w:marBottom w:val="0"/>
          <w:divBdr>
            <w:top w:val="none" w:sz="0" w:space="0" w:color="auto"/>
            <w:left w:val="none" w:sz="0" w:space="0" w:color="auto"/>
            <w:bottom w:val="none" w:sz="0" w:space="0" w:color="auto"/>
            <w:right w:val="none" w:sz="0" w:space="0" w:color="auto"/>
          </w:divBdr>
        </w:div>
        <w:div w:id="1450709602">
          <w:marLeft w:val="0"/>
          <w:marRight w:val="0"/>
          <w:marTop w:val="0"/>
          <w:marBottom w:val="0"/>
          <w:divBdr>
            <w:top w:val="none" w:sz="0" w:space="0" w:color="auto"/>
            <w:left w:val="none" w:sz="0" w:space="0" w:color="auto"/>
            <w:bottom w:val="none" w:sz="0" w:space="0" w:color="auto"/>
            <w:right w:val="none" w:sz="0" w:space="0" w:color="auto"/>
          </w:divBdr>
        </w:div>
        <w:div w:id="899904887">
          <w:marLeft w:val="0"/>
          <w:marRight w:val="0"/>
          <w:marTop w:val="0"/>
          <w:marBottom w:val="0"/>
          <w:divBdr>
            <w:top w:val="none" w:sz="0" w:space="0" w:color="auto"/>
            <w:left w:val="none" w:sz="0" w:space="0" w:color="auto"/>
            <w:bottom w:val="none" w:sz="0" w:space="0" w:color="auto"/>
            <w:right w:val="none" w:sz="0" w:space="0" w:color="auto"/>
          </w:divBdr>
        </w:div>
      </w:divsChild>
    </w:div>
    <w:div w:id="2127189234">
      <w:bodyDiv w:val="1"/>
      <w:marLeft w:val="0"/>
      <w:marRight w:val="0"/>
      <w:marTop w:val="0"/>
      <w:marBottom w:val="0"/>
      <w:divBdr>
        <w:top w:val="none" w:sz="0" w:space="0" w:color="auto"/>
        <w:left w:val="none" w:sz="0" w:space="0" w:color="auto"/>
        <w:bottom w:val="none" w:sz="0" w:space="0" w:color="auto"/>
        <w:right w:val="none" w:sz="0" w:space="0" w:color="auto"/>
      </w:divBdr>
      <w:divsChild>
        <w:div w:id="1727486902">
          <w:marLeft w:val="0"/>
          <w:marRight w:val="0"/>
          <w:marTop w:val="0"/>
          <w:marBottom w:val="0"/>
          <w:divBdr>
            <w:top w:val="none" w:sz="0" w:space="0" w:color="auto"/>
            <w:left w:val="none" w:sz="0" w:space="0" w:color="auto"/>
            <w:bottom w:val="none" w:sz="0" w:space="0" w:color="auto"/>
            <w:right w:val="none" w:sz="0" w:space="0" w:color="auto"/>
          </w:divBdr>
        </w:div>
        <w:div w:id="137918367">
          <w:marLeft w:val="0"/>
          <w:marRight w:val="0"/>
          <w:marTop w:val="0"/>
          <w:marBottom w:val="0"/>
          <w:divBdr>
            <w:top w:val="none" w:sz="0" w:space="0" w:color="auto"/>
            <w:left w:val="none" w:sz="0" w:space="0" w:color="auto"/>
            <w:bottom w:val="none" w:sz="0" w:space="0" w:color="auto"/>
            <w:right w:val="none" w:sz="0" w:space="0" w:color="auto"/>
          </w:divBdr>
        </w:div>
        <w:div w:id="1058431455">
          <w:marLeft w:val="0"/>
          <w:marRight w:val="0"/>
          <w:marTop w:val="0"/>
          <w:marBottom w:val="0"/>
          <w:divBdr>
            <w:top w:val="none" w:sz="0" w:space="0" w:color="auto"/>
            <w:left w:val="none" w:sz="0" w:space="0" w:color="auto"/>
            <w:bottom w:val="none" w:sz="0" w:space="0" w:color="auto"/>
            <w:right w:val="none" w:sz="0" w:space="0" w:color="auto"/>
          </w:divBdr>
        </w:div>
        <w:div w:id="1218591594">
          <w:marLeft w:val="0"/>
          <w:marRight w:val="0"/>
          <w:marTop w:val="0"/>
          <w:marBottom w:val="0"/>
          <w:divBdr>
            <w:top w:val="none" w:sz="0" w:space="0" w:color="auto"/>
            <w:left w:val="none" w:sz="0" w:space="0" w:color="auto"/>
            <w:bottom w:val="none" w:sz="0" w:space="0" w:color="auto"/>
            <w:right w:val="none" w:sz="0" w:space="0" w:color="auto"/>
          </w:divBdr>
        </w:div>
        <w:div w:id="1976329736">
          <w:marLeft w:val="0"/>
          <w:marRight w:val="0"/>
          <w:marTop w:val="0"/>
          <w:marBottom w:val="0"/>
          <w:divBdr>
            <w:top w:val="none" w:sz="0" w:space="0" w:color="auto"/>
            <w:left w:val="none" w:sz="0" w:space="0" w:color="auto"/>
            <w:bottom w:val="none" w:sz="0" w:space="0" w:color="auto"/>
            <w:right w:val="none" w:sz="0" w:space="0" w:color="auto"/>
          </w:divBdr>
        </w:div>
        <w:div w:id="1539666235">
          <w:marLeft w:val="0"/>
          <w:marRight w:val="0"/>
          <w:marTop w:val="0"/>
          <w:marBottom w:val="0"/>
          <w:divBdr>
            <w:top w:val="none" w:sz="0" w:space="0" w:color="auto"/>
            <w:left w:val="none" w:sz="0" w:space="0" w:color="auto"/>
            <w:bottom w:val="none" w:sz="0" w:space="0" w:color="auto"/>
            <w:right w:val="none" w:sz="0" w:space="0" w:color="auto"/>
          </w:divBdr>
        </w:div>
        <w:div w:id="1104152603">
          <w:marLeft w:val="0"/>
          <w:marRight w:val="0"/>
          <w:marTop w:val="0"/>
          <w:marBottom w:val="0"/>
          <w:divBdr>
            <w:top w:val="none" w:sz="0" w:space="0" w:color="auto"/>
            <w:left w:val="none" w:sz="0" w:space="0" w:color="auto"/>
            <w:bottom w:val="none" w:sz="0" w:space="0" w:color="auto"/>
            <w:right w:val="none" w:sz="0" w:space="0" w:color="auto"/>
          </w:divBdr>
          <w:divsChild>
            <w:div w:id="1992362520">
              <w:marLeft w:val="0"/>
              <w:marRight w:val="0"/>
              <w:marTop w:val="0"/>
              <w:marBottom w:val="0"/>
              <w:divBdr>
                <w:top w:val="none" w:sz="0" w:space="0" w:color="auto"/>
                <w:left w:val="none" w:sz="0" w:space="0" w:color="auto"/>
                <w:bottom w:val="none" w:sz="0" w:space="0" w:color="auto"/>
                <w:right w:val="none" w:sz="0" w:space="0" w:color="auto"/>
              </w:divBdr>
              <w:divsChild>
                <w:div w:id="1688946706">
                  <w:marLeft w:val="0"/>
                  <w:marRight w:val="0"/>
                  <w:marTop w:val="240"/>
                  <w:marBottom w:val="240"/>
                  <w:divBdr>
                    <w:top w:val="none" w:sz="0" w:space="0" w:color="auto"/>
                    <w:left w:val="none" w:sz="0" w:space="0" w:color="auto"/>
                    <w:bottom w:val="none" w:sz="0" w:space="0" w:color="auto"/>
                    <w:right w:val="none" w:sz="0" w:space="0" w:color="auto"/>
                  </w:divBdr>
                  <w:divsChild>
                    <w:div w:id="2144343774">
                      <w:marLeft w:val="0"/>
                      <w:marRight w:val="180"/>
                      <w:marTop w:val="0"/>
                      <w:marBottom w:val="0"/>
                      <w:divBdr>
                        <w:top w:val="none" w:sz="0" w:space="0" w:color="auto"/>
                        <w:left w:val="none" w:sz="0" w:space="0" w:color="auto"/>
                        <w:bottom w:val="none" w:sz="0" w:space="0" w:color="auto"/>
                        <w:right w:val="none" w:sz="0" w:space="0" w:color="auto"/>
                      </w:divBdr>
                    </w:div>
                    <w:div w:id="1471285302">
                      <w:marLeft w:val="0"/>
                      <w:marRight w:val="120"/>
                      <w:marTop w:val="0"/>
                      <w:marBottom w:val="180"/>
                      <w:divBdr>
                        <w:top w:val="none" w:sz="0" w:space="0" w:color="auto"/>
                        <w:left w:val="none" w:sz="0" w:space="0" w:color="auto"/>
                        <w:bottom w:val="none" w:sz="0" w:space="0" w:color="auto"/>
                        <w:right w:val="none" w:sz="0" w:space="0" w:color="auto"/>
                      </w:divBdr>
                    </w:div>
                    <w:div w:id="467165123">
                      <w:marLeft w:val="0"/>
                      <w:marRight w:val="120"/>
                      <w:marTop w:val="0"/>
                      <w:marBottom w:val="180"/>
                      <w:divBdr>
                        <w:top w:val="none" w:sz="0" w:space="0" w:color="auto"/>
                        <w:left w:val="none" w:sz="0" w:space="0" w:color="auto"/>
                        <w:bottom w:val="none" w:sz="0" w:space="0" w:color="auto"/>
                        <w:right w:val="none" w:sz="0" w:space="0" w:color="auto"/>
                      </w:divBdr>
                    </w:div>
                    <w:div w:id="14851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phan2021-my.sharepoint.com/personal/andre_prevost_cophan_org/Documents/agir.ca" TargetMode="External"/><Relationship Id="rId21" Type="http://schemas.openxmlformats.org/officeDocument/2006/relationships/image" Target="media/image12.jpg"/><Relationship Id="rId42" Type="http://schemas.openxmlformats.org/officeDocument/2006/relationships/image" Target="media/image22.jpeg"/><Relationship Id="rId47" Type="http://schemas.openxmlformats.org/officeDocument/2006/relationships/image" Target="media/image26.jpeg"/><Relationship Id="rId63" Type="http://schemas.openxmlformats.org/officeDocument/2006/relationships/image" Target="media/image37.jpeg"/><Relationship Id="rId68" Type="http://schemas.openxmlformats.org/officeDocument/2006/relationships/image" Target="media/image41.jpeg"/><Relationship Id="rId84" Type="http://schemas.openxmlformats.org/officeDocument/2006/relationships/image" Target="media/image55.jpeg"/><Relationship Id="rId89" Type="http://schemas.openxmlformats.org/officeDocument/2006/relationships/header" Target="header3.xml"/><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hyperlink" Target="https://societelogique.org" TargetMode="External"/><Relationship Id="rId37" Type="http://schemas.openxmlformats.org/officeDocument/2006/relationships/image" Target="media/image17.jpeg"/><Relationship Id="rId53" Type="http://schemas.openxmlformats.org/officeDocument/2006/relationships/image" Target="media/image31.jpeg"/><Relationship Id="rId58" Type="http://schemas.openxmlformats.org/officeDocument/2006/relationships/hyperlink" Target="https://cophan.org/" TargetMode="External"/><Relationship Id="rId74" Type="http://schemas.openxmlformats.org/officeDocument/2006/relationships/image" Target="media/image47.jpeg"/><Relationship Id="rId79" Type="http://schemas.openxmlformats.org/officeDocument/2006/relationships/image" Target="media/image50.jpeg"/><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hyperlink" Target="http://www.audiothequeloreillequilit.com" TargetMode="External"/><Relationship Id="rId30" Type="http://schemas.openxmlformats.org/officeDocument/2006/relationships/hyperlink" Target="http://www.finautonome.org" TargetMode="External"/><Relationship Id="rId35" Type="http://schemas.openxmlformats.org/officeDocument/2006/relationships/hyperlink" Target="https://www.amitele.ca/category/ca-me-regarde/media/ca-me-regarde-12-novembre-2022" TargetMode="External"/><Relationship Id="rId43" Type="http://schemas.openxmlformats.org/officeDocument/2006/relationships/image" Target="media/image23.jpeg"/><Relationship Id="rId48" Type="http://schemas.openxmlformats.org/officeDocument/2006/relationships/hyperlink" Target="https://cophan.org/prix-papillons/" TargetMode="External"/><Relationship Id="rId56" Type="http://schemas.openxmlformats.org/officeDocument/2006/relationships/image" Target="media/image34.jpeg"/><Relationship Id="rId64" Type="http://schemas.openxmlformats.org/officeDocument/2006/relationships/image" Target="media/image38.png"/><Relationship Id="rId69" Type="http://schemas.openxmlformats.org/officeDocument/2006/relationships/image" Target="media/image42.jpeg"/><Relationship Id="rId77"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5.jpeg"/><Relationship Id="rId80" Type="http://schemas.openxmlformats.org/officeDocument/2006/relationships/image" Target="media/image51.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www.aphasiequebec.org" TargetMode="External"/><Relationship Id="rId33" Type="http://schemas.openxmlformats.org/officeDocument/2006/relationships/hyperlink" Target="https://www.gaphry.com/services/cat/territoires/monteregie/" TargetMode="External"/><Relationship Id="rId38" Type="http://schemas.openxmlformats.org/officeDocument/2006/relationships/image" Target="media/image18.jpeg"/><Relationship Id="rId46" Type="http://schemas.openxmlformats.org/officeDocument/2006/relationships/hyperlink" Target="https://canalm.vuesetvoix.com/sans-detour-13-fevrier-2023/" TargetMode="External"/><Relationship Id="rId59" Type="http://schemas.openxmlformats.org/officeDocument/2006/relationships/hyperlink" Target="https://rapliq.org/" TargetMode="External"/><Relationship Id="rId67" Type="http://schemas.openxmlformats.org/officeDocument/2006/relationships/image" Target="media/image40.jpeg"/><Relationship Id="rId20" Type="http://schemas.openxmlformats.org/officeDocument/2006/relationships/image" Target="media/image11.jpeg"/><Relationship Id="rId41" Type="http://schemas.openxmlformats.org/officeDocument/2006/relationships/image" Target="media/image21.jpeg"/><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image" Target="media/image43.jpeg"/><Relationship Id="rId75" Type="http://schemas.openxmlformats.org/officeDocument/2006/relationships/image" Target="cid:62d9066b-d2d5-41fa-9bc5-27697d56eca8" TargetMode="External"/><Relationship Id="rId83" Type="http://schemas.openxmlformats.org/officeDocument/2006/relationships/image" Target="media/image54.jpe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verine.desensi@cophan.org" TargetMode="External"/><Relationship Id="rId23" Type="http://schemas.openxmlformats.org/officeDocument/2006/relationships/image" Target="media/image14.jpeg"/><Relationship Id="rId28" Type="http://schemas.openxmlformats.org/officeDocument/2006/relationships/hyperlink" Target="http://www.auditionquebec.org" TargetMode="External"/><Relationship Id="rId36" Type="http://schemas.openxmlformats.org/officeDocument/2006/relationships/image" Target="media/image16.jpeg"/><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hyperlink" Target="http://www.langagequebec.ca" TargetMode="External"/><Relationship Id="rId44" Type="http://schemas.openxmlformats.org/officeDocument/2006/relationships/image" Target="media/image24.jpeg"/><Relationship Id="rId52" Type="http://schemas.openxmlformats.org/officeDocument/2006/relationships/image" Target="media/image30.png"/><Relationship Id="rId60" Type="http://schemas.openxmlformats.org/officeDocument/2006/relationships/hyperlink" Target="https://www.ccmm-csn.qc.ca/" TargetMode="External"/><Relationship Id="rId65" Type="http://schemas.openxmlformats.org/officeDocument/2006/relationships/image" Target="cid:image002.png@01D8D272.BAFA2510" TargetMode="External"/><Relationship Id="rId73" Type="http://schemas.openxmlformats.org/officeDocument/2006/relationships/image" Target="media/image46.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19.jpeg"/><Relationship Id="rId34" Type="http://schemas.openxmlformats.org/officeDocument/2006/relationships/image" Target="media/image15.jpe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hyperlink" Target="https://www.curateur.gouv.qc.ca/cura/fr/curateur/mieuxproteger.html" TargetMode="Externa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muscle.ca" TargetMode="External"/><Relationship Id="rId24" Type="http://schemas.openxmlformats.org/officeDocument/2006/relationships/hyperlink" Target="https://www.altergo.ca/rg" TargetMode="External"/><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39.jpeg"/><Relationship Id="rId87" Type="http://schemas.openxmlformats.org/officeDocument/2006/relationships/footer" Target="footer1.xml"/><Relationship Id="rId61" Type="http://schemas.openxmlformats.org/officeDocument/2006/relationships/hyperlink" Target="https://www.facebook.com/groups/444597854008035/" TargetMode="External"/><Relationship Id="rId82" Type="http://schemas.openxmlformats.org/officeDocument/2006/relationships/image" Target="media/image53.jpeg"/><Relationship Id="rId19" Type="http://schemas.openxmlformats.org/officeDocument/2006/relationships/image" Target="cid:86ab94f8-7010-43d9-a2d0-c5748b7d1b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E27BE-A24C-412A-BA76-C8F80541A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17519</Words>
  <Characters>96359</Characters>
  <Application>Microsoft Office Word</Application>
  <DocSecurity>0</DocSecurity>
  <Lines>802</Lines>
  <Paragraphs>227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Prévost</dc:creator>
  <cp:keywords/>
  <dc:description/>
  <cp:lastModifiedBy>Paul Lupien</cp:lastModifiedBy>
  <cp:revision>4</cp:revision>
  <cp:lastPrinted>2023-06-05T14:48:00Z</cp:lastPrinted>
  <dcterms:created xsi:type="dcterms:W3CDTF">2023-06-05T14:47:00Z</dcterms:created>
  <dcterms:modified xsi:type="dcterms:W3CDTF">2023-06-05T14:48:00Z</dcterms:modified>
</cp:coreProperties>
</file>