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7407" w14:textId="09DFAF1D" w:rsidR="00800E4F" w:rsidRPr="00CD4379" w:rsidRDefault="00800E4F" w:rsidP="00800E4F">
      <w:pPr>
        <w:spacing w:line="240" w:lineRule="auto"/>
        <w:contextualSpacing/>
        <w:rPr>
          <w:rFonts w:cs="Arial"/>
          <w:szCs w:val="24"/>
        </w:rPr>
      </w:pPr>
      <w:r w:rsidRPr="00CD4379">
        <w:rPr>
          <w:rFonts w:cs="Arial"/>
          <w:noProof/>
          <w:szCs w:val="24"/>
        </w:rPr>
        <mc:AlternateContent>
          <mc:Choice Requires="wps">
            <w:drawing>
              <wp:anchor distT="0" distB="0" distL="114300" distR="114300" simplePos="0" relativeHeight="251665408" behindDoc="0" locked="0" layoutInCell="1" allowOverlap="1" wp14:anchorId="035ED261" wp14:editId="4EEA3428">
                <wp:simplePos x="0" y="0"/>
                <wp:positionH relativeFrom="column">
                  <wp:posOffset>2171700</wp:posOffset>
                </wp:positionH>
                <wp:positionV relativeFrom="paragraph">
                  <wp:posOffset>114300</wp:posOffset>
                </wp:positionV>
                <wp:extent cx="781050" cy="793750"/>
                <wp:effectExtent l="0" t="0" r="0" b="6350"/>
                <wp:wrapNone/>
                <wp:docPr id="17" name="Organigramme : Connecteu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937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0F08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7" o:spid="_x0000_s1026" type="#_x0000_t120" style="position:absolute;margin-left:171pt;margin-top:9pt;width:61.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" stroked="f"/>
            </w:pict>
          </mc:Fallback>
        </mc:AlternateContent>
      </w:r>
      <w:r w:rsidRPr="00CD4379">
        <w:rPr>
          <w:rFonts w:cs="Arial"/>
          <w:noProof/>
          <w:szCs w:val="24"/>
        </w:rPr>
        <mc:AlternateContent>
          <mc:Choice Requires="wps">
            <w:drawing>
              <wp:anchor distT="0" distB="0" distL="114300" distR="114300" simplePos="0" relativeHeight="251661312" behindDoc="0" locked="0" layoutInCell="1" allowOverlap="1" wp14:anchorId="67B974A7" wp14:editId="316DFE41">
                <wp:simplePos x="0" y="0"/>
                <wp:positionH relativeFrom="column">
                  <wp:posOffset>3067050</wp:posOffset>
                </wp:positionH>
                <wp:positionV relativeFrom="paragraph">
                  <wp:posOffset>19050</wp:posOffset>
                </wp:positionV>
                <wp:extent cx="958850" cy="958850"/>
                <wp:effectExtent l="0" t="0" r="3175" b="3175"/>
                <wp:wrapNone/>
                <wp:docPr id="16" name="Organigramme : Connecteu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958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74F8F" id="Organigramme : Connecteur 16" o:spid="_x0000_s1026" type="#_x0000_t120" style="position:absolute;margin-left:241.5pt;margin-top:1.5pt;width:75.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" stroked="f"/>
            </w:pict>
          </mc:Fallback>
        </mc:AlternateContent>
      </w:r>
      <w:r w:rsidRPr="00CD4379">
        <w:rPr>
          <w:rFonts w:cs="Arial"/>
          <w:noProof/>
          <w:sz w:val="72"/>
          <w:szCs w:val="72"/>
        </w:rPr>
        <mc:AlternateContent>
          <mc:Choice Requires="wps">
            <w:drawing>
              <wp:anchor distT="0" distB="0" distL="114300" distR="114300" simplePos="0" relativeHeight="251659264" behindDoc="0" locked="0" layoutInCell="1" allowOverlap="1" wp14:anchorId="50BD2B52" wp14:editId="4E679F1B">
                <wp:simplePos x="0" y="0"/>
                <wp:positionH relativeFrom="column">
                  <wp:posOffset>-1295400</wp:posOffset>
                </wp:positionH>
                <wp:positionV relativeFrom="paragraph">
                  <wp:posOffset>-901700</wp:posOffset>
                </wp:positionV>
                <wp:extent cx="5295900" cy="5041900"/>
                <wp:effectExtent l="9525" t="12700" r="9525" b="12700"/>
                <wp:wrapNone/>
                <wp:docPr id="15" name="Organigramme : Connecteu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5041900"/>
                        </a:xfrm>
                        <a:prstGeom prst="flowChartConnector">
                          <a:avLst/>
                        </a:prstGeom>
                        <a:solidFill>
                          <a:srgbClr val="477CBD"/>
                        </a:solidFill>
                        <a:ln w="9525">
                          <a:solidFill>
                            <a:srgbClr val="477C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4CC1" id="Organigramme : Connecteur 15" o:spid="_x0000_s1026" type="#_x0000_t120" style="position:absolute;margin-left:-102pt;margin-top:-71pt;width:41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" fillcolor="#477cbd" strokecolor="#477cbd"/>
            </w:pict>
          </mc:Fallback>
        </mc:AlternateContent>
      </w:r>
    </w:p>
    <w:p w14:paraId="03142642" w14:textId="60361869" w:rsidR="00800E4F" w:rsidRPr="00CD4379" w:rsidRDefault="00800E4F" w:rsidP="00800E4F">
      <w:pPr>
        <w:spacing w:line="240" w:lineRule="auto"/>
        <w:contextualSpacing/>
        <w:rPr>
          <w:rFonts w:cs="Arial"/>
          <w:szCs w:val="24"/>
        </w:rPr>
      </w:pPr>
      <w:r w:rsidRPr="00CD4379">
        <w:rPr>
          <w:rFonts w:cs="Arial"/>
          <w:noProof/>
          <w:szCs w:val="24"/>
        </w:rPr>
        <mc:AlternateContent>
          <mc:Choice Requires="wps">
            <w:drawing>
              <wp:anchor distT="0" distB="0" distL="114300" distR="114300" simplePos="0" relativeHeight="251671552" behindDoc="0" locked="0" layoutInCell="1" allowOverlap="1" wp14:anchorId="0433BDE9" wp14:editId="4CA49006">
                <wp:simplePos x="0" y="0"/>
                <wp:positionH relativeFrom="column">
                  <wp:posOffset>768350</wp:posOffset>
                </wp:positionH>
                <wp:positionV relativeFrom="paragraph">
                  <wp:posOffset>97790</wp:posOffset>
                </wp:positionV>
                <wp:extent cx="520700" cy="514350"/>
                <wp:effectExtent l="6350" t="2540" r="6350" b="6985"/>
                <wp:wrapNone/>
                <wp:docPr id="14" name="Organigramme : Connecte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143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82E2" id="Organigramme : Connecteur 14" o:spid="_x0000_s1026" type="#_x0000_t120" style="position:absolute;margin-left:60.5pt;margin-top:7.7pt;width:41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" stroked="f"/>
            </w:pict>
          </mc:Fallback>
        </mc:AlternateContent>
      </w:r>
      <w:r w:rsidRPr="00CD4379">
        <w:rPr>
          <w:rFonts w:cs="Arial"/>
          <w:noProof/>
          <w:szCs w:val="24"/>
        </w:rPr>
        <mc:AlternateContent>
          <mc:Choice Requires="wps">
            <w:drawing>
              <wp:anchor distT="0" distB="0" distL="114300" distR="114300" simplePos="0" relativeHeight="251666432" behindDoc="0" locked="0" layoutInCell="1" allowOverlap="1" wp14:anchorId="5009544F" wp14:editId="7F28B791">
                <wp:simplePos x="0" y="0"/>
                <wp:positionH relativeFrom="column">
                  <wp:posOffset>1416050</wp:posOffset>
                </wp:positionH>
                <wp:positionV relativeFrom="paragraph">
                  <wp:posOffset>27940</wp:posOffset>
                </wp:positionV>
                <wp:extent cx="635000" cy="635000"/>
                <wp:effectExtent l="6350" t="8890" r="6350" b="3810"/>
                <wp:wrapNone/>
                <wp:docPr id="13" name="Organigramme : Connecte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E956" id="Organigramme : Connecteur 13" o:spid="_x0000_s1026" type="#_x0000_t120" style="position:absolute;margin-left:111.5pt;margin-top:2.2pt;width:50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" stroked="f"/>
            </w:pict>
          </mc:Fallback>
        </mc:AlternateContent>
      </w:r>
    </w:p>
    <w:p w14:paraId="370C733D" w14:textId="77777777" w:rsidR="00800E4F" w:rsidRPr="00CD4379" w:rsidRDefault="00800E4F" w:rsidP="00800E4F">
      <w:pPr>
        <w:spacing w:line="240" w:lineRule="auto"/>
        <w:contextualSpacing/>
        <w:rPr>
          <w:rFonts w:cs="Arial"/>
          <w:szCs w:val="24"/>
        </w:rPr>
      </w:pPr>
    </w:p>
    <w:p w14:paraId="73ADCD04" w14:textId="77777777" w:rsidR="00800E4F" w:rsidRPr="00CD4379" w:rsidRDefault="00800E4F" w:rsidP="00800E4F">
      <w:pPr>
        <w:spacing w:line="240" w:lineRule="auto"/>
        <w:contextualSpacing/>
        <w:jc w:val="center"/>
        <w:rPr>
          <w:rFonts w:cs="Arial"/>
          <w:sz w:val="72"/>
          <w:szCs w:val="72"/>
        </w:rPr>
      </w:pPr>
    </w:p>
    <w:p w14:paraId="6D9F0BD6" w14:textId="5A2CDD1A" w:rsidR="00800E4F" w:rsidRPr="00CD4379" w:rsidRDefault="00800E4F" w:rsidP="00800E4F">
      <w:pPr>
        <w:tabs>
          <w:tab w:val="center" w:pos="4320"/>
          <w:tab w:val="right" w:pos="8640"/>
        </w:tabs>
        <w:spacing w:line="240" w:lineRule="auto"/>
        <w:contextualSpacing/>
        <w:rPr>
          <w:rFonts w:cs="Arial"/>
          <w:sz w:val="72"/>
          <w:szCs w:val="72"/>
        </w:rPr>
      </w:pPr>
      <w:r w:rsidRPr="00CD4379">
        <w:rPr>
          <w:rFonts w:cs="Arial"/>
          <w:sz w:val="72"/>
          <w:szCs w:val="72"/>
        </w:rPr>
        <w:tab/>
      </w:r>
      <w:r w:rsidRPr="00CD4379">
        <w:rPr>
          <w:rFonts w:cs="Arial"/>
          <w:noProof/>
          <w:sz w:val="24"/>
          <w:szCs w:val="24"/>
        </w:rPr>
        <mc:AlternateContent>
          <mc:Choice Requires="wps">
            <w:drawing>
              <wp:anchor distT="0" distB="0" distL="114300" distR="114300" simplePos="0" relativeHeight="251670528" behindDoc="0" locked="0" layoutInCell="1" allowOverlap="1" wp14:anchorId="10F42B2D" wp14:editId="7A639A8C">
                <wp:simplePos x="0" y="0"/>
                <wp:positionH relativeFrom="column">
                  <wp:posOffset>774700</wp:posOffset>
                </wp:positionH>
                <wp:positionV relativeFrom="paragraph">
                  <wp:posOffset>326390</wp:posOffset>
                </wp:positionV>
                <wp:extent cx="520700" cy="514350"/>
                <wp:effectExtent l="3175" t="2540" r="0" b="6985"/>
                <wp:wrapNone/>
                <wp:docPr id="12" name="Organigramme : Connecteu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143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22C5" id="Organigramme : Connecteur 12" o:spid="_x0000_s1026" type="#_x0000_t120" style="position:absolute;margin-left:61pt;margin-top:25.7pt;width:41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" stroked="f"/>
            </w:pict>
          </mc:Fallback>
        </mc:AlternateContent>
      </w:r>
      <w:r w:rsidRPr="00CD4379">
        <w:rPr>
          <w:rFonts w:cs="Arial"/>
          <w:noProof/>
          <w:sz w:val="24"/>
          <w:szCs w:val="24"/>
        </w:rPr>
        <mc:AlternateContent>
          <mc:Choice Requires="wps">
            <w:drawing>
              <wp:anchor distT="0" distB="0" distL="114300" distR="114300" simplePos="0" relativeHeight="251667456" behindDoc="0" locked="0" layoutInCell="1" allowOverlap="1" wp14:anchorId="022913F9" wp14:editId="030F6789">
                <wp:simplePos x="0" y="0"/>
                <wp:positionH relativeFrom="column">
                  <wp:posOffset>1403350</wp:posOffset>
                </wp:positionH>
                <wp:positionV relativeFrom="paragraph">
                  <wp:posOffset>275590</wp:posOffset>
                </wp:positionV>
                <wp:extent cx="635000" cy="635000"/>
                <wp:effectExtent l="3175" t="8890" r="0" b="3810"/>
                <wp:wrapNone/>
                <wp:docPr id="11" name="Organigramme : Connecte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112B" id="Organigramme : Connecteur 11" o:spid="_x0000_s1026" type="#_x0000_t120" style="position:absolute;margin-left:110.5pt;margin-top:21.7pt;width:50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" stroked="f"/>
            </w:pict>
          </mc:Fallback>
        </mc:AlternateContent>
      </w:r>
      <w:r w:rsidRPr="00CD4379">
        <w:rPr>
          <w:rFonts w:cs="Arial"/>
          <w:noProof/>
          <w:sz w:val="24"/>
          <w:szCs w:val="24"/>
        </w:rPr>
        <mc:AlternateContent>
          <mc:Choice Requires="wps">
            <w:drawing>
              <wp:anchor distT="0" distB="0" distL="114300" distR="114300" simplePos="0" relativeHeight="251664384" behindDoc="0" locked="0" layoutInCell="1" allowOverlap="1" wp14:anchorId="7CEFFAE4" wp14:editId="70C3BC08">
                <wp:simplePos x="0" y="0"/>
                <wp:positionH relativeFrom="column">
                  <wp:posOffset>2178050</wp:posOffset>
                </wp:positionH>
                <wp:positionV relativeFrom="paragraph">
                  <wp:posOffset>173990</wp:posOffset>
                </wp:positionV>
                <wp:extent cx="781050" cy="793750"/>
                <wp:effectExtent l="6350" t="2540" r="3175" b="3810"/>
                <wp:wrapNone/>
                <wp:docPr id="10" name="Organigramme : Connecteu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937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2C727" id="Organigramme : Connecteur 10" o:spid="_x0000_s1026" type="#_x0000_t120" style="position:absolute;margin-left:171.5pt;margin-top:13.7pt;width:61.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" stroked="f"/>
            </w:pict>
          </mc:Fallback>
        </mc:AlternateContent>
      </w:r>
      <w:r w:rsidRPr="00CD4379">
        <w:rPr>
          <w:rFonts w:cs="Arial"/>
          <w:noProof/>
          <w:sz w:val="24"/>
          <w:szCs w:val="24"/>
        </w:rPr>
        <mc:AlternateContent>
          <mc:Choice Requires="wps">
            <w:drawing>
              <wp:anchor distT="0" distB="0" distL="114300" distR="114300" simplePos="0" relativeHeight="251660288" behindDoc="0" locked="0" layoutInCell="1" allowOverlap="1" wp14:anchorId="1D78E8F4" wp14:editId="481BEA0E">
                <wp:simplePos x="0" y="0"/>
                <wp:positionH relativeFrom="column">
                  <wp:posOffset>3067050</wp:posOffset>
                </wp:positionH>
                <wp:positionV relativeFrom="paragraph">
                  <wp:posOffset>59690</wp:posOffset>
                </wp:positionV>
                <wp:extent cx="958850" cy="958850"/>
                <wp:effectExtent l="0" t="2540" r="3175" b="635"/>
                <wp:wrapNone/>
                <wp:docPr id="9" name="Organigramme : Connecteu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958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93F0" id="Organigramme : Connecteur 9" o:spid="_x0000_s1026" type="#_x0000_t120" style="position:absolute;margin-left:241.5pt;margin-top:4.7pt;width:75.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" stroked="f"/>
            </w:pict>
          </mc:Fallback>
        </mc:AlternateContent>
      </w:r>
      <w:r w:rsidRPr="00CD4379">
        <w:rPr>
          <w:rFonts w:cs="Arial"/>
          <w:sz w:val="72"/>
          <w:szCs w:val="72"/>
        </w:rPr>
        <w:tab/>
      </w:r>
    </w:p>
    <w:p w14:paraId="0995F47A" w14:textId="77777777" w:rsidR="00800E4F" w:rsidRPr="00CD4379" w:rsidRDefault="00800E4F" w:rsidP="00800E4F">
      <w:pPr>
        <w:spacing w:line="240" w:lineRule="auto"/>
        <w:contextualSpacing/>
        <w:jc w:val="center"/>
        <w:rPr>
          <w:rFonts w:cs="Arial"/>
          <w:sz w:val="72"/>
          <w:szCs w:val="72"/>
        </w:rPr>
      </w:pPr>
    </w:p>
    <w:p w14:paraId="58D096CE" w14:textId="311079DC" w:rsidR="00800E4F" w:rsidRPr="00CD4379" w:rsidRDefault="00800E4F" w:rsidP="00800E4F">
      <w:pPr>
        <w:spacing w:line="240" w:lineRule="auto"/>
        <w:contextualSpacing/>
        <w:jc w:val="center"/>
        <w:rPr>
          <w:rFonts w:cs="Arial"/>
          <w:sz w:val="72"/>
          <w:szCs w:val="72"/>
        </w:rPr>
      </w:pPr>
      <w:r w:rsidRPr="00CD4379">
        <w:rPr>
          <w:rFonts w:cs="Arial"/>
          <w:noProof/>
          <w:sz w:val="24"/>
          <w:szCs w:val="24"/>
        </w:rPr>
        <mc:AlternateContent>
          <mc:Choice Requires="wps">
            <w:drawing>
              <wp:anchor distT="0" distB="0" distL="114300" distR="114300" simplePos="0" relativeHeight="251669504" behindDoc="0" locked="0" layoutInCell="1" allowOverlap="1" wp14:anchorId="428DA73E" wp14:editId="126468AD">
                <wp:simplePos x="0" y="0"/>
                <wp:positionH relativeFrom="column">
                  <wp:posOffset>768350</wp:posOffset>
                </wp:positionH>
                <wp:positionV relativeFrom="paragraph">
                  <wp:posOffset>341630</wp:posOffset>
                </wp:positionV>
                <wp:extent cx="520700" cy="514350"/>
                <wp:effectExtent l="6350" t="8255" r="6350" b="1270"/>
                <wp:wrapNone/>
                <wp:docPr id="8" name="Organigramme : Connecteu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143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15E8" id="Organigramme : Connecteur 8" o:spid="_x0000_s1026" type="#_x0000_t120" style="position:absolute;margin-left:60.5pt;margin-top:26.9pt;width:41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" stroked="f"/>
            </w:pict>
          </mc:Fallback>
        </mc:AlternateContent>
      </w:r>
      <w:r w:rsidRPr="00CD4379">
        <w:rPr>
          <w:rFonts w:cs="Arial"/>
          <w:noProof/>
          <w:sz w:val="24"/>
          <w:szCs w:val="24"/>
        </w:rPr>
        <mc:AlternateContent>
          <mc:Choice Requires="wps">
            <w:drawing>
              <wp:anchor distT="0" distB="0" distL="114300" distR="114300" simplePos="0" relativeHeight="251668480" behindDoc="0" locked="0" layoutInCell="1" allowOverlap="1" wp14:anchorId="4F55BDC1" wp14:editId="1FE5B636">
                <wp:simplePos x="0" y="0"/>
                <wp:positionH relativeFrom="column">
                  <wp:posOffset>1416050</wp:posOffset>
                </wp:positionH>
                <wp:positionV relativeFrom="paragraph">
                  <wp:posOffset>278130</wp:posOffset>
                </wp:positionV>
                <wp:extent cx="635000" cy="635000"/>
                <wp:effectExtent l="6350" t="1905" r="6350" b="1270"/>
                <wp:wrapNone/>
                <wp:docPr id="7" name="Organigramme : Connecteu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B917" id="Organigramme : Connecteur 7" o:spid="_x0000_s1026" type="#_x0000_t120" style="position:absolute;margin-left:111.5pt;margin-top:21.9pt;width:50pt;height: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" stroked="f"/>
            </w:pict>
          </mc:Fallback>
        </mc:AlternateContent>
      </w:r>
      <w:r w:rsidRPr="00CD4379">
        <w:rPr>
          <w:rFonts w:cs="Arial"/>
          <w:noProof/>
          <w:sz w:val="24"/>
          <w:szCs w:val="24"/>
        </w:rPr>
        <mc:AlternateContent>
          <mc:Choice Requires="wps">
            <w:drawing>
              <wp:anchor distT="0" distB="0" distL="114300" distR="114300" simplePos="0" relativeHeight="251663360" behindDoc="0" locked="0" layoutInCell="1" allowOverlap="1" wp14:anchorId="275D72DA" wp14:editId="107A9637">
                <wp:simplePos x="0" y="0"/>
                <wp:positionH relativeFrom="column">
                  <wp:posOffset>2184400</wp:posOffset>
                </wp:positionH>
                <wp:positionV relativeFrom="paragraph">
                  <wp:posOffset>176530</wp:posOffset>
                </wp:positionV>
                <wp:extent cx="781050" cy="793750"/>
                <wp:effectExtent l="3175" t="5080" r="6350" b="1270"/>
                <wp:wrapNone/>
                <wp:docPr id="6" name="Organigramme : Connecteu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937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EE6A" id="Organigramme : Connecteur 6" o:spid="_x0000_s1026" type="#_x0000_t120" style="position:absolute;margin-left:172pt;margin-top:13.9pt;width:61.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" stroked="f"/>
            </w:pict>
          </mc:Fallback>
        </mc:AlternateContent>
      </w:r>
      <w:r w:rsidRPr="00CD4379">
        <w:rPr>
          <w:rFonts w:cs="Arial"/>
          <w:noProof/>
          <w:sz w:val="24"/>
          <w:szCs w:val="24"/>
        </w:rPr>
        <mc:AlternateContent>
          <mc:Choice Requires="wps">
            <w:drawing>
              <wp:anchor distT="0" distB="0" distL="114300" distR="114300" simplePos="0" relativeHeight="251662336" behindDoc="0" locked="0" layoutInCell="1" allowOverlap="1" wp14:anchorId="470BD196" wp14:editId="7CEF7D89">
                <wp:simplePos x="0" y="0"/>
                <wp:positionH relativeFrom="column">
                  <wp:posOffset>3105150</wp:posOffset>
                </wp:positionH>
                <wp:positionV relativeFrom="paragraph">
                  <wp:posOffset>93980</wp:posOffset>
                </wp:positionV>
                <wp:extent cx="958850" cy="958850"/>
                <wp:effectExtent l="0" t="8255" r="3175" b="4445"/>
                <wp:wrapNone/>
                <wp:docPr id="5" name="Organigramme : Connecteu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958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A8D8" id="Organigramme : Connecteur 5" o:spid="_x0000_s1026" type="#_x0000_t120" style="position:absolute;margin-left:244.5pt;margin-top:7.4pt;width:75.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" stroked="f"/>
            </w:pict>
          </mc:Fallback>
        </mc:AlternateContent>
      </w:r>
    </w:p>
    <w:p w14:paraId="5536364D" w14:textId="77777777" w:rsidR="00800E4F" w:rsidRPr="00CD4379" w:rsidRDefault="00800E4F" w:rsidP="00800E4F">
      <w:pPr>
        <w:spacing w:line="240" w:lineRule="auto"/>
        <w:contextualSpacing/>
        <w:jc w:val="center"/>
        <w:rPr>
          <w:rFonts w:cs="Arial"/>
          <w:sz w:val="72"/>
          <w:szCs w:val="72"/>
        </w:rPr>
      </w:pPr>
    </w:p>
    <w:p w14:paraId="1BCDFD2B" w14:textId="77777777" w:rsidR="00800E4F" w:rsidRPr="00CD4379" w:rsidRDefault="00800E4F" w:rsidP="00800E4F">
      <w:pPr>
        <w:spacing w:line="240" w:lineRule="auto"/>
        <w:contextualSpacing/>
        <w:jc w:val="center"/>
        <w:rPr>
          <w:rFonts w:cs="Arial"/>
          <w:sz w:val="72"/>
          <w:szCs w:val="72"/>
        </w:rPr>
      </w:pPr>
    </w:p>
    <w:p w14:paraId="48762241" w14:textId="77777777" w:rsidR="00800E4F" w:rsidRPr="00CD4379" w:rsidRDefault="00800E4F" w:rsidP="00800E4F">
      <w:pPr>
        <w:spacing w:line="240" w:lineRule="auto"/>
        <w:contextualSpacing/>
        <w:jc w:val="center"/>
        <w:rPr>
          <w:rFonts w:cs="Arial"/>
          <w:sz w:val="72"/>
          <w:szCs w:val="72"/>
        </w:rPr>
      </w:pPr>
    </w:p>
    <w:p w14:paraId="44925817" w14:textId="7CE9E4A2" w:rsidR="00800E4F" w:rsidRPr="00CD4379" w:rsidRDefault="00800E4F" w:rsidP="00800E4F">
      <w:pPr>
        <w:spacing w:line="240" w:lineRule="auto"/>
        <w:contextualSpacing/>
        <w:jc w:val="center"/>
        <w:rPr>
          <w:rFonts w:cs="Arial"/>
          <w:sz w:val="64"/>
          <w:szCs w:val="64"/>
        </w:rPr>
      </w:pPr>
      <w:r w:rsidRPr="00CD4379">
        <w:rPr>
          <w:rFonts w:cs="Arial"/>
          <w:sz w:val="64"/>
          <w:szCs w:val="64"/>
        </w:rPr>
        <w:t>Plan d’action 202</w:t>
      </w:r>
      <w:r w:rsidR="00BF7FEE">
        <w:rPr>
          <w:rFonts w:cs="Arial"/>
          <w:sz w:val="64"/>
          <w:szCs w:val="64"/>
        </w:rPr>
        <w:t>3</w:t>
      </w:r>
      <w:r w:rsidRPr="00CD4379">
        <w:rPr>
          <w:rFonts w:cs="Arial"/>
          <w:sz w:val="64"/>
          <w:szCs w:val="64"/>
        </w:rPr>
        <w:t>-202</w:t>
      </w:r>
      <w:r w:rsidR="00BF7FEE">
        <w:rPr>
          <w:rFonts w:cs="Arial"/>
          <w:sz w:val="64"/>
          <w:szCs w:val="64"/>
        </w:rPr>
        <w:t>4</w:t>
      </w:r>
    </w:p>
    <w:p w14:paraId="3D4A50C8" w14:textId="07F920CA" w:rsidR="00800E4F" w:rsidRPr="00CD4379" w:rsidRDefault="00800E4F" w:rsidP="00800E4F">
      <w:pPr>
        <w:spacing w:line="240" w:lineRule="auto"/>
        <w:contextualSpacing/>
        <w:jc w:val="center"/>
        <w:rPr>
          <w:rFonts w:cs="Arial"/>
          <w:sz w:val="72"/>
          <w:szCs w:val="72"/>
        </w:rPr>
      </w:pPr>
      <w:r w:rsidRPr="00CD4379">
        <w:rPr>
          <w:rFonts w:cs="Arial"/>
          <w:noProof/>
          <w:sz w:val="72"/>
          <w:szCs w:val="72"/>
        </w:rPr>
        <mc:AlternateContent>
          <mc:Choice Requires="wps">
            <w:drawing>
              <wp:anchor distT="0" distB="0" distL="114300" distR="114300" simplePos="0" relativeHeight="251672576" behindDoc="0" locked="0" layoutInCell="1" allowOverlap="1" wp14:anchorId="2B7450C5" wp14:editId="3374193E">
                <wp:simplePos x="0" y="0"/>
                <wp:positionH relativeFrom="column">
                  <wp:posOffset>-495300</wp:posOffset>
                </wp:positionH>
                <wp:positionV relativeFrom="paragraph">
                  <wp:posOffset>374015</wp:posOffset>
                </wp:positionV>
                <wp:extent cx="6573520" cy="17780"/>
                <wp:effectExtent l="38100" t="40640" r="46355" b="4635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3520" cy="17780"/>
                        </a:xfrm>
                        <a:prstGeom prst="straightConnector1">
                          <a:avLst/>
                        </a:prstGeom>
                        <a:noFill/>
                        <a:ln w="76200" cap="rnd">
                          <a:solidFill>
                            <a:srgbClr val="477C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359DD" id="_x0000_t32" coordsize="21600,21600" o:spt="32" o:oned="t" path="m,l21600,21600e" filled="f">
                <v:path arrowok="t" fillok="f" o:connecttype="none"/>
                <o:lock v:ext="edit" shapetype="t"/>
              </v:shapetype>
              <v:shape id="Connecteur droit avec flèche 4" o:spid="_x0000_s1026" type="#_x0000_t32" style="position:absolute;margin-left:-39pt;margin-top:29.45pt;width:517.6pt;height:1.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" strokecolor="#477cbd" strokeweight="6pt">
                <v:stroke dashstyle="1 1" endcap="round"/>
              </v:shape>
            </w:pict>
          </mc:Fallback>
        </mc:AlternateContent>
      </w:r>
    </w:p>
    <w:p w14:paraId="6709EE1B" w14:textId="787A35B4" w:rsidR="00800E4F" w:rsidRPr="006C3E03" w:rsidRDefault="006C3E03" w:rsidP="00800E4F">
      <w:pPr>
        <w:spacing w:line="240" w:lineRule="auto"/>
        <w:contextualSpacing/>
        <w:jc w:val="center"/>
        <w:rPr>
          <w:rFonts w:cs="Arial"/>
          <w:sz w:val="52"/>
          <w:szCs w:val="52"/>
        </w:rPr>
      </w:pPr>
      <w:r w:rsidRPr="006C3E03">
        <w:rPr>
          <w:sz w:val="32"/>
          <w:szCs w:val="32"/>
        </w:rPr>
        <w:t>« Les meilleures choses qui arrivent dans le monde de l’entreprise ne sont pas le résultat du travail d’un seul homme. C’est le travail de toute une équipe. » - Steve Jobs -</w:t>
      </w:r>
      <w:r w:rsidR="00800E4F" w:rsidRPr="006C3E03">
        <w:rPr>
          <w:rFonts w:cs="Arial"/>
          <w:noProof/>
          <w:sz w:val="36"/>
          <w:szCs w:val="36"/>
        </w:rPr>
        <mc:AlternateContent>
          <mc:Choice Requires="wps">
            <w:drawing>
              <wp:anchor distT="0" distB="0" distL="114300" distR="114300" simplePos="0" relativeHeight="251673600" behindDoc="0" locked="0" layoutInCell="1" allowOverlap="1" wp14:anchorId="284B50E9" wp14:editId="5C175AD4">
                <wp:simplePos x="0" y="0"/>
                <wp:positionH relativeFrom="column">
                  <wp:posOffset>5393690</wp:posOffset>
                </wp:positionH>
                <wp:positionV relativeFrom="paragraph">
                  <wp:posOffset>75565</wp:posOffset>
                </wp:positionV>
                <wp:extent cx="2496820" cy="2376805"/>
                <wp:effectExtent l="12065" t="8890" r="5715" b="5080"/>
                <wp:wrapNone/>
                <wp:docPr id="3" name="Organigramme : Connecteu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2376805"/>
                        </a:xfrm>
                        <a:prstGeom prst="flowChartConnector">
                          <a:avLst/>
                        </a:prstGeom>
                        <a:solidFill>
                          <a:schemeClr val="accent5">
                            <a:lumMod val="60000"/>
                            <a:lumOff val="40000"/>
                          </a:schemeClr>
                        </a:solidFill>
                        <a:ln w="9525">
                          <a:solidFill>
                            <a:schemeClr val="accent5">
                              <a:lumMod val="60000"/>
                              <a:lumOff val="4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DAF4" id="Organigramme : Connecteur 3" o:spid="_x0000_s1026" type="#_x0000_t120" style="position:absolute;margin-left:424.7pt;margin-top:5.95pt;width:196.6pt;height:18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" fillcolor="#92cddc [1944]" strokecolor="#92cddc [1944]"/>
            </w:pict>
          </mc:Fallback>
        </mc:AlternateContent>
      </w:r>
    </w:p>
    <w:p w14:paraId="453242A4" w14:textId="3BF718FC" w:rsidR="00800E4F" w:rsidRPr="00CD4379" w:rsidRDefault="00800E4F" w:rsidP="00800E4F">
      <w:pPr>
        <w:spacing w:line="240" w:lineRule="auto"/>
        <w:contextualSpacing/>
        <w:rPr>
          <w:rFonts w:cs="Arial"/>
          <w:szCs w:val="24"/>
        </w:rPr>
      </w:pPr>
      <w:r w:rsidRPr="00CD4379">
        <w:rPr>
          <w:rFonts w:cs="Arial"/>
          <w:noProof/>
          <w:szCs w:val="24"/>
        </w:rPr>
        <mc:AlternateContent>
          <mc:Choice Requires="wps">
            <w:drawing>
              <wp:anchor distT="0" distB="0" distL="114300" distR="114300" simplePos="0" relativeHeight="251674624" behindDoc="0" locked="0" layoutInCell="1" allowOverlap="1" wp14:anchorId="6C6BCF16" wp14:editId="294AF71F">
                <wp:simplePos x="0" y="0"/>
                <wp:positionH relativeFrom="column">
                  <wp:posOffset>-2226945</wp:posOffset>
                </wp:positionH>
                <wp:positionV relativeFrom="paragraph">
                  <wp:posOffset>271145</wp:posOffset>
                </wp:positionV>
                <wp:extent cx="2827020" cy="2562860"/>
                <wp:effectExtent l="11430" t="13970" r="9525" b="13970"/>
                <wp:wrapNone/>
                <wp:docPr id="2" name="Organigramme : Connecte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2562860"/>
                        </a:xfrm>
                        <a:prstGeom prst="flowChartConnector">
                          <a:avLst/>
                        </a:prstGeom>
                        <a:solidFill>
                          <a:schemeClr val="accent5">
                            <a:lumMod val="40000"/>
                            <a:lumOff val="60000"/>
                          </a:schemeClr>
                        </a:solidFill>
                        <a:ln w="9525">
                          <a:solidFill>
                            <a:schemeClr val="accent5">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82E6" id="Organigramme : Connecteur 2" o:spid="_x0000_s1026" type="#_x0000_t120" style="position:absolute;margin-left:-175.35pt;margin-top:21.35pt;width:222.6pt;height:20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" fillcolor="#b6dde8 [1304]" strokecolor="#b6dde8 [1304]"/>
            </w:pict>
          </mc:Fallback>
        </mc:AlternateContent>
      </w:r>
    </w:p>
    <w:p w14:paraId="1527F80D" w14:textId="77777777" w:rsidR="006C3E03" w:rsidRDefault="006C3E03" w:rsidP="00800E4F">
      <w:pPr>
        <w:spacing w:line="240" w:lineRule="auto"/>
        <w:contextualSpacing/>
        <w:jc w:val="center"/>
        <w:rPr>
          <w:rFonts w:cs="Arial"/>
          <w:sz w:val="40"/>
          <w:szCs w:val="40"/>
        </w:rPr>
      </w:pPr>
    </w:p>
    <w:p w14:paraId="1576A8C6" w14:textId="77777777" w:rsidR="00377AB1" w:rsidRDefault="00800E4F" w:rsidP="00800E4F">
      <w:pPr>
        <w:spacing w:line="240" w:lineRule="auto"/>
        <w:contextualSpacing/>
        <w:jc w:val="center"/>
        <w:rPr>
          <w:rFonts w:cs="Arial"/>
          <w:sz w:val="40"/>
          <w:szCs w:val="40"/>
        </w:rPr>
      </w:pPr>
      <w:r w:rsidRPr="00CD4379">
        <w:rPr>
          <w:rFonts w:cs="Arial"/>
          <w:sz w:val="40"/>
          <w:szCs w:val="40"/>
        </w:rPr>
        <w:t>Confédération des organismes de personnes handicapées du Québec (COPHAN)</w:t>
      </w:r>
    </w:p>
    <w:p w14:paraId="11BE1C15" w14:textId="77777777" w:rsidR="00377AB1" w:rsidRDefault="00377AB1" w:rsidP="00800E4F">
      <w:pPr>
        <w:spacing w:line="240" w:lineRule="auto"/>
        <w:contextualSpacing/>
        <w:jc w:val="center"/>
        <w:rPr>
          <w:rFonts w:cs="Arial"/>
          <w:sz w:val="40"/>
          <w:szCs w:val="40"/>
        </w:rPr>
      </w:pPr>
    </w:p>
    <w:p w14:paraId="0E86E361" w14:textId="47B2C19D" w:rsidR="00800E4F" w:rsidRPr="00CD4379" w:rsidRDefault="00377AB1" w:rsidP="00377AB1">
      <w:pPr>
        <w:spacing w:line="240" w:lineRule="auto"/>
        <w:ind w:left="993"/>
        <w:contextualSpacing/>
        <w:jc w:val="center"/>
        <w:rPr>
          <w:rFonts w:cs="Arial"/>
          <w:szCs w:val="24"/>
        </w:rPr>
      </w:pPr>
      <w:r>
        <w:rPr>
          <w:rFonts w:cs="Arial"/>
          <w:sz w:val="40"/>
          <w:szCs w:val="40"/>
        </w:rPr>
        <w:t>Adopté au CA de la COPHAN le 19 mai 2023</w:t>
      </w:r>
      <w:r w:rsidR="00800E4F" w:rsidRPr="00CD4379">
        <w:rPr>
          <w:rFonts w:cs="Arial"/>
          <w:szCs w:val="24"/>
        </w:rPr>
        <w:br w:type="page"/>
      </w:r>
    </w:p>
    <w:p w14:paraId="6DC61474" w14:textId="77777777" w:rsidR="00D8555E" w:rsidRPr="00CD4379" w:rsidRDefault="00D8555E" w:rsidP="00671CE8">
      <w:pPr>
        <w:pStyle w:val="Titre1"/>
      </w:pPr>
      <w:bookmarkStart w:id="0" w:name="_Toc105416645"/>
      <w:r w:rsidRPr="00CD4379">
        <w:lastRenderedPageBreak/>
        <w:t>Introduction</w:t>
      </w:r>
      <w:bookmarkEnd w:id="0"/>
    </w:p>
    <w:p w14:paraId="630B92DC" w14:textId="77777777" w:rsidR="00D8555E" w:rsidRPr="00CD4379" w:rsidRDefault="00D8555E" w:rsidP="00084BF4">
      <w:pPr>
        <w:spacing w:line="240" w:lineRule="auto"/>
        <w:contextualSpacing/>
        <w:rPr>
          <w:rFonts w:ascii="Arial" w:hAnsi="Arial" w:cs="Arial"/>
        </w:rPr>
      </w:pPr>
    </w:p>
    <w:p w14:paraId="4E0DF157" w14:textId="16A0ABDA" w:rsidR="00F70736" w:rsidRDefault="006C3E03" w:rsidP="006C3E03">
      <w:pPr>
        <w:spacing w:line="240" w:lineRule="auto"/>
        <w:contextualSpacing/>
        <w:jc w:val="both"/>
        <w:rPr>
          <w:rFonts w:ascii="Arial" w:hAnsi="Arial" w:cs="Arial"/>
          <w:sz w:val="24"/>
          <w:szCs w:val="24"/>
        </w:rPr>
      </w:pPr>
      <w:r>
        <w:rPr>
          <w:rFonts w:ascii="Arial" w:hAnsi="Arial" w:cs="Arial"/>
          <w:sz w:val="24"/>
          <w:szCs w:val="24"/>
        </w:rPr>
        <w:t>À l’été 2023</w:t>
      </w:r>
      <w:r w:rsidR="007540FD">
        <w:rPr>
          <w:rFonts w:ascii="Arial" w:hAnsi="Arial" w:cs="Arial"/>
          <w:sz w:val="24"/>
          <w:szCs w:val="24"/>
        </w:rPr>
        <w:t>,</w:t>
      </w:r>
      <w:r>
        <w:rPr>
          <w:rFonts w:ascii="Arial" w:hAnsi="Arial" w:cs="Arial"/>
          <w:sz w:val="24"/>
          <w:szCs w:val="24"/>
        </w:rPr>
        <w:t xml:space="preserve"> la COPHAN se dotait d’un nouveau plan d’action pour 2022-2023. Il était le fruit </w:t>
      </w:r>
      <w:r w:rsidR="00D8555E" w:rsidRPr="00CD4379">
        <w:rPr>
          <w:rFonts w:ascii="Arial" w:hAnsi="Arial" w:cs="Arial"/>
          <w:sz w:val="24"/>
          <w:szCs w:val="24"/>
        </w:rPr>
        <w:t xml:space="preserve">d'une discussion tenue le </w:t>
      </w:r>
      <w:r w:rsidR="00F70736" w:rsidRPr="00CD4379">
        <w:rPr>
          <w:rFonts w:ascii="Arial" w:hAnsi="Arial" w:cs="Arial"/>
          <w:sz w:val="24"/>
          <w:szCs w:val="24"/>
        </w:rPr>
        <w:t xml:space="preserve">8 avril </w:t>
      </w:r>
      <w:r w:rsidR="00D8555E" w:rsidRPr="00CD4379">
        <w:rPr>
          <w:rFonts w:ascii="Arial" w:hAnsi="Arial" w:cs="Arial"/>
          <w:sz w:val="24"/>
          <w:szCs w:val="24"/>
        </w:rPr>
        <w:t>auprès de membre</w:t>
      </w:r>
      <w:r w:rsidR="0036238A" w:rsidRPr="00CD4379">
        <w:rPr>
          <w:rFonts w:ascii="Arial" w:hAnsi="Arial" w:cs="Arial"/>
          <w:sz w:val="24"/>
          <w:szCs w:val="24"/>
        </w:rPr>
        <w:t>s</w:t>
      </w:r>
      <w:r w:rsidR="00D8555E" w:rsidRPr="00CD4379">
        <w:rPr>
          <w:rFonts w:ascii="Arial" w:hAnsi="Arial" w:cs="Arial"/>
          <w:sz w:val="24"/>
          <w:szCs w:val="24"/>
        </w:rPr>
        <w:t xml:space="preserve"> du </w:t>
      </w:r>
      <w:r w:rsidR="007540FD">
        <w:rPr>
          <w:rFonts w:ascii="Arial" w:hAnsi="Arial" w:cs="Arial"/>
          <w:sz w:val="24"/>
          <w:szCs w:val="24"/>
        </w:rPr>
        <w:t>conseil d’administration (CA)</w:t>
      </w:r>
      <w:r w:rsidR="00D8555E" w:rsidRPr="00CD4379">
        <w:rPr>
          <w:rFonts w:ascii="Arial" w:hAnsi="Arial" w:cs="Arial"/>
          <w:sz w:val="24"/>
          <w:szCs w:val="24"/>
        </w:rPr>
        <w:t xml:space="preserve"> de la COPHAN et de sa permanence. </w:t>
      </w:r>
      <w:r w:rsidR="00C103A1" w:rsidRPr="00CD4379">
        <w:rPr>
          <w:rFonts w:ascii="Arial" w:hAnsi="Arial" w:cs="Arial"/>
          <w:sz w:val="24"/>
          <w:szCs w:val="24"/>
        </w:rPr>
        <w:t xml:space="preserve">Il a été discuté par deux équipes de travail </w:t>
      </w:r>
      <w:r w:rsidR="005C7D97" w:rsidRPr="00CD4379">
        <w:rPr>
          <w:rFonts w:ascii="Arial" w:hAnsi="Arial" w:cs="Arial"/>
          <w:sz w:val="24"/>
          <w:szCs w:val="24"/>
        </w:rPr>
        <w:t>lors d</w:t>
      </w:r>
      <w:r w:rsidR="00C103A1" w:rsidRPr="00CD4379">
        <w:rPr>
          <w:rFonts w:ascii="Arial" w:hAnsi="Arial" w:cs="Arial"/>
          <w:sz w:val="24"/>
          <w:szCs w:val="24"/>
        </w:rPr>
        <w:t>'une</w:t>
      </w:r>
      <w:r w:rsidR="005C7D97" w:rsidRPr="00CD4379">
        <w:rPr>
          <w:rFonts w:ascii="Arial" w:hAnsi="Arial" w:cs="Arial"/>
          <w:sz w:val="24"/>
          <w:szCs w:val="24"/>
        </w:rPr>
        <w:t xml:space="preserve"> rencontre éla</w:t>
      </w:r>
      <w:r w:rsidR="00F70736" w:rsidRPr="00CD4379">
        <w:rPr>
          <w:rFonts w:ascii="Arial" w:hAnsi="Arial" w:cs="Arial"/>
          <w:sz w:val="24"/>
          <w:szCs w:val="24"/>
        </w:rPr>
        <w:t>rgie du CA de la COPHAN</w:t>
      </w:r>
      <w:r w:rsidR="005C7D97" w:rsidRPr="00CD4379">
        <w:rPr>
          <w:rFonts w:ascii="Arial" w:hAnsi="Arial" w:cs="Arial"/>
          <w:sz w:val="24"/>
          <w:szCs w:val="24"/>
        </w:rPr>
        <w:t>,</w:t>
      </w:r>
      <w:r w:rsidR="00F70736" w:rsidRPr="00CD4379">
        <w:rPr>
          <w:rFonts w:ascii="Arial" w:hAnsi="Arial" w:cs="Arial"/>
          <w:sz w:val="24"/>
          <w:szCs w:val="24"/>
        </w:rPr>
        <w:t xml:space="preserve"> </w:t>
      </w:r>
      <w:r w:rsidR="00C103A1" w:rsidRPr="00CD4379">
        <w:rPr>
          <w:rFonts w:ascii="Arial" w:hAnsi="Arial" w:cs="Arial"/>
          <w:sz w:val="24"/>
          <w:szCs w:val="24"/>
        </w:rPr>
        <w:t>tenue</w:t>
      </w:r>
      <w:r w:rsidR="00F70736" w:rsidRPr="00CD4379">
        <w:rPr>
          <w:rFonts w:ascii="Arial" w:hAnsi="Arial" w:cs="Arial"/>
          <w:sz w:val="24"/>
          <w:szCs w:val="24"/>
        </w:rPr>
        <w:t xml:space="preserve"> le 22 avril </w:t>
      </w:r>
      <w:r>
        <w:rPr>
          <w:rFonts w:ascii="Arial" w:hAnsi="Arial" w:cs="Arial"/>
          <w:sz w:val="24"/>
          <w:szCs w:val="24"/>
        </w:rPr>
        <w:t>2022</w:t>
      </w:r>
      <w:r w:rsidR="00C103A1" w:rsidRPr="00CD4379">
        <w:rPr>
          <w:rFonts w:ascii="Arial" w:hAnsi="Arial" w:cs="Arial"/>
          <w:sz w:val="24"/>
          <w:szCs w:val="24"/>
        </w:rPr>
        <w:t xml:space="preserve">. </w:t>
      </w:r>
      <w:r w:rsidR="00664AE5" w:rsidRPr="00CD4379">
        <w:rPr>
          <w:rFonts w:ascii="Arial" w:hAnsi="Arial" w:cs="Arial"/>
          <w:sz w:val="24"/>
          <w:szCs w:val="24"/>
        </w:rPr>
        <w:t>Au mois de mai, i</w:t>
      </w:r>
      <w:r w:rsidR="00671CE8" w:rsidRPr="00CD4379">
        <w:rPr>
          <w:rFonts w:ascii="Arial" w:hAnsi="Arial" w:cs="Arial"/>
          <w:sz w:val="24"/>
          <w:szCs w:val="24"/>
        </w:rPr>
        <w:t xml:space="preserve">l a ensuite fait l’objet d’une consultation courriel auprès des membres et </w:t>
      </w:r>
      <w:r w:rsidR="00664AE5" w:rsidRPr="00CD4379">
        <w:rPr>
          <w:rFonts w:ascii="Arial" w:hAnsi="Arial" w:cs="Arial"/>
          <w:sz w:val="24"/>
          <w:szCs w:val="24"/>
        </w:rPr>
        <w:t xml:space="preserve">finalement </w:t>
      </w:r>
      <w:r w:rsidR="00671CE8" w:rsidRPr="00CD4379">
        <w:rPr>
          <w:rFonts w:ascii="Arial" w:hAnsi="Arial" w:cs="Arial"/>
          <w:sz w:val="24"/>
          <w:szCs w:val="24"/>
        </w:rPr>
        <w:t xml:space="preserve">d’une </w:t>
      </w:r>
      <w:r w:rsidR="00664AE5" w:rsidRPr="00CD4379">
        <w:rPr>
          <w:rFonts w:ascii="Arial" w:hAnsi="Arial" w:cs="Arial"/>
          <w:sz w:val="24"/>
          <w:szCs w:val="24"/>
        </w:rPr>
        <w:t xml:space="preserve">discussion tenue le 3 juin dernier avec </w:t>
      </w:r>
      <w:r w:rsidR="00671CE8" w:rsidRPr="00CD4379">
        <w:rPr>
          <w:rFonts w:ascii="Arial" w:hAnsi="Arial" w:cs="Arial"/>
          <w:sz w:val="24"/>
          <w:szCs w:val="24"/>
        </w:rPr>
        <w:t xml:space="preserve">le groupe témoin composé de </w:t>
      </w:r>
      <w:r w:rsidR="00664AE5" w:rsidRPr="00CD4379">
        <w:rPr>
          <w:rFonts w:ascii="Arial" w:hAnsi="Arial" w:cs="Arial"/>
          <w:sz w:val="24"/>
          <w:szCs w:val="24"/>
        </w:rPr>
        <w:t>cinq membres, d’un membre de la permanence et d’un membre du CA.</w:t>
      </w:r>
    </w:p>
    <w:p w14:paraId="2DC98BAB" w14:textId="77777777" w:rsidR="006C3E03" w:rsidRDefault="006C3E03" w:rsidP="006C3E03">
      <w:pPr>
        <w:spacing w:line="240" w:lineRule="auto"/>
        <w:contextualSpacing/>
        <w:jc w:val="both"/>
        <w:rPr>
          <w:rFonts w:ascii="Arial" w:hAnsi="Arial" w:cs="Arial"/>
          <w:sz w:val="24"/>
          <w:szCs w:val="24"/>
        </w:rPr>
      </w:pPr>
    </w:p>
    <w:p w14:paraId="2101D26C" w14:textId="12C6E6C4" w:rsidR="006C3E03" w:rsidRPr="00CD4379" w:rsidRDefault="006C3E03" w:rsidP="006C3E03">
      <w:pPr>
        <w:spacing w:line="240" w:lineRule="auto"/>
        <w:contextualSpacing/>
        <w:jc w:val="both"/>
        <w:rPr>
          <w:rFonts w:ascii="Arial" w:hAnsi="Arial" w:cs="Arial"/>
          <w:sz w:val="24"/>
          <w:szCs w:val="24"/>
        </w:rPr>
      </w:pPr>
      <w:r>
        <w:rPr>
          <w:rFonts w:ascii="Arial" w:hAnsi="Arial" w:cs="Arial"/>
          <w:sz w:val="24"/>
          <w:szCs w:val="24"/>
        </w:rPr>
        <w:t>Au cours de la dernière année</w:t>
      </w:r>
      <w:r w:rsidR="00602197">
        <w:rPr>
          <w:rFonts w:ascii="Arial" w:hAnsi="Arial" w:cs="Arial"/>
          <w:sz w:val="24"/>
          <w:szCs w:val="24"/>
        </w:rPr>
        <w:t>,</w:t>
      </w:r>
      <w:r>
        <w:rPr>
          <w:rFonts w:ascii="Arial" w:hAnsi="Arial" w:cs="Arial"/>
          <w:sz w:val="24"/>
          <w:szCs w:val="24"/>
        </w:rPr>
        <w:t xml:space="preserve"> le plan d’action a été mis en œuvre par le biais de ses six comités. Au total, 17 rencontres formelles ont été tenues avec chacun des membres du CA, de la permanence, de membres et même de partenaires.</w:t>
      </w:r>
    </w:p>
    <w:p w14:paraId="77E6AA7E" w14:textId="77777777" w:rsidR="003E16C5" w:rsidRDefault="003E16C5" w:rsidP="00982A46">
      <w:pPr>
        <w:spacing w:line="240" w:lineRule="auto"/>
        <w:contextualSpacing/>
        <w:jc w:val="both"/>
        <w:rPr>
          <w:rFonts w:ascii="Arial" w:hAnsi="Arial" w:cs="Arial"/>
          <w:sz w:val="24"/>
          <w:szCs w:val="24"/>
        </w:rPr>
      </w:pPr>
    </w:p>
    <w:p w14:paraId="50B669F3" w14:textId="46A9B738" w:rsidR="006C3E03" w:rsidRDefault="006C3E03" w:rsidP="00982A46">
      <w:pPr>
        <w:spacing w:line="240" w:lineRule="auto"/>
        <w:contextualSpacing/>
        <w:jc w:val="both"/>
        <w:rPr>
          <w:rFonts w:ascii="Arial" w:hAnsi="Arial" w:cs="Arial"/>
          <w:sz w:val="24"/>
          <w:szCs w:val="24"/>
        </w:rPr>
      </w:pPr>
      <w:r>
        <w:rPr>
          <w:rFonts w:ascii="Arial" w:hAnsi="Arial" w:cs="Arial"/>
          <w:sz w:val="24"/>
          <w:szCs w:val="24"/>
        </w:rPr>
        <w:t>L’année 2023-2024, en sera une de consolidation et de continuité.</w:t>
      </w:r>
    </w:p>
    <w:p w14:paraId="2CE67FEB" w14:textId="77777777" w:rsidR="006C3E03" w:rsidRDefault="006C3E03" w:rsidP="00982A46">
      <w:pPr>
        <w:spacing w:line="240" w:lineRule="auto"/>
        <w:contextualSpacing/>
        <w:jc w:val="both"/>
        <w:rPr>
          <w:rFonts w:ascii="Arial" w:hAnsi="Arial" w:cs="Arial"/>
          <w:sz w:val="24"/>
          <w:szCs w:val="24"/>
        </w:rPr>
      </w:pPr>
    </w:p>
    <w:p w14:paraId="2EA9307E" w14:textId="058537A2" w:rsidR="00C103A1" w:rsidRPr="00CD4379" w:rsidRDefault="006C3E03" w:rsidP="00982A46">
      <w:pPr>
        <w:spacing w:line="240" w:lineRule="auto"/>
        <w:contextualSpacing/>
        <w:jc w:val="both"/>
        <w:rPr>
          <w:rFonts w:ascii="Arial" w:hAnsi="Arial" w:cs="Arial"/>
          <w:sz w:val="24"/>
          <w:szCs w:val="24"/>
        </w:rPr>
      </w:pPr>
      <w:r>
        <w:rPr>
          <w:rFonts w:ascii="Arial" w:hAnsi="Arial" w:cs="Arial"/>
          <w:sz w:val="24"/>
          <w:szCs w:val="24"/>
        </w:rPr>
        <w:t xml:space="preserve">Ce document </w:t>
      </w:r>
      <w:r w:rsidR="005C7D97" w:rsidRPr="00CD4379">
        <w:rPr>
          <w:rFonts w:ascii="Arial" w:hAnsi="Arial" w:cs="Arial"/>
          <w:sz w:val="24"/>
          <w:szCs w:val="24"/>
        </w:rPr>
        <w:t>présente le contexte sommaire avec lequel doi</w:t>
      </w:r>
      <w:r w:rsidR="00670FA5">
        <w:rPr>
          <w:rFonts w:ascii="Arial" w:hAnsi="Arial" w:cs="Arial"/>
          <w:sz w:val="24"/>
          <w:szCs w:val="24"/>
        </w:rPr>
        <w:t>ven</w:t>
      </w:r>
      <w:r w:rsidR="005C7D97" w:rsidRPr="00CD4379">
        <w:rPr>
          <w:rFonts w:ascii="Arial" w:hAnsi="Arial" w:cs="Arial"/>
          <w:sz w:val="24"/>
          <w:szCs w:val="24"/>
        </w:rPr>
        <w:t xml:space="preserve">t composer la </w:t>
      </w:r>
      <w:r w:rsidR="00D8555E" w:rsidRPr="00CD4379">
        <w:rPr>
          <w:rFonts w:ascii="Arial" w:hAnsi="Arial" w:cs="Arial"/>
          <w:sz w:val="24"/>
          <w:szCs w:val="24"/>
        </w:rPr>
        <w:t xml:space="preserve">confédération </w:t>
      </w:r>
      <w:r w:rsidR="005C7D97" w:rsidRPr="00CD4379">
        <w:rPr>
          <w:rFonts w:ascii="Arial" w:hAnsi="Arial" w:cs="Arial"/>
          <w:sz w:val="24"/>
          <w:szCs w:val="24"/>
        </w:rPr>
        <w:t xml:space="preserve">et ses membres. </w:t>
      </w:r>
      <w:r w:rsidR="00E404CB" w:rsidRPr="00CD4379">
        <w:rPr>
          <w:rFonts w:ascii="Arial" w:hAnsi="Arial" w:cs="Arial"/>
          <w:sz w:val="24"/>
          <w:szCs w:val="24"/>
        </w:rPr>
        <w:t xml:space="preserve">Les dossiers </w:t>
      </w:r>
      <w:r w:rsidR="00C103A1" w:rsidRPr="00CD4379">
        <w:rPr>
          <w:rFonts w:ascii="Arial" w:hAnsi="Arial" w:cs="Arial"/>
          <w:sz w:val="24"/>
          <w:szCs w:val="24"/>
        </w:rPr>
        <w:t xml:space="preserve">sont identifiés selon </w:t>
      </w:r>
      <w:r>
        <w:rPr>
          <w:rFonts w:ascii="Arial" w:hAnsi="Arial" w:cs="Arial"/>
          <w:sz w:val="24"/>
          <w:szCs w:val="24"/>
        </w:rPr>
        <w:t>les six</w:t>
      </w:r>
      <w:r w:rsidR="00C103A1" w:rsidRPr="00CD4379">
        <w:rPr>
          <w:rFonts w:ascii="Arial" w:hAnsi="Arial" w:cs="Arial"/>
          <w:sz w:val="24"/>
          <w:szCs w:val="24"/>
        </w:rPr>
        <w:t xml:space="preserve"> axes,</w:t>
      </w:r>
      <w:r w:rsidR="00602197">
        <w:rPr>
          <w:rFonts w:ascii="Arial" w:hAnsi="Arial" w:cs="Arial"/>
          <w:sz w:val="24"/>
          <w:szCs w:val="24"/>
        </w:rPr>
        <w:t xml:space="preserve"> dont</w:t>
      </w:r>
      <w:r w:rsidR="00C103A1" w:rsidRPr="00CD4379">
        <w:rPr>
          <w:rFonts w:ascii="Arial" w:hAnsi="Arial" w:cs="Arial"/>
          <w:sz w:val="24"/>
          <w:szCs w:val="24"/>
        </w:rPr>
        <w:t xml:space="preserve"> un interne et </w:t>
      </w:r>
      <w:r>
        <w:rPr>
          <w:rFonts w:ascii="Arial" w:hAnsi="Arial" w:cs="Arial"/>
          <w:sz w:val="24"/>
          <w:szCs w:val="24"/>
        </w:rPr>
        <w:t>cinq</w:t>
      </w:r>
      <w:r w:rsidR="00C103A1" w:rsidRPr="00CD4379">
        <w:rPr>
          <w:rFonts w:ascii="Arial" w:hAnsi="Arial" w:cs="Arial"/>
          <w:sz w:val="24"/>
          <w:szCs w:val="24"/>
        </w:rPr>
        <w:t xml:space="preserve"> externes. </w:t>
      </w:r>
    </w:p>
    <w:p w14:paraId="2228E197" w14:textId="77777777" w:rsidR="00D8555E" w:rsidRPr="00CD4379" w:rsidRDefault="00D8555E" w:rsidP="00982A46">
      <w:pPr>
        <w:spacing w:line="240" w:lineRule="auto"/>
        <w:contextualSpacing/>
        <w:jc w:val="both"/>
        <w:rPr>
          <w:rFonts w:ascii="Arial" w:hAnsi="Arial" w:cs="Arial"/>
          <w:sz w:val="24"/>
          <w:szCs w:val="24"/>
        </w:rPr>
      </w:pPr>
    </w:p>
    <w:p w14:paraId="15631AC6" w14:textId="01D0445F" w:rsidR="00E404CB" w:rsidRPr="00CD4379" w:rsidRDefault="00E404CB" w:rsidP="00982A46">
      <w:pPr>
        <w:spacing w:line="240" w:lineRule="auto"/>
        <w:contextualSpacing/>
        <w:jc w:val="both"/>
        <w:rPr>
          <w:rFonts w:ascii="Arial" w:hAnsi="Arial" w:cs="Arial"/>
          <w:sz w:val="24"/>
          <w:szCs w:val="24"/>
        </w:rPr>
      </w:pPr>
      <w:r w:rsidRPr="00CD4379">
        <w:rPr>
          <w:rFonts w:ascii="Arial" w:hAnsi="Arial" w:cs="Arial"/>
          <w:sz w:val="24"/>
          <w:szCs w:val="24"/>
        </w:rPr>
        <w:t>L'évaluation de ce plan sera à postériori</w:t>
      </w:r>
      <w:r w:rsidR="00EC359E" w:rsidRPr="00CD4379">
        <w:rPr>
          <w:rFonts w:ascii="Arial" w:hAnsi="Arial" w:cs="Arial"/>
          <w:sz w:val="24"/>
          <w:szCs w:val="24"/>
        </w:rPr>
        <w:t>,</w:t>
      </w:r>
      <w:r w:rsidRPr="00CD4379">
        <w:rPr>
          <w:rFonts w:ascii="Arial" w:hAnsi="Arial" w:cs="Arial"/>
          <w:sz w:val="24"/>
          <w:szCs w:val="24"/>
        </w:rPr>
        <w:t xml:space="preserve"> </w:t>
      </w:r>
      <w:r w:rsidR="00C103A1" w:rsidRPr="00CD4379">
        <w:rPr>
          <w:rFonts w:ascii="Arial" w:hAnsi="Arial" w:cs="Arial"/>
          <w:sz w:val="24"/>
          <w:szCs w:val="24"/>
        </w:rPr>
        <w:t xml:space="preserve">les </w:t>
      </w:r>
      <w:r w:rsidRPr="00CD4379">
        <w:rPr>
          <w:rFonts w:ascii="Arial" w:hAnsi="Arial" w:cs="Arial"/>
          <w:sz w:val="24"/>
          <w:szCs w:val="24"/>
        </w:rPr>
        <w:t xml:space="preserve">résultats </w:t>
      </w:r>
      <w:r w:rsidR="00C103A1" w:rsidRPr="00CD4379">
        <w:rPr>
          <w:rFonts w:ascii="Arial" w:hAnsi="Arial" w:cs="Arial"/>
          <w:sz w:val="24"/>
          <w:szCs w:val="24"/>
        </w:rPr>
        <w:t xml:space="preserve">obtenus </w:t>
      </w:r>
      <w:r w:rsidRPr="00CD4379">
        <w:rPr>
          <w:rFonts w:ascii="Arial" w:hAnsi="Arial" w:cs="Arial"/>
          <w:sz w:val="24"/>
          <w:szCs w:val="24"/>
        </w:rPr>
        <w:t>pour les personnes</w:t>
      </w:r>
      <w:r w:rsidR="00C103A1" w:rsidRPr="00CD4379">
        <w:rPr>
          <w:rFonts w:ascii="Arial" w:hAnsi="Arial" w:cs="Arial"/>
          <w:sz w:val="24"/>
          <w:szCs w:val="24"/>
        </w:rPr>
        <w:t xml:space="preserve"> en situation de handicap et</w:t>
      </w:r>
      <w:r w:rsidRPr="00CD4379">
        <w:rPr>
          <w:rFonts w:ascii="Arial" w:hAnsi="Arial" w:cs="Arial"/>
          <w:sz w:val="24"/>
          <w:szCs w:val="24"/>
        </w:rPr>
        <w:t xml:space="preserve"> les organismes membres </w:t>
      </w:r>
      <w:r w:rsidR="00C103A1" w:rsidRPr="00CD4379">
        <w:rPr>
          <w:rFonts w:ascii="Arial" w:hAnsi="Arial" w:cs="Arial"/>
          <w:sz w:val="24"/>
          <w:szCs w:val="24"/>
        </w:rPr>
        <w:t>de</w:t>
      </w:r>
      <w:r w:rsidRPr="00CD4379">
        <w:rPr>
          <w:rFonts w:ascii="Arial" w:hAnsi="Arial" w:cs="Arial"/>
          <w:sz w:val="24"/>
          <w:szCs w:val="24"/>
        </w:rPr>
        <w:t xml:space="preserve"> la COPHAN</w:t>
      </w:r>
      <w:r w:rsidR="00507250">
        <w:rPr>
          <w:rFonts w:ascii="Arial" w:hAnsi="Arial" w:cs="Arial"/>
          <w:sz w:val="24"/>
          <w:szCs w:val="24"/>
        </w:rPr>
        <w:t xml:space="preserve"> relaté</w:t>
      </w:r>
      <w:r w:rsidR="00602197">
        <w:rPr>
          <w:rFonts w:ascii="Arial" w:hAnsi="Arial" w:cs="Arial"/>
          <w:sz w:val="24"/>
          <w:szCs w:val="24"/>
        </w:rPr>
        <w:t>s</w:t>
      </w:r>
      <w:r w:rsidR="00507250">
        <w:rPr>
          <w:rFonts w:ascii="Arial" w:hAnsi="Arial" w:cs="Arial"/>
          <w:sz w:val="24"/>
          <w:szCs w:val="24"/>
        </w:rPr>
        <w:t xml:space="preserve"> principalement dans le rapport annuel 2023-2024</w:t>
      </w:r>
      <w:r w:rsidRPr="00CD4379">
        <w:rPr>
          <w:rFonts w:ascii="Arial" w:hAnsi="Arial" w:cs="Arial"/>
          <w:sz w:val="24"/>
          <w:szCs w:val="24"/>
        </w:rPr>
        <w:t>.</w:t>
      </w:r>
    </w:p>
    <w:p w14:paraId="1606EB42" w14:textId="77777777" w:rsidR="00F70736" w:rsidRDefault="00F70736" w:rsidP="00982A46">
      <w:pPr>
        <w:spacing w:line="240" w:lineRule="auto"/>
        <w:contextualSpacing/>
        <w:jc w:val="both"/>
        <w:rPr>
          <w:rFonts w:ascii="Arial" w:hAnsi="Arial" w:cs="Arial"/>
          <w:sz w:val="24"/>
          <w:szCs w:val="24"/>
        </w:rPr>
      </w:pPr>
    </w:p>
    <w:p w14:paraId="227C07D6" w14:textId="77777777" w:rsidR="00084BF4" w:rsidRPr="00CD4379" w:rsidRDefault="00084BF4" w:rsidP="00787858">
      <w:pPr>
        <w:pStyle w:val="Titre1"/>
      </w:pPr>
      <w:bookmarkStart w:id="1" w:name="_Toc105416646"/>
      <w:r w:rsidRPr="00CD4379">
        <w:t>Contexte</w:t>
      </w:r>
      <w:r w:rsidR="00D8555E" w:rsidRPr="00CD4379">
        <w:t xml:space="preserve"> du plan</w:t>
      </w:r>
      <w:bookmarkEnd w:id="1"/>
    </w:p>
    <w:p w14:paraId="0B4573D0" w14:textId="77777777" w:rsidR="00084BF4" w:rsidRPr="00CD4379" w:rsidRDefault="00084BF4" w:rsidP="00787858">
      <w:pPr>
        <w:spacing w:line="240" w:lineRule="auto"/>
        <w:contextualSpacing/>
        <w:rPr>
          <w:rFonts w:ascii="Arial" w:hAnsi="Arial" w:cs="Arial"/>
          <w:sz w:val="24"/>
          <w:szCs w:val="24"/>
        </w:rPr>
      </w:pPr>
    </w:p>
    <w:p w14:paraId="21F1B388" w14:textId="77777777" w:rsidR="00A9608F" w:rsidRDefault="00F70736" w:rsidP="00A9608F">
      <w:pPr>
        <w:spacing w:line="240" w:lineRule="auto"/>
        <w:contextualSpacing/>
        <w:jc w:val="both"/>
        <w:rPr>
          <w:rFonts w:ascii="Arial" w:hAnsi="Arial" w:cs="Arial"/>
          <w:sz w:val="24"/>
          <w:szCs w:val="24"/>
        </w:rPr>
      </w:pPr>
      <w:r w:rsidRPr="00CD4379">
        <w:rPr>
          <w:rFonts w:ascii="Arial" w:hAnsi="Arial" w:cs="Arial"/>
          <w:sz w:val="24"/>
          <w:szCs w:val="24"/>
        </w:rPr>
        <w:t xml:space="preserve">La COPHAN a connu une année </w:t>
      </w:r>
      <w:r w:rsidR="00A9608F">
        <w:rPr>
          <w:rFonts w:ascii="Arial" w:hAnsi="Arial" w:cs="Arial"/>
          <w:sz w:val="24"/>
          <w:szCs w:val="24"/>
        </w:rPr>
        <w:t xml:space="preserve">de structuration alors que le conseil d’administration est passé de quatre à huit membres, les membres de 25 à 43 et la permanence de 1 à 3 employés. </w:t>
      </w:r>
    </w:p>
    <w:p w14:paraId="075ED904" w14:textId="77777777" w:rsidR="00A9608F" w:rsidRDefault="00A9608F" w:rsidP="00A9608F">
      <w:pPr>
        <w:spacing w:line="240" w:lineRule="auto"/>
        <w:contextualSpacing/>
        <w:jc w:val="both"/>
        <w:rPr>
          <w:rFonts w:ascii="Arial" w:hAnsi="Arial" w:cs="Arial"/>
          <w:sz w:val="24"/>
          <w:szCs w:val="24"/>
        </w:rPr>
      </w:pPr>
    </w:p>
    <w:p w14:paraId="7AE27AF2" w14:textId="2DDBA723" w:rsidR="00A9608F" w:rsidRDefault="00A9608F" w:rsidP="00A9608F">
      <w:pPr>
        <w:spacing w:line="240" w:lineRule="auto"/>
        <w:contextualSpacing/>
        <w:jc w:val="both"/>
        <w:rPr>
          <w:rFonts w:ascii="Arial" w:hAnsi="Arial" w:cs="Arial"/>
          <w:sz w:val="24"/>
          <w:szCs w:val="24"/>
        </w:rPr>
      </w:pPr>
      <w:r>
        <w:rPr>
          <w:rFonts w:ascii="Arial" w:hAnsi="Arial" w:cs="Arial"/>
          <w:sz w:val="24"/>
          <w:szCs w:val="24"/>
        </w:rPr>
        <w:t>Les six comités de la COPHAN ont été mis en place et chacun a proposé des priorités</w:t>
      </w:r>
      <w:r w:rsidR="00602197">
        <w:rPr>
          <w:rFonts w:ascii="Arial" w:hAnsi="Arial" w:cs="Arial"/>
          <w:sz w:val="24"/>
          <w:szCs w:val="24"/>
        </w:rPr>
        <w:t>,</w:t>
      </w:r>
      <w:r>
        <w:rPr>
          <w:rFonts w:ascii="Arial" w:hAnsi="Arial" w:cs="Arial"/>
          <w:sz w:val="24"/>
          <w:szCs w:val="24"/>
        </w:rPr>
        <w:t xml:space="preserve"> toujours avec le but de faciliter une plus grande inclusion des personnes en situation de handicap.</w:t>
      </w:r>
    </w:p>
    <w:p w14:paraId="7FB3E882" w14:textId="77777777" w:rsidR="00A9608F" w:rsidRDefault="00A9608F" w:rsidP="00787858">
      <w:pPr>
        <w:spacing w:line="240" w:lineRule="auto"/>
        <w:contextualSpacing/>
        <w:rPr>
          <w:rFonts w:ascii="Arial" w:hAnsi="Arial" w:cs="Arial"/>
          <w:sz w:val="24"/>
          <w:szCs w:val="24"/>
        </w:rPr>
      </w:pPr>
    </w:p>
    <w:p w14:paraId="776A56D3" w14:textId="088D66D4" w:rsidR="00A9608F" w:rsidRDefault="00F70736" w:rsidP="00A9608F">
      <w:pPr>
        <w:spacing w:line="240" w:lineRule="auto"/>
        <w:contextualSpacing/>
        <w:jc w:val="both"/>
        <w:rPr>
          <w:rFonts w:ascii="Arial" w:hAnsi="Arial" w:cs="Arial"/>
          <w:sz w:val="24"/>
          <w:szCs w:val="24"/>
        </w:rPr>
      </w:pPr>
      <w:r w:rsidRPr="00CD4379">
        <w:rPr>
          <w:rFonts w:ascii="Arial" w:hAnsi="Arial" w:cs="Arial"/>
          <w:sz w:val="24"/>
          <w:szCs w:val="24"/>
        </w:rPr>
        <w:t xml:space="preserve">La COPHAN et ses organismes membres </w:t>
      </w:r>
      <w:r w:rsidR="00A9608F">
        <w:rPr>
          <w:rFonts w:ascii="Arial" w:hAnsi="Arial" w:cs="Arial"/>
          <w:sz w:val="24"/>
          <w:szCs w:val="24"/>
        </w:rPr>
        <w:t xml:space="preserve">ont été </w:t>
      </w:r>
      <w:r w:rsidRPr="00CD4379">
        <w:rPr>
          <w:rFonts w:ascii="Arial" w:hAnsi="Arial" w:cs="Arial"/>
          <w:sz w:val="24"/>
          <w:szCs w:val="24"/>
        </w:rPr>
        <w:t xml:space="preserve">plus visibles, </w:t>
      </w:r>
      <w:r w:rsidR="00BA5B63" w:rsidRPr="00CD4379">
        <w:rPr>
          <w:rFonts w:ascii="Arial" w:hAnsi="Arial" w:cs="Arial"/>
          <w:sz w:val="24"/>
          <w:szCs w:val="24"/>
        </w:rPr>
        <w:t xml:space="preserve">moins prévisibles, </w:t>
      </w:r>
      <w:r w:rsidRPr="00CD4379">
        <w:rPr>
          <w:rFonts w:ascii="Arial" w:hAnsi="Arial" w:cs="Arial"/>
          <w:sz w:val="24"/>
          <w:szCs w:val="24"/>
        </w:rPr>
        <w:t>plus souples et fluide</w:t>
      </w:r>
      <w:r w:rsidR="00BA5B63" w:rsidRPr="00CD4379">
        <w:rPr>
          <w:rFonts w:ascii="Arial" w:hAnsi="Arial" w:cs="Arial"/>
          <w:sz w:val="24"/>
          <w:szCs w:val="24"/>
        </w:rPr>
        <w:t>s</w:t>
      </w:r>
      <w:r w:rsidRPr="00CD4379">
        <w:rPr>
          <w:rFonts w:ascii="Arial" w:hAnsi="Arial" w:cs="Arial"/>
          <w:sz w:val="24"/>
          <w:szCs w:val="24"/>
        </w:rPr>
        <w:t xml:space="preserve"> dans </w:t>
      </w:r>
      <w:r w:rsidR="00BA5B63" w:rsidRPr="00CD4379">
        <w:rPr>
          <w:rFonts w:ascii="Arial" w:hAnsi="Arial" w:cs="Arial"/>
          <w:sz w:val="24"/>
          <w:szCs w:val="24"/>
        </w:rPr>
        <w:t>leurs</w:t>
      </w:r>
      <w:r w:rsidRPr="00CD4379">
        <w:rPr>
          <w:rFonts w:ascii="Arial" w:hAnsi="Arial" w:cs="Arial"/>
          <w:sz w:val="24"/>
          <w:szCs w:val="24"/>
        </w:rPr>
        <w:t xml:space="preserve"> actions, </w:t>
      </w:r>
      <w:r w:rsidR="00BA5B63" w:rsidRPr="00CD4379">
        <w:rPr>
          <w:rFonts w:ascii="Arial" w:hAnsi="Arial" w:cs="Arial"/>
          <w:sz w:val="24"/>
          <w:szCs w:val="24"/>
        </w:rPr>
        <w:t xml:space="preserve">leurs analyses, leurs demandes et leurs </w:t>
      </w:r>
      <w:r w:rsidRPr="00CD4379">
        <w:rPr>
          <w:rFonts w:ascii="Arial" w:hAnsi="Arial" w:cs="Arial"/>
          <w:sz w:val="24"/>
          <w:szCs w:val="24"/>
        </w:rPr>
        <w:t>revendications</w:t>
      </w:r>
      <w:r w:rsidR="00BA5B63" w:rsidRPr="00CD4379">
        <w:rPr>
          <w:rFonts w:ascii="Arial" w:hAnsi="Arial" w:cs="Arial"/>
          <w:sz w:val="24"/>
          <w:szCs w:val="24"/>
        </w:rPr>
        <w:t>.</w:t>
      </w:r>
      <w:r w:rsidR="00A9608F">
        <w:rPr>
          <w:rFonts w:ascii="Arial" w:hAnsi="Arial" w:cs="Arial"/>
          <w:sz w:val="24"/>
          <w:szCs w:val="24"/>
        </w:rPr>
        <w:t xml:space="preserve"> L’année 2023-2024 en sera une de consolidation et de continuité.</w:t>
      </w:r>
    </w:p>
    <w:p w14:paraId="66A107B1" w14:textId="4591E1BA" w:rsidR="00084BF4" w:rsidRDefault="00084BF4" w:rsidP="00A9608F">
      <w:pPr>
        <w:spacing w:line="240" w:lineRule="auto"/>
        <w:contextualSpacing/>
        <w:jc w:val="both"/>
        <w:rPr>
          <w:rFonts w:ascii="Arial" w:hAnsi="Arial" w:cs="Arial"/>
          <w:sz w:val="24"/>
          <w:szCs w:val="24"/>
        </w:rPr>
      </w:pPr>
    </w:p>
    <w:p w14:paraId="77DB935A" w14:textId="77777777" w:rsidR="003E16C5" w:rsidRDefault="003E16C5" w:rsidP="00A9608F">
      <w:pPr>
        <w:spacing w:line="240" w:lineRule="auto"/>
        <w:contextualSpacing/>
        <w:jc w:val="both"/>
        <w:rPr>
          <w:rFonts w:ascii="Arial" w:hAnsi="Arial" w:cs="Arial"/>
          <w:sz w:val="24"/>
          <w:szCs w:val="24"/>
        </w:rPr>
      </w:pPr>
    </w:p>
    <w:p w14:paraId="2F27B215" w14:textId="77777777" w:rsidR="003E16C5" w:rsidRDefault="003E16C5" w:rsidP="00A9608F">
      <w:pPr>
        <w:spacing w:line="240" w:lineRule="auto"/>
        <w:contextualSpacing/>
        <w:jc w:val="both"/>
        <w:rPr>
          <w:rFonts w:ascii="Arial" w:hAnsi="Arial" w:cs="Arial"/>
          <w:sz w:val="24"/>
          <w:szCs w:val="24"/>
        </w:rPr>
      </w:pPr>
    </w:p>
    <w:p w14:paraId="710721A7" w14:textId="77777777" w:rsidR="003E16C5" w:rsidRDefault="003E16C5" w:rsidP="00A9608F">
      <w:pPr>
        <w:spacing w:line="240" w:lineRule="auto"/>
        <w:contextualSpacing/>
        <w:jc w:val="both"/>
        <w:rPr>
          <w:rFonts w:ascii="Arial" w:hAnsi="Arial" w:cs="Arial"/>
          <w:sz w:val="24"/>
          <w:szCs w:val="24"/>
        </w:rPr>
      </w:pPr>
    </w:p>
    <w:p w14:paraId="3C8802F7" w14:textId="77777777" w:rsidR="003E16C5" w:rsidRDefault="003E16C5" w:rsidP="00A9608F">
      <w:pPr>
        <w:spacing w:line="240" w:lineRule="auto"/>
        <w:contextualSpacing/>
        <w:jc w:val="both"/>
        <w:rPr>
          <w:rFonts w:ascii="Arial" w:hAnsi="Arial" w:cs="Arial"/>
          <w:sz w:val="24"/>
          <w:szCs w:val="24"/>
        </w:rPr>
      </w:pPr>
    </w:p>
    <w:p w14:paraId="012949FF" w14:textId="1E1DC4F5" w:rsidR="006F6AE1" w:rsidRDefault="006F6AE1" w:rsidP="006F6AE1">
      <w:pPr>
        <w:pStyle w:val="Titre1"/>
        <w:rPr>
          <w:rFonts w:cs="Arial"/>
          <w:sz w:val="24"/>
          <w:szCs w:val="24"/>
        </w:rPr>
      </w:pPr>
      <w:r>
        <w:lastRenderedPageBreak/>
        <w:t>La COPHAN</w:t>
      </w:r>
    </w:p>
    <w:p w14:paraId="64F4F038" w14:textId="77777777" w:rsidR="006F6AE1" w:rsidRPr="00CD4379" w:rsidRDefault="006F6AE1" w:rsidP="00A9608F">
      <w:pPr>
        <w:spacing w:line="240" w:lineRule="auto"/>
        <w:contextualSpacing/>
        <w:jc w:val="both"/>
        <w:rPr>
          <w:rFonts w:ascii="Arial" w:hAnsi="Arial" w:cs="Arial"/>
          <w:sz w:val="24"/>
          <w:szCs w:val="24"/>
        </w:rPr>
      </w:pPr>
    </w:p>
    <w:p w14:paraId="1CC097E6" w14:textId="77777777" w:rsidR="006F6AE1" w:rsidRPr="0059042B" w:rsidRDefault="006F6AE1" w:rsidP="006F6AE1">
      <w:pPr>
        <w:pStyle w:val="Titre2"/>
        <w:rPr>
          <w:rFonts w:cs="Arial"/>
          <w:b w:val="0"/>
          <w:bCs/>
          <w:szCs w:val="28"/>
        </w:rPr>
      </w:pPr>
      <w:bookmarkStart w:id="2" w:name="_Toc105416647"/>
      <w:bookmarkStart w:id="3" w:name="_Toc106095149"/>
      <w:r w:rsidRPr="0059042B">
        <w:rPr>
          <w:rFonts w:cs="Arial"/>
          <w:bCs/>
          <w:szCs w:val="28"/>
        </w:rPr>
        <w:t>Mission</w:t>
      </w:r>
      <w:bookmarkEnd w:id="2"/>
      <w:bookmarkEnd w:id="3"/>
    </w:p>
    <w:p w14:paraId="23900AE7" w14:textId="77777777" w:rsidR="006F6AE1" w:rsidRPr="00CD4379" w:rsidRDefault="006F6AE1" w:rsidP="006F6AE1">
      <w:pPr>
        <w:pStyle w:val="Default"/>
        <w:spacing w:line="276" w:lineRule="auto"/>
        <w:rPr>
          <w:rFonts w:ascii="Arial" w:hAnsi="Arial" w:cs="Arial"/>
        </w:rPr>
      </w:pPr>
    </w:p>
    <w:p w14:paraId="67FF0A2B" w14:textId="77777777" w:rsidR="006F6AE1" w:rsidRPr="00CD4379" w:rsidRDefault="006F6AE1" w:rsidP="006F6AE1">
      <w:pPr>
        <w:pStyle w:val="Default"/>
        <w:spacing w:line="276" w:lineRule="auto"/>
        <w:jc w:val="both"/>
        <w:rPr>
          <w:rFonts w:ascii="Arial" w:hAnsi="Arial" w:cs="Arial"/>
        </w:rPr>
      </w:pPr>
      <w:r w:rsidRPr="00CD4379">
        <w:rPr>
          <w:rFonts w:ascii="Arial" w:hAnsi="Arial" w:cs="Arial"/>
        </w:rPr>
        <w:t xml:space="preserve">La COPHAN est un regroupement national de défense collective des droits du mouvement d'action communautaire autonome. Elle a pour mission de rendre le Québec inclusif afin d'assurer la participation sociale pleine et entière des personnes ayant des limitations fonctionnelles et de leur famille. </w:t>
      </w:r>
    </w:p>
    <w:p w14:paraId="3E36140C" w14:textId="77777777" w:rsidR="006F6AE1" w:rsidRPr="00CD4379" w:rsidRDefault="006F6AE1" w:rsidP="006F6AE1">
      <w:pPr>
        <w:pStyle w:val="Default"/>
        <w:spacing w:line="276" w:lineRule="auto"/>
        <w:rPr>
          <w:rFonts w:ascii="Arial" w:hAnsi="Arial" w:cs="Arial"/>
        </w:rPr>
      </w:pPr>
    </w:p>
    <w:p w14:paraId="3BABF6F0" w14:textId="77777777" w:rsidR="006F6AE1" w:rsidRPr="0059042B" w:rsidRDefault="006F6AE1" w:rsidP="006F6AE1">
      <w:pPr>
        <w:pStyle w:val="Titre2"/>
        <w:rPr>
          <w:rFonts w:cs="Arial"/>
          <w:b w:val="0"/>
          <w:bCs/>
          <w:szCs w:val="28"/>
        </w:rPr>
      </w:pPr>
      <w:bookmarkStart w:id="4" w:name="_Toc105416648"/>
      <w:bookmarkStart w:id="5" w:name="_Toc106095150"/>
      <w:r w:rsidRPr="0059042B">
        <w:rPr>
          <w:rFonts w:cs="Arial"/>
          <w:bCs/>
          <w:szCs w:val="28"/>
        </w:rPr>
        <w:t>Vision</w:t>
      </w:r>
      <w:bookmarkEnd w:id="4"/>
      <w:bookmarkEnd w:id="5"/>
    </w:p>
    <w:p w14:paraId="4F2D2237" w14:textId="77777777" w:rsidR="006F6AE1" w:rsidRPr="00CD4379" w:rsidRDefault="006F6AE1" w:rsidP="006F6AE1">
      <w:pPr>
        <w:pStyle w:val="Default"/>
        <w:spacing w:line="276" w:lineRule="auto"/>
        <w:rPr>
          <w:rFonts w:ascii="Arial" w:hAnsi="Arial" w:cs="Arial"/>
        </w:rPr>
      </w:pPr>
    </w:p>
    <w:p w14:paraId="11866755" w14:textId="32209CBD" w:rsidR="006F6AE1" w:rsidRPr="00602197" w:rsidRDefault="006F6AE1" w:rsidP="006F6AE1">
      <w:pPr>
        <w:pStyle w:val="Default"/>
        <w:spacing w:line="276" w:lineRule="auto"/>
        <w:jc w:val="both"/>
        <w:rPr>
          <w:rFonts w:ascii="Arial" w:hAnsi="Arial" w:cs="Arial"/>
          <w:color w:val="auto"/>
        </w:rPr>
      </w:pPr>
      <w:r w:rsidRPr="00CD4379">
        <w:rPr>
          <w:rFonts w:ascii="Arial" w:hAnsi="Arial" w:cs="Arial"/>
        </w:rPr>
        <w:t xml:space="preserve">En 2025, la COPHAN </w:t>
      </w:r>
      <w:r>
        <w:rPr>
          <w:rFonts w:ascii="Arial" w:hAnsi="Arial" w:cs="Arial"/>
        </w:rPr>
        <w:t>sera</w:t>
      </w:r>
      <w:r w:rsidRPr="00CD4379">
        <w:rPr>
          <w:rFonts w:ascii="Arial" w:hAnsi="Arial" w:cs="Arial"/>
        </w:rPr>
        <w:t xml:space="preserve">, avec ses </w:t>
      </w:r>
      <w:r>
        <w:rPr>
          <w:rFonts w:ascii="Arial" w:hAnsi="Arial" w:cs="Arial"/>
        </w:rPr>
        <w:t>membres et ses pa</w:t>
      </w:r>
      <w:r w:rsidRPr="00CD4379">
        <w:rPr>
          <w:rFonts w:ascii="Arial" w:hAnsi="Arial" w:cs="Arial"/>
        </w:rPr>
        <w:t xml:space="preserve">rtenaires, une référence pour la défense de droits des personnes handicapées, tant au niveau gouvernemental, sociétal que médiatique. Elle souhaite agir comme levier politique au niveau national en connaissant davantage ses membres, en les mobilisant et en facilitant leurs revendications à travers tout le Québec. Avec une vie associative riche et inclusive vis-à-vis </w:t>
      </w:r>
      <w:r w:rsidR="00602197">
        <w:rPr>
          <w:rFonts w:ascii="Arial" w:hAnsi="Arial" w:cs="Arial"/>
        </w:rPr>
        <w:t>d</w:t>
      </w:r>
      <w:r w:rsidRPr="00CD4379">
        <w:rPr>
          <w:rFonts w:ascii="Arial" w:hAnsi="Arial" w:cs="Arial"/>
        </w:rPr>
        <w:t>es problématiques de chaque handicap, la COPHAN aspire à pérenniser son savoir autant que sa mission.</w:t>
      </w:r>
    </w:p>
    <w:p w14:paraId="6C36E910" w14:textId="77777777" w:rsidR="006F6AE1" w:rsidRPr="00CD4379" w:rsidRDefault="006F6AE1" w:rsidP="006F6AE1">
      <w:pPr>
        <w:pStyle w:val="Default"/>
        <w:spacing w:line="276" w:lineRule="auto"/>
        <w:rPr>
          <w:rFonts w:ascii="Arial" w:hAnsi="Arial" w:cs="Arial"/>
        </w:rPr>
      </w:pPr>
    </w:p>
    <w:p w14:paraId="11980C11" w14:textId="77777777" w:rsidR="006F6AE1" w:rsidRPr="0059042B" w:rsidRDefault="006F6AE1" w:rsidP="006F6AE1">
      <w:pPr>
        <w:pStyle w:val="Titre2"/>
        <w:rPr>
          <w:rFonts w:cs="Arial"/>
          <w:b w:val="0"/>
          <w:bCs/>
          <w:szCs w:val="28"/>
        </w:rPr>
      </w:pPr>
      <w:bookmarkStart w:id="6" w:name="_Toc105416649"/>
      <w:bookmarkStart w:id="7" w:name="_Toc106095151"/>
      <w:r w:rsidRPr="0059042B">
        <w:rPr>
          <w:rFonts w:cs="Arial"/>
          <w:bCs/>
          <w:szCs w:val="28"/>
        </w:rPr>
        <w:t>Valeurs</w:t>
      </w:r>
      <w:bookmarkEnd w:id="6"/>
      <w:bookmarkEnd w:id="7"/>
    </w:p>
    <w:p w14:paraId="1113A864" w14:textId="77777777" w:rsidR="006F6AE1" w:rsidRDefault="006F6AE1" w:rsidP="006F6AE1">
      <w:pPr>
        <w:pStyle w:val="Default"/>
        <w:spacing w:line="276" w:lineRule="auto"/>
        <w:rPr>
          <w:rFonts w:ascii="Arial" w:hAnsi="Arial" w:cs="Arial"/>
        </w:rPr>
      </w:pPr>
    </w:p>
    <w:p w14:paraId="3A2FD15B" w14:textId="77777777" w:rsidR="006F6AE1" w:rsidRPr="00CD4379" w:rsidRDefault="006F6AE1" w:rsidP="006F6AE1">
      <w:pPr>
        <w:pStyle w:val="Default"/>
        <w:numPr>
          <w:ilvl w:val="0"/>
          <w:numId w:val="3"/>
        </w:numPr>
        <w:spacing w:line="276" w:lineRule="auto"/>
        <w:rPr>
          <w:rFonts w:ascii="Arial" w:hAnsi="Arial" w:cs="Arial"/>
        </w:rPr>
      </w:pPr>
      <w:r w:rsidRPr="00CD4379">
        <w:rPr>
          <w:rFonts w:ascii="Arial" w:hAnsi="Arial" w:cs="Arial"/>
        </w:rPr>
        <w:t>La primauté du droit;</w:t>
      </w:r>
    </w:p>
    <w:p w14:paraId="577F5F68" w14:textId="77777777" w:rsidR="006F6AE1" w:rsidRPr="00CD4379" w:rsidRDefault="006F6AE1" w:rsidP="006F6AE1">
      <w:pPr>
        <w:pStyle w:val="Default"/>
        <w:numPr>
          <w:ilvl w:val="0"/>
          <w:numId w:val="3"/>
        </w:numPr>
        <w:spacing w:line="276" w:lineRule="auto"/>
        <w:rPr>
          <w:rFonts w:ascii="Arial" w:hAnsi="Arial" w:cs="Arial"/>
        </w:rPr>
      </w:pPr>
      <w:r w:rsidRPr="00CD4379">
        <w:rPr>
          <w:rFonts w:ascii="Arial" w:hAnsi="Arial" w:cs="Arial"/>
        </w:rPr>
        <w:t>L’égalité;</w:t>
      </w:r>
    </w:p>
    <w:p w14:paraId="4C7C0055" w14:textId="77777777" w:rsidR="006F6AE1" w:rsidRPr="00CD4379" w:rsidRDefault="006F6AE1" w:rsidP="006F6AE1">
      <w:pPr>
        <w:pStyle w:val="Default"/>
        <w:numPr>
          <w:ilvl w:val="0"/>
          <w:numId w:val="3"/>
        </w:numPr>
        <w:spacing w:line="276" w:lineRule="auto"/>
        <w:rPr>
          <w:rFonts w:ascii="Arial" w:hAnsi="Arial" w:cs="Arial"/>
        </w:rPr>
      </w:pPr>
      <w:r w:rsidRPr="00CD4379">
        <w:rPr>
          <w:rFonts w:ascii="Arial" w:hAnsi="Arial" w:cs="Arial"/>
        </w:rPr>
        <w:t>L'autonomie.</w:t>
      </w:r>
    </w:p>
    <w:p w14:paraId="4C2597C4" w14:textId="77777777" w:rsidR="006F6AE1" w:rsidRPr="00CD4379" w:rsidRDefault="006F6AE1" w:rsidP="006F6AE1">
      <w:pPr>
        <w:pStyle w:val="Default"/>
        <w:spacing w:line="276" w:lineRule="auto"/>
        <w:rPr>
          <w:rFonts w:ascii="Arial" w:hAnsi="Arial" w:cs="Arial"/>
        </w:rPr>
      </w:pPr>
    </w:p>
    <w:p w14:paraId="593C20B4" w14:textId="77777777" w:rsidR="006F6AE1" w:rsidRPr="0059042B" w:rsidRDefault="006F6AE1" w:rsidP="006F6AE1">
      <w:pPr>
        <w:pStyle w:val="Titre2"/>
        <w:rPr>
          <w:rFonts w:cs="Arial"/>
          <w:b w:val="0"/>
          <w:bCs/>
          <w:szCs w:val="28"/>
        </w:rPr>
      </w:pPr>
      <w:bookmarkStart w:id="8" w:name="_Toc105416650"/>
      <w:bookmarkStart w:id="9" w:name="_Toc106095152"/>
      <w:r w:rsidRPr="0059042B">
        <w:rPr>
          <w:rFonts w:cs="Arial"/>
          <w:bCs/>
          <w:szCs w:val="28"/>
        </w:rPr>
        <w:t>Principes d’intervention</w:t>
      </w:r>
      <w:bookmarkEnd w:id="8"/>
      <w:bookmarkEnd w:id="9"/>
    </w:p>
    <w:p w14:paraId="72BF85CF" w14:textId="77777777" w:rsidR="006F6AE1" w:rsidRPr="00CD4379" w:rsidRDefault="006F6AE1" w:rsidP="006F6AE1">
      <w:pPr>
        <w:pStyle w:val="Default"/>
        <w:spacing w:line="276" w:lineRule="auto"/>
        <w:rPr>
          <w:rFonts w:ascii="Arial" w:hAnsi="Arial" w:cs="Arial"/>
        </w:rPr>
      </w:pPr>
    </w:p>
    <w:p w14:paraId="387D5009" w14:textId="2829DC66" w:rsidR="006F6AE1" w:rsidRDefault="006F6AE1" w:rsidP="006F6AE1">
      <w:pPr>
        <w:pStyle w:val="Default"/>
        <w:spacing w:line="276" w:lineRule="auto"/>
        <w:rPr>
          <w:rFonts w:ascii="Arial" w:hAnsi="Arial" w:cs="Arial"/>
        </w:rPr>
      </w:pPr>
      <w:r w:rsidRPr="00CD4379">
        <w:rPr>
          <w:rFonts w:ascii="Arial" w:hAnsi="Arial" w:cs="Arial"/>
        </w:rPr>
        <w:t xml:space="preserve">Sans devenir des axes d'intervention ou être identifiés comme valeurs, sept principes doivent guider et s'appliquer dans les actions de la COPHAN : </w:t>
      </w:r>
    </w:p>
    <w:p w14:paraId="3A742A3C" w14:textId="77777777" w:rsidR="006F6AE1" w:rsidRPr="00CD4379" w:rsidRDefault="006F6AE1" w:rsidP="006F6AE1">
      <w:pPr>
        <w:pStyle w:val="Default"/>
        <w:spacing w:line="276" w:lineRule="auto"/>
        <w:rPr>
          <w:rFonts w:ascii="Arial" w:hAnsi="Arial" w:cs="Arial"/>
        </w:rPr>
      </w:pPr>
    </w:p>
    <w:p w14:paraId="158505C8" w14:textId="77777777" w:rsidR="006F6AE1" w:rsidRPr="00CD4379" w:rsidRDefault="006F6AE1" w:rsidP="006F6AE1">
      <w:pPr>
        <w:pStyle w:val="Default"/>
        <w:numPr>
          <w:ilvl w:val="0"/>
          <w:numId w:val="4"/>
        </w:numPr>
        <w:spacing w:line="276" w:lineRule="auto"/>
        <w:rPr>
          <w:rFonts w:ascii="Arial" w:hAnsi="Arial" w:cs="Arial"/>
        </w:rPr>
      </w:pPr>
      <w:r w:rsidRPr="00CD4379">
        <w:rPr>
          <w:rFonts w:ascii="Arial" w:hAnsi="Arial" w:cs="Arial"/>
        </w:rPr>
        <w:t xml:space="preserve">Le PAR et POUR; </w:t>
      </w:r>
    </w:p>
    <w:p w14:paraId="2B3B9629" w14:textId="77777777" w:rsidR="006F6AE1" w:rsidRPr="00CD4379" w:rsidRDefault="006F6AE1" w:rsidP="006F6AE1">
      <w:pPr>
        <w:pStyle w:val="Default"/>
        <w:numPr>
          <w:ilvl w:val="0"/>
          <w:numId w:val="4"/>
        </w:numPr>
        <w:spacing w:line="276" w:lineRule="auto"/>
        <w:rPr>
          <w:rFonts w:ascii="Arial" w:hAnsi="Arial" w:cs="Arial"/>
        </w:rPr>
      </w:pPr>
      <w:r w:rsidRPr="00CD4379">
        <w:rPr>
          <w:rFonts w:ascii="Arial" w:hAnsi="Arial" w:cs="Arial"/>
        </w:rPr>
        <w:t>La vie associative transparente;</w:t>
      </w:r>
    </w:p>
    <w:p w14:paraId="27FC67D5" w14:textId="77777777" w:rsidR="006F6AE1" w:rsidRPr="00CD4379" w:rsidRDefault="006F6AE1" w:rsidP="006F6AE1">
      <w:pPr>
        <w:pStyle w:val="Default"/>
        <w:numPr>
          <w:ilvl w:val="0"/>
          <w:numId w:val="4"/>
        </w:numPr>
        <w:spacing w:line="276" w:lineRule="auto"/>
        <w:rPr>
          <w:rFonts w:ascii="Arial" w:hAnsi="Arial" w:cs="Arial"/>
        </w:rPr>
      </w:pPr>
      <w:r w:rsidRPr="00CD4379">
        <w:rPr>
          <w:rFonts w:ascii="Arial" w:hAnsi="Arial" w:cs="Arial"/>
        </w:rPr>
        <w:t>L’éducation populaire;</w:t>
      </w:r>
    </w:p>
    <w:p w14:paraId="19280E0E" w14:textId="77777777" w:rsidR="006F6AE1" w:rsidRPr="00CD4379" w:rsidRDefault="006F6AE1" w:rsidP="006F6AE1">
      <w:pPr>
        <w:pStyle w:val="Default"/>
        <w:numPr>
          <w:ilvl w:val="0"/>
          <w:numId w:val="4"/>
        </w:numPr>
        <w:spacing w:line="276" w:lineRule="auto"/>
        <w:rPr>
          <w:rFonts w:ascii="Arial" w:hAnsi="Arial" w:cs="Arial"/>
        </w:rPr>
      </w:pPr>
      <w:r w:rsidRPr="00CD4379">
        <w:rPr>
          <w:rFonts w:ascii="Arial" w:hAnsi="Arial" w:cs="Arial"/>
        </w:rPr>
        <w:t>Le partenariat et la reconnaissance;</w:t>
      </w:r>
    </w:p>
    <w:p w14:paraId="30AFE0FD" w14:textId="77777777" w:rsidR="006F6AE1" w:rsidRPr="00CD4379" w:rsidRDefault="006F6AE1" w:rsidP="006F6AE1">
      <w:pPr>
        <w:pStyle w:val="Default"/>
        <w:numPr>
          <w:ilvl w:val="0"/>
          <w:numId w:val="4"/>
        </w:numPr>
        <w:spacing w:line="276" w:lineRule="auto"/>
        <w:rPr>
          <w:rFonts w:ascii="Arial" w:hAnsi="Arial" w:cs="Arial"/>
        </w:rPr>
      </w:pPr>
      <w:r w:rsidRPr="00CD4379">
        <w:rPr>
          <w:rFonts w:ascii="Arial" w:hAnsi="Arial" w:cs="Arial"/>
        </w:rPr>
        <w:t>L’intersectionnalité (p. ex. : sexe, handicaps, etc.);</w:t>
      </w:r>
    </w:p>
    <w:p w14:paraId="665722B3" w14:textId="77777777" w:rsidR="006F6AE1" w:rsidRPr="00CD4379" w:rsidRDefault="006F6AE1" w:rsidP="006F6AE1">
      <w:pPr>
        <w:pStyle w:val="Default"/>
        <w:numPr>
          <w:ilvl w:val="0"/>
          <w:numId w:val="4"/>
        </w:numPr>
        <w:spacing w:line="276" w:lineRule="auto"/>
        <w:rPr>
          <w:rFonts w:ascii="Arial" w:hAnsi="Arial" w:cs="Arial"/>
        </w:rPr>
      </w:pPr>
      <w:r w:rsidRPr="00CD4379">
        <w:rPr>
          <w:rFonts w:ascii="Arial" w:hAnsi="Arial" w:cs="Arial"/>
        </w:rPr>
        <w:t>L'accès à l'information;</w:t>
      </w:r>
    </w:p>
    <w:p w14:paraId="37DB103C" w14:textId="77777777" w:rsidR="006F6AE1" w:rsidRPr="00CD4379" w:rsidRDefault="006F6AE1" w:rsidP="006F6AE1">
      <w:pPr>
        <w:pStyle w:val="Default"/>
        <w:numPr>
          <w:ilvl w:val="0"/>
          <w:numId w:val="4"/>
        </w:numPr>
        <w:spacing w:line="276" w:lineRule="auto"/>
        <w:contextualSpacing/>
        <w:rPr>
          <w:rFonts w:ascii="Arial" w:hAnsi="Arial" w:cs="Arial"/>
        </w:rPr>
      </w:pPr>
      <w:r w:rsidRPr="00CD4379">
        <w:rPr>
          <w:rFonts w:ascii="Arial" w:hAnsi="Arial" w:cs="Arial"/>
        </w:rPr>
        <w:t>La communication active pour alimenter l'opinion en fonction des enjeux retenus.</w:t>
      </w:r>
    </w:p>
    <w:p w14:paraId="22AFBC15" w14:textId="10148980" w:rsidR="006431E3" w:rsidRPr="00CD4379" w:rsidRDefault="00512FAA" w:rsidP="00787858">
      <w:pPr>
        <w:pStyle w:val="Titre1"/>
      </w:pPr>
      <w:bookmarkStart w:id="10" w:name="_Toc105416651"/>
      <w:r w:rsidRPr="00CD4379">
        <w:lastRenderedPageBreak/>
        <w:t xml:space="preserve">Services </w:t>
      </w:r>
      <w:r w:rsidR="006431E3" w:rsidRPr="00CD4379">
        <w:t>aux membres</w:t>
      </w:r>
      <w:bookmarkEnd w:id="10"/>
    </w:p>
    <w:p w14:paraId="4620FDB0" w14:textId="77777777" w:rsidR="007A4659" w:rsidRPr="00CD4379" w:rsidRDefault="007A4659" w:rsidP="00787858">
      <w:pPr>
        <w:spacing w:line="240" w:lineRule="auto"/>
        <w:contextualSpacing/>
        <w:rPr>
          <w:rFonts w:ascii="Arial" w:hAnsi="Arial" w:cs="Arial"/>
          <w:sz w:val="24"/>
          <w:szCs w:val="24"/>
        </w:rPr>
      </w:pPr>
    </w:p>
    <w:p w14:paraId="251DB7CB" w14:textId="77777777" w:rsidR="00B20643" w:rsidRPr="00BD2C04" w:rsidRDefault="00B20643" w:rsidP="00B20643">
      <w:pPr>
        <w:spacing w:line="240" w:lineRule="auto"/>
        <w:contextualSpacing/>
        <w:jc w:val="both"/>
        <w:rPr>
          <w:rFonts w:ascii="Arial" w:hAnsi="Arial" w:cs="Arial"/>
          <w:sz w:val="24"/>
          <w:szCs w:val="24"/>
        </w:rPr>
      </w:pPr>
      <w:r w:rsidRPr="00BD2C04">
        <w:rPr>
          <w:rFonts w:ascii="Arial" w:hAnsi="Arial" w:cs="Arial"/>
          <w:sz w:val="24"/>
          <w:szCs w:val="24"/>
        </w:rPr>
        <w:t>Les services aux membres sont une importante composante de l'action et de la gestion des opérations de la COPHAN. La COPHAN doit fédérer ses membres et leur laisser l'autonomie provinciale, régionale et locale. Ces derniers p</w:t>
      </w:r>
      <w:r>
        <w:rPr>
          <w:rFonts w:ascii="Arial" w:hAnsi="Arial" w:cs="Arial"/>
          <w:sz w:val="24"/>
          <w:szCs w:val="24"/>
        </w:rPr>
        <w:t>euvent</w:t>
      </w:r>
      <w:r w:rsidRPr="00BD2C04">
        <w:rPr>
          <w:rFonts w:ascii="Arial" w:hAnsi="Arial" w:cs="Arial"/>
          <w:sz w:val="24"/>
          <w:szCs w:val="24"/>
        </w:rPr>
        <w:t xml:space="preserve"> néanmoins solliciter la COPHAN à titre de facilitateur et de levier politique pour renforcer leurs actions. </w:t>
      </w:r>
    </w:p>
    <w:p w14:paraId="0020ACA9" w14:textId="77777777" w:rsidR="00B20643" w:rsidRPr="00BD2C04" w:rsidRDefault="00B20643" w:rsidP="00B20643">
      <w:pPr>
        <w:spacing w:line="240" w:lineRule="auto"/>
        <w:contextualSpacing/>
        <w:jc w:val="both"/>
        <w:rPr>
          <w:rFonts w:ascii="Arial" w:hAnsi="Arial" w:cs="Arial"/>
          <w:sz w:val="24"/>
          <w:szCs w:val="24"/>
        </w:rPr>
      </w:pPr>
    </w:p>
    <w:p w14:paraId="008C6E92" w14:textId="0DB2AA37" w:rsidR="00B20643" w:rsidRDefault="00B20643" w:rsidP="00B20643">
      <w:pPr>
        <w:spacing w:line="240" w:lineRule="auto"/>
        <w:contextualSpacing/>
        <w:jc w:val="both"/>
        <w:rPr>
          <w:rFonts w:ascii="Arial" w:hAnsi="Arial" w:cs="Arial"/>
          <w:sz w:val="24"/>
          <w:szCs w:val="24"/>
        </w:rPr>
      </w:pPr>
      <w:r w:rsidRPr="00BD2C04">
        <w:rPr>
          <w:rFonts w:ascii="Arial" w:hAnsi="Arial" w:cs="Arial"/>
          <w:sz w:val="24"/>
          <w:szCs w:val="24"/>
        </w:rPr>
        <w:t xml:space="preserve">Ce service </w:t>
      </w:r>
      <w:r>
        <w:rPr>
          <w:rFonts w:ascii="Arial" w:hAnsi="Arial" w:cs="Arial"/>
          <w:sz w:val="24"/>
          <w:szCs w:val="24"/>
        </w:rPr>
        <w:t>permet aux organismes membres et à des partenaires d’</w:t>
      </w:r>
      <w:r w:rsidRPr="00BD2C04">
        <w:rPr>
          <w:rFonts w:ascii="Arial" w:hAnsi="Arial" w:cs="Arial"/>
          <w:sz w:val="24"/>
          <w:szCs w:val="24"/>
        </w:rPr>
        <w:t xml:space="preserve">interpeller la permanence en fonction de leurs besoins et de leurs questions. La permanence </w:t>
      </w:r>
      <w:r>
        <w:rPr>
          <w:rFonts w:ascii="Arial" w:hAnsi="Arial" w:cs="Arial"/>
          <w:sz w:val="24"/>
          <w:szCs w:val="24"/>
        </w:rPr>
        <w:t>porte</w:t>
      </w:r>
      <w:r w:rsidRPr="00BD2C04">
        <w:rPr>
          <w:rFonts w:ascii="Arial" w:hAnsi="Arial" w:cs="Arial"/>
          <w:sz w:val="24"/>
          <w:szCs w:val="24"/>
        </w:rPr>
        <w:t xml:space="preserve"> une attention particulière dans ses réponses selon les possibilités suivantes : avis, suggestions, recherche, référence, appui, etc.</w:t>
      </w:r>
    </w:p>
    <w:p w14:paraId="267A79BC" w14:textId="77777777" w:rsidR="00B20643" w:rsidRDefault="00B20643" w:rsidP="00B20643">
      <w:pPr>
        <w:spacing w:line="240" w:lineRule="auto"/>
        <w:contextualSpacing/>
        <w:jc w:val="both"/>
        <w:rPr>
          <w:rFonts w:ascii="Arial" w:hAnsi="Arial" w:cs="Arial"/>
          <w:sz w:val="24"/>
          <w:szCs w:val="24"/>
        </w:rPr>
      </w:pPr>
    </w:p>
    <w:p w14:paraId="439CE6F8" w14:textId="4F76502B" w:rsidR="00B20643" w:rsidRPr="00BD2C04" w:rsidRDefault="00B20643" w:rsidP="00B20643">
      <w:pPr>
        <w:spacing w:line="240" w:lineRule="auto"/>
        <w:contextualSpacing/>
        <w:jc w:val="both"/>
        <w:rPr>
          <w:rFonts w:ascii="Arial" w:hAnsi="Arial" w:cs="Arial"/>
          <w:sz w:val="24"/>
          <w:szCs w:val="24"/>
        </w:rPr>
      </w:pPr>
      <w:r>
        <w:rPr>
          <w:rFonts w:ascii="Arial" w:hAnsi="Arial" w:cs="Arial"/>
          <w:sz w:val="24"/>
          <w:szCs w:val="24"/>
        </w:rPr>
        <w:t>Au cours de l’année 2022-2023</w:t>
      </w:r>
      <w:r w:rsidR="00F3381F">
        <w:rPr>
          <w:rFonts w:ascii="Arial" w:hAnsi="Arial" w:cs="Arial"/>
          <w:sz w:val="24"/>
          <w:szCs w:val="24"/>
        </w:rPr>
        <w:t>,</w:t>
      </w:r>
      <w:r>
        <w:rPr>
          <w:rFonts w:ascii="Arial" w:hAnsi="Arial" w:cs="Arial"/>
          <w:sz w:val="24"/>
          <w:szCs w:val="24"/>
        </w:rPr>
        <w:t xml:space="preserve"> une trentaine de dossiers ont été ouverts, traités et fermés. Ces dossiers concernent des organismes et des personnes et ont porté principalement sur des difficultés liées à l’accessibilité et l’emploi et le revenu.</w:t>
      </w:r>
    </w:p>
    <w:p w14:paraId="755583B2" w14:textId="77777777" w:rsidR="00B20643" w:rsidRPr="00BD2C04" w:rsidRDefault="00B20643" w:rsidP="00B20643">
      <w:pPr>
        <w:spacing w:line="240" w:lineRule="auto"/>
        <w:contextualSpacing/>
        <w:jc w:val="both"/>
        <w:rPr>
          <w:rFonts w:ascii="Arial" w:hAnsi="Arial" w:cs="Arial"/>
          <w:sz w:val="24"/>
          <w:szCs w:val="24"/>
        </w:rPr>
      </w:pPr>
    </w:p>
    <w:p w14:paraId="6CAA2811" w14:textId="31538BB1" w:rsidR="00B20643" w:rsidRPr="00BD2C04" w:rsidRDefault="00B20643" w:rsidP="00B20643">
      <w:pPr>
        <w:spacing w:line="240" w:lineRule="auto"/>
        <w:contextualSpacing/>
        <w:jc w:val="both"/>
        <w:rPr>
          <w:rFonts w:ascii="Arial" w:hAnsi="Arial" w:cs="Arial"/>
          <w:sz w:val="24"/>
          <w:szCs w:val="24"/>
        </w:rPr>
      </w:pPr>
      <w:r w:rsidRPr="00BD2C04">
        <w:rPr>
          <w:rFonts w:ascii="Arial" w:hAnsi="Arial" w:cs="Arial"/>
          <w:sz w:val="24"/>
          <w:szCs w:val="24"/>
        </w:rPr>
        <w:t>Les services aux membres permettent à la COPHAN d'alimenter ses actions stratégiques et de mener une vigie stratégique des dossiers et des préoccupations de ses membres.</w:t>
      </w:r>
    </w:p>
    <w:p w14:paraId="1339BA91" w14:textId="28B6F5E3" w:rsidR="00A53A7A" w:rsidRPr="00CD4379" w:rsidRDefault="00A53A7A" w:rsidP="00787858">
      <w:pPr>
        <w:spacing w:line="240" w:lineRule="auto"/>
        <w:contextualSpacing/>
        <w:rPr>
          <w:rFonts w:ascii="Arial" w:hAnsi="Arial" w:cs="Arial"/>
          <w:sz w:val="24"/>
          <w:szCs w:val="24"/>
        </w:rPr>
      </w:pPr>
    </w:p>
    <w:p w14:paraId="0E03DB90" w14:textId="0B48CA23" w:rsidR="00800E4F" w:rsidRPr="00DC2BA4" w:rsidRDefault="003E16C5" w:rsidP="00DC2BA4">
      <w:pPr>
        <w:pStyle w:val="Titre"/>
      </w:pPr>
      <w:r w:rsidRPr="00DC2BA4">
        <w:t>Le Plan d’action 2023-2024</w:t>
      </w:r>
    </w:p>
    <w:p w14:paraId="5BF9B093" w14:textId="548C3986" w:rsidR="006431E3" w:rsidRPr="00CD4379" w:rsidRDefault="00671CE8" w:rsidP="00787858">
      <w:pPr>
        <w:pStyle w:val="Titre1"/>
      </w:pPr>
      <w:bookmarkStart w:id="11" w:name="_Toc105416652"/>
      <w:r w:rsidRPr="00CD4379">
        <w:t>Axes d’intervention</w:t>
      </w:r>
      <w:bookmarkEnd w:id="11"/>
    </w:p>
    <w:p w14:paraId="14F7DCB5" w14:textId="5AB82BF3" w:rsidR="006431E3" w:rsidRPr="00CD4379" w:rsidRDefault="006431E3" w:rsidP="00787858">
      <w:pPr>
        <w:spacing w:line="240" w:lineRule="auto"/>
        <w:contextualSpacing/>
        <w:rPr>
          <w:rFonts w:ascii="Arial" w:hAnsi="Arial" w:cs="Arial"/>
          <w:sz w:val="24"/>
          <w:szCs w:val="24"/>
        </w:rPr>
      </w:pPr>
    </w:p>
    <w:p w14:paraId="4110717A" w14:textId="0057E0EF" w:rsidR="005C3D44" w:rsidRPr="00984E19" w:rsidRDefault="005C3D44" w:rsidP="005C3D44">
      <w:pPr>
        <w:spacing w:after="0"/>
        <w:jc w:val="both"/>
        <w:rPr>
          <w:rFonts w:ascii="Arial" w:hAnsi="Arial" w:cs="Arial"/>
          <w:sz w:val="24"/>
          <w:szCs w:val="24"/>
          <w:shd w:val="clear" w:color="auto" w:fill="FFFFFF"/>
        </w:rPr>
      </w:pPr>
      <w:r w:rsidRPr="00984E19">
        <w:rPr>
          <w:rFonts w:ascii="Arial" w:hAnsi="Arial" w:cs="Arial"/>
          <w:sz w:val="24"/>
          <w:szCs w:val="24"/>
          <w:shd w:val="clear" w:color="auto" w:fill="FFFFFF"/>
        </w:rPr>
        <w:t xml:space="preserve">À l’automne 2022, la COPHAN a mis sur pied </w:t>
      </w:r>
      <w:r>
        <w:rPr>
          <w:rFonts w:ascii="Arial" w:hAnsi="Arial" w:cs="Arial"/>
          <w:sz w:val="24"/>
          <w:szCs w:val="24"/>
          <w:shd w:val="clear" w:color="auto" w:fill="FFFFFF"/>
        </w:rPr>
        <w:t xml:space="preserve">six </w:t>
      </w:r>
      <w:r w:rsidRPr="00984E19">
        <w:rPr>
          <w:rFonts w:ascii="Arial" w:hAnsi="Arial" w:cs="Arial"/>
          <w:sz w:val="24"/>
          <w:szCs w:val="24"/>
          <w:shd w:val="clear" w:color="auto" w:fill="FFFFFF"/>
        </w:rPr>
        <w:t xml:space="preserve">comités qui ont débuté leurs travaux. </w:t>
      </w:r>
      <w:r>
        <w:rPr>
          <w:rFonts w:ascii="Arial" w:hAnsi="Arial" w:cs="Arial"/>
          <w:sz w:val="24"/>
          <w:szCs w:val="24"/>
          <w:shd w:val="clear" w:color="auto" w:fill="FFFFFF"/>
        </w:rPr>
        <w:t>Ils œuvrent</w:t>
      </w:r>
      <w:r w:rsidRPr="00984E19">
        <w:rPr>
          <w:rFonts w:ascii="Arial" w:hAnsi="Arial" w:cs="Arial"/>
          <w:sz w:val="24"/>
          <w:szCs w:val="24"/>
          <w:shd w:val="clear" w:color="auto" w:fill="FFFFFF"/>
        </w:rPr>
        <w:t xml:space="preserve"> pour le bénéfice de</w:t>
      </w:r>
      <w:r>
        <w:rPr>
          <w:rFonts w:ascii="Arial" w:hAnsi="Arial" w:cs="Arial"/>
          <w:sz w:val="24"/>
          <w:szCs w:val="24"/>
          <w:shd w:val="clear" w:color="auto" w:fill="FFFFFF"/>
        </w:rPr>
        <w:t xml:space="preserve"> se</w:t>
      </w:r>
      <w:r w:rsidRPr="00984E19">
        <w:rPr>
          <w:rFonts w:ascii="Arial" w:hAnsi="Arial" w:cs="Arial"/>
          <w:sz w:val="24"/>
          <w:szCs w:val="24"/>
          <w:shd w:val="clear" w:color="auto" w:fill="FFFFFF"/>
        </w:rPr>
        <w:t xml:space="preserve">s membres et des partenaires qui </w:t>
      </w:r>
      <w:r>
        <w:rPr>
          <w:rFonts w:ascii="Arial" w:hAnsi="Arial" w:cs="Arial"/>
          <w:sz w:val="24"/>
          <w:szCs w:val="24"/>
          <w:shd w:val="clear" w:color="auto" w:fill="FFFFFF"/>
        </w:rPr>
        <w:t>partagent les mêmes ambitions, l’inclusion des personnes en situation de handicap</w:t>
      </w:r>
      <w:r w:rsidRPr="00984E19">
        <w:rPr>
          <w:rFonts w:ascii="Arial" w:hAnsi="Arial" w:cs="Arial"/>
          <w:sz w:val="24"/>
          <w:szCs w:val="24"/>
          <w:shd w:val="clear" w:color="auto" w:fill="FFFFFF"/>
        </w:rPr>
        <w:t>.</w:t>
      </w:r>
      <w:r w:rsidRPr="00984E19">
        <w:rPr>
          <w:rFonts w:ascii="Arial" w:hAnsi="Arial" w:cs="Arial"/>
          <w:sz w:val="24"/>
          <w:szCs w:val="24"/>
          <w:shd w:val="clear" w:color="auto" w:fill="FFFFFF"/>
        </w:rPr>
        <w:tab/>
      </w:r>
    </w:p>
    <w:p w14:paraId="1C25F0AF" w14:textId="77777777" w:rsidR="005C3D44" w:rsidRDefault="005C3D44" w:rsidP="005C3D44">
      <w:pPr>
        <w:pStyle w:val="Paragraphedeliste"/>
        <w:ind w:left="0"/>
        <w:rPr>
          <w:rFonts w:ascii="Arial" w:hAnsi="Arial" w:cs="Arial"/>
          <w:b/>
          <w:bCs/>
          <w:sz w:val="28"/>
          <w:szCs w:val="28"/>
        </w:rPr>
      </w:pPr>
    </w:p>
    <w:p w14:paraId="768F1913" w14:textId="76810792" w:rsidR="005C3D44" w:rsidRPr="005C3D44" w:rsidRDefault="005C3D44" w:rsidP="00DC2BA4">
      <w:pPr>
        <w:pStyle w:val="Titre2"/>
      </w:pPr>
      <w:r w:rsidRPr="005C3D44">
        <w:t>La gouvernance</w:t>
      </w:r>
    </w:p>
    <w:p w14:paraId="6AC1F43F" w14:textId="77777777" w:rsidR="005C3D44" w:rsidRDefault="005C3D44" w:rsidP="005C3D44">
      <w:pPr>
        <w:pStyle w:val="Paragraphedeliste"/>
        <w:ind w:left="0"/>
        <w:rPr>
          <w:rFonts w:ascii="Arial" w:hAnsi="Arial" w:cs="Arial"/>
          <w:b/>
          <w:bCs/>
          <w:sz w:val="28"/>
          <w:szCs w:val="28"/>
        </w:rPr>
      </w:pPr>
    </w:p>
    <w:p w14:paraId="2DC408F4" w14:textId="77777777" w:rsidR="005C3D44" w:rsidRDefault="005C3D44" w:rsidP="005C3D44">
      <w:pPr>
        <w:pStyle w:val="Paragraphedeliste"/>
        <w:ind w:left="0"/>
        <w:rPr>
          <w:rFonts w:ascii="Arial" w:hAnsi="Arial" w:cs="Arial"/>
          <w:b/>
          <w:bCs/>
          <w:sz w:val="28"/>
          <w:szCs w:val="28"/>
        </w:rPr>
      </w:pPr>
      <w:r>
        <w:rPr>
          <w:noProof/>
        </w:rPr>
        <w:drawing>
          <wp:inline distT="0" distB="0" distL="0" distR="0" wp14:anchorId="2B5469B4" wp14:editId="6067F395">
            <wp:extent cx="1463040" cy="972759"/>
            <wp:effectExtent l="0" t="0" r="3810" b="0"/>
            <wp:docPr id="1630267840" name="Image 1630267840" descr="La gouvernance d'entreprises pour les P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gouvernance d'entreprises pour les P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424" cy="979663"/>
                    </a:xfrm>
                    <a:prstGeom prst="rect">
                      <a:avLst/>
                    </a:prstGeom>
                    <a:noFill/>
                    <a:ln>
                      <a:noFill/>
                    </a:ln>
                  </pic:spPr>
                </pic:pic>
              </a:graphicData>
            </a:graphic>
          </wp:inline>
        </w:drawing>
      </w:r>
    </w:p>
    <w:p w14:paraId="549839FA" w14:textId="77777777" w:rsidR="005C3D44" w:rsidRDefault="005C3D44" w:rsidP="005C3D44">
      <w:pPr>
        <w:pStyle w:val="Paragraphedeliste"/>
        <w:ind w:left="0"/>
        <w:rPr>
          <w:rFonts w:ascii="Arial" w:hAnsi="Arial" w:cs="Arial"/>
          <w:b/>
          <w:bCs/>
          <w:sz w:val="28"/>
          <w:szCs w:val="28"/>
        </w:rPr>
      </w:pPr>
    </w:p>
    <w:p w14:paraId="6EF514A4" w14:textId="77777777" w:rsidR="005C3D44" w:rsidRDefault="005C3D44" w:rsidP="005C3D44">
      <w:pPr>
        <w:pStyle w:val="Paragraphedeliste"/>
        <w:ind w:left="0"/>
        <w:jc w:val="both"/>
        <w:rPr>
          <w:rFonts w:ascii="Arial" w:hAnsi="Arial" w:cs="Arial"/>
          <w:sz w:val="24"/>
          <w:szCs w:val="24"/>
          <w:shd w:val="clear" w:color="auto" w:fill="FFFFFF"/>
        </w:rPr>
      </w:pPr>
      <w:r>
        <w:rPr>
          <w:rFonts w:ascii="Arial" w:hAnsi="Arial" w:cs="Arial"/>
          <w:sz w:val="24"/>
          <w:szCs w:val="24"/>
          <w:shd w:val="clear" w:color="auto" w:fill="FFFFFF"/>
        </w:rPr>
        <w:t xml:space="preserve">Le </w:t>
      </w:r>
      <w:r w:rsidRPr="00984E19">
        <w:rPr>
          <w:rFonts w:ascii="Arial" w:hAnsi="Arial" w:cs="Arial"/>
          <w:sz w:val="24"/>
          <w:szCs w:val="24"/>
          <w:shd w:val="clear" w:color="auto" w:fill="FFFFFF"/>
        </w:rPr>
        <w:t>Comité Gouvernance et financement</w:t>
      </w:r>
      <w:r>
        <w:rPr>
          <w:rFonts w:ascii="Arial" w:hAnsi="Arial" w:cs="Arial"/>
          <w:sz w:val="24"/>
          <w:szCs w:val="24"/>
          <w:shd w:val="clear" w:color="auto" w:fill="FFFFFF"/>
        </w:rPr>
        <w:t xml:space="preserve"> a pour objet de c</w:t>
      </w:r>
      <w:r w:rsidRPr="00984E19">
        <w:rPr>
          <w:rFonts w:ascii="Arial" w:hAnsi="Arial" w:cs="Arial"/>
          <w:sz w:val="24"/>
          <w:szCs w:val="24"/>
          <w:shd w:val="clear" w:color="auto" w:fill="FFFFFF"/>
        </w:rPr>
        <w:t xml:space="preserve">ompléter les cadres du </w:t>
      </w:r>
      <w:r>
        <w:rPr>
          <w:rFonts w:ascii="Arial" w:hAnsi="Arial" w:cs="Arial"/>
          <w:sz w:val="24"/>
          <w:szCs w:val="24"/>
          <w:shd w:val="clear" w:color="auto" w:fill="FFFFFF"/>
        </w:rPr>
        <w:t xml:space="preserve">conseil d’administration, de rechercher des sources </w:t>
      </w:r>
      <w:r w:rsidRPr="00984E19">
        <w:rPr>
          <w:rFonts w:ascii="Arial" w:hAnsi="Arial" w:cs="Arial"/>
          <w:sz w:val="24"/>
          <w:szCs w:val="24"/>
          <w:shd w:val="clear" w:color="auto" w:fill="FFFFFF"/>
        </w:rPr>
        <w:t xml:space="preserve">de financement, </w:t>
      </w:r>
      <w:r>
        <w:rPr>
          <w:rFonts w:ascii="Arial" w:hAnsi="Arial" w:cs="Arial"/>
          <w:sz w:val="24"/>
          <w:szCs w:val="24"/>
          <w:shd w:val="clear" w:color="auto" w:fill="FFFFFF"/>
        </w:rPr>
        <w:t xml:space="preserve">d’assurer la </w:t>
      </w:r>
      <w:r>
        <w:rPr>
          <w:rFonts w:ascii="Arial" w:hAnsi="Arial" w:cs="Arial"/>
          <w:sz w:val="24"/>
          <w:szCs w:val="24"/>
          <w:shd w:val="clear" w:color="auto" w:fill="FFFFFF"/>
        </w:rPr>
        <w:lastRenderedPageBreak/>
        <w:t>r</w:t>
      </w:r>
      <w:r w:rsidRPr="00984E19">
        <w:rPr>
          <w:rFonts w:ascii="Arial" w:hAnsi="Arial" w:cs="Arial"/>
          <w:sz w:val="24"/>
          <w:szCs w:val="24"/>
          <w:shd w:val="clear" w:color="auto" w:fill="FFFFFF"/>
        </w:rPr>
        <w:t>eddition de comptes aux membres et aux bailleurs de fonds</w:t>
      </w:r>
      <w:r>
        <w:rPr>
          <w:rFonts w:ascii="Arial" w:hAnsi="Arial" w:cs="Arial"/>
          <w:sz w:val="24"/>
          <w:szCs w:val="24"/>
          <w:shd w:val="clear" w:color="auto" w:fill="FFFFFF"/>
        </w:rPr>
        <w:t xml:space="preserve"> et de s’assurer de l’application du </w:t>
      </w:r>
      <w:r w:rsidRPr="00984E19">
        <w:rPr>
          <w:rFonts w:ascii="Arial" w:hAnsi="Arial" w:cs="Arial"/>
          <w:sz w:val="24"/>
          <w:szCs w:val="24"/>
          <w:shd w:val="clear" w:color="auto" w:fill="FFFFFF"/>
        </w:rPr>
        <w:t>Règlement général</w:t>
      </w:r>
      <w:r>
        <w:rPr>
          <w:rFonts w:ascii="Arial" w:hAnsi="Arial" w:cs="Arial"/>
          <w:sz w:val="24"/>
          <w:szCs w:val="24"/>
          <w:shd w:val="clear" w:color="auto" w:fill="FFFFFF"/>
        </w:rPr>
        <w:t xml:space="preserve"> de la corporation</w:t>
      </w:r>
      <w:r w:rsidRPr="00984E19">
        <w:rPr>
          <w:rFonts w:ascii="Arial" w:hAnsi="Arial" w:cs="Arial"/>
          <w:sz w:val="24"/>
          <w:szCs w:val="24"/>
          <w:shd w:val="clear" w:color="auto" w:fill="FFFFFF"/>
        </w:rPr>
        <w:t>.</w:t>
      </w:r>
      <w:r>
        <w:rPr>
          <w:rFonts w:ascii="Arial" w:hAnsi="Arial" w:cs="Arial"/>
          <w:sz w:val="24"/>
          <w:szCs w:val="24"/>
          <w:shd w:val="clear" w:color="auto" w:fill="FFFFFF"/>
        </w:rPr>
        <w:t xml:space="preserve"> </w:t>
      </w:r>
    </w:p>
    <w:p w14:paraId="4B25DC33" w14:textId="77777777" w:rsidR="005C3D44" w:rsidRDefault="005C3D44" w:rsidP="005C3D44">
      <w:pPr>
        <w:pStyle w:val="Paragraphedeliste"/>
        <w:ind w:left="0"/>
        <w:jc w:val="both"/>
        <w:rPr>
          <w:rFonts w:ascii="Arial" w:hAnsi="Arial" w:cs="Arial"/>
          <w:sz w:val="24"/>
          <w:szCs w:val="24"/>
          <w:shd w:val="clear" w:color="auto" w:fill="FFFFFF"/>
        </w:rPr>
      </w:pPr>
    </w:p>
    <w:p w14:paraId="067D7DDA" w14:textId="77777777" w:rsidR="005C3D44" w:rsidRPr="00602197" w:rsidRDefault="005C3D44" w:rsidP="005C3D44">
      <w:pPr>
        <w:pStyle w:val="Paragraphedeliste"/>
        <w:ind w:left="0"/>
        <w:jc w:val="both"/>
        <w:rPr>
          <w:rFonts w:ascii="Arial" w:hAnsi="Arial" w:cs="Arial"/>
          <w:sz w:val="24"/>
          <w:szCs w:val="24"/>
        </w:rPr>
      </w:pPr>
      <w:r>
        <w:rPr>
          <w:rFonts w:ascii="Arial" w:hAnsi="Arial" w:cs="Arial"/>
          <w:sz w:val="24"/>
          <w:szCs w:val="24"/>
          <w:shd w:val="clear" w:color="auto" w:fill="FFFFFF"/>
        </w:rPr>
        <w:t xml:space="preserve">Le comité Gouvernance a tenu trois rencontres en 2022-2023 : </w:t>
      </w:r>
      <w:r w:rsidRPr="00984E19">
        <w:rPr>
          <w:rFonts w:ascii="Arial" w:hAnsi="Arial" w:cs="Arial"/>
          <w:sz w:val="24"/>
          <w:szCs w:val="24"/>
          <w:shd w:val="clear" w:color="auto" w:fill="FFFFFF"/>
        </w:rPr>
        <w:t>3</w:t>
      </w:r>
      <w:r>
        <w:rPr>
          <w:rFonts w:ascii="Arial" w:hAnsi="Arial" w:cs="Arial"/>
          <w:sz w:val="24"/>
          <w:szCs w:val="24"/>
          <w:shd w:val="clear" w:color="auto" w:fill="FFFFFF"/>
        </w:rPr>
        <w:t xml:space="preserve"> octobre 2022</w:t>
      </w:r>
      <w:r w:rsidRPr="00984E19">
        <w:rPr>
          <w:rFonts w:ascii="Arial" w:hAnsi="Arial" w:cs="Arial"/>
          <w:sz w:val="24"/>
          <w:szCs w:val="24"/>
          <w:shd w:val="clear" w:color="auto" w:fill="FFFFFF"/>
        </w:rPr>
        <w:t>, 11</w:t>
      </w:r>
      <w:r>
        <w:rPr>
          <w:rFonts w:ascii="Arial" w:hAnsi="Arial" w:cs="Arial"/>
          <w:sz w:val="24"/>
          <w:szCs w:val="24"/>
          <w:shd w:val="clear" w:color="auto" w:fill="FFFFFF"/>
        </w:rPr>
        <w:t xml:space="preserve"> novembre 2022</w:t>
      </w:r>
      <w:r w:rsidRPr="00984E19">
        <w:rPr>
          <w:rFonts w:ascii="Arial" w:hAnsi="Arial" w:cs="Arial"/>
          <w:sz w:val="24"/>
          <w:szCs w:val="24"/>
          <w:shd w:val="clear" w:color="auto" w:fill="FFFFFF"/>
        </w:rPr>
        <w:t xml:space="preserve"> et 19</w:t>
      </w:r>
      <w:r>
        <w:rPr>
          <w:rFonts w:ascii="Arial" w:hAnsi="Arial" w:cs="Arial"/>
          <w:sz w:val="24"/>
          <w:szCs w:val="24"/>
          <w:shd w:val="clear" w:color="auto" w:fill="FFFFFF"/>
        </w:rPr>
        <w:t xml:space="preserve"> décembre 2022.</w:t>
      </w:r>
    </w:p>
    <w:p w14:paraId="1751C833" w14:textId="77777777" w:rsidR="005C3D44" w:rsidRPr="00984E19" w:rsidRDefault="005C3D44" w:rsidP="005C3D44">
      <w:pPr>
        <w:spacing w:after="0"/>
        <w:jc w:val="both"/>
        <w:rPr>
          <w:rFonts w:ascii="Arial" w:hAnsi="Arial" w:cs="Arial"/>
          <w:sz w:val="24"/>
          <w:szCs w:val="24"/>
          <w:shd w:val="clear" w:color="auto" w:fill="FFFFFF"/>
        </w:rPr>
      </w:pPr>
    </w:p>
    <w:p w14:paraId="377A0240" w14:textId="0DE20DCB" w:rsidR="005C3D44" w:rsidRDefault="005C3D44" w:rsidP="005C3D44">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jc w:val="both"/>
        <w:rPr>
          <w:rFonts w:ascii="Arial" w:hAnsi="Arial" w:cs="Arial"/>
          <w:sz w:val="24"/>
          <w:szCs w:val="24"/>
          <w:shd w:val="clear" w:color="auto" w:fill="FFFFFF"/>
        </w:rPr>
      </w:pPr>
      <w:r w:rsidRPr="00314B80">
        <w:rPr>
          <w:rFonts w:ascii="Arial" w:hAnsi="Arial" w:cs="Arial"/>
          <w:sz w:val="24"/>
          <w:szCs w:val="24"/>
          <w:shd w:val="clear" w:color="auto" w:fill="FFFFFF"/>
        </w:rPr>
        <w:t>Présidence : Paul Lupien (COPHAN / IN</w:t>
      </w:r>
      <w:r w:rsidR="00602197">
        <w:rPr>
          <w:rFonts w:ascii="Arial" w:hAnsi="Arial" w:cs="Arial"/>
          <w:sz w:val="24"/>
          <w:szCs w:val="24"/>
          <w:shd w:val="clear" w:color="auto" w:fill="FFFFFF"/>
        </w:rPr>
        <w:t>ÉÉ</w:t>
      </w:r>
      <w:r w:rsidRPr="00314B80">
        <w:rPr>
          <w:rFonts w:ascii="Arial" w:hAnsi="Arial" w:cs="Arial"/>
          <w:sz w:val="24"/>
          <w:szCs w:val="24"/>
          <w:shd w:val="clear" w:color="auto" w:fill="FFFFFF"/>
        </w:rPr>
        <w:t>I</w:t>
      </w:r>
      <w:r w:rsidR="00F3381F">
        <w:rPr>
          <w:rFonts w:ascii="Arial" w:hAnsi="Arial" w:cs="Arial"/>
          <w:sz w:val="24"/>
          <w:szCs w:val="24"/>
          <w:shd w:val="clear" w:color="auto" w:fill="FFFFFF"/>
        </w:rPr>
        <w:t>-</w:t>
      </w:r>
      <w:r w:rsidRPr="00314B80">
        <w:rPr>
          <w:rFonts w:ascii="Arial" w:hAnsi="Arial" w:cs="Arial"/>
          <w:sz w:val="24"/>
          <w:szCs w:val="24"/>
          <w:shd w:val="clear" w:color="auto" w:fill="FFFFFF"/>
        </w:rPr>
        <w:t>PSH)</w:t>
      </w:r>
      <w:r>
        <w:rPr>
          <w:rFonts w:ascii="Arial" w:hAnsi="Arial" w:cs="Arial"/>
          <w:sz w:val="24"/>
          <w:szCs w:val="24"/>
          <w:shd w:val="clear" w:color="auto" w:fill="FFFFFF"/>
        </w:rPr>
        <w:t xml:space="preserve"> ;</w:t>
      </w:r>
    </w:p>
    <w:p w14:paraId="5EB53427" w14:textId="77777777" w:rsidR="005C3D44" w:rsidRPr="00314B80" w:rsidRDefault="005C3D44" w:rsidP="005C3D44">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jc w:val="both"/>
        <w:rPr>
          <w:rFonts w:ascii="Arial" w:hAnsi="Arial" w:cs="Arial"/>
          <w:sz w:val="24"/>
          <w:szCs w:val="24"/>
          <w:shd w:val="clear" w:color="auto" w:fill="FFFFFF"/>
        </w:rPr>
      </w:pPr>
      <w:r w:rsidRPr="00314B80">
        <w:rPr>
          <w:rFonts w:ascii="Arial" w:hAnsi="Arial" w:cs="Arial"/>
          <w:sz w:val="24"/>
          <w:szCs w:val="24"/>
          <w:shd w:val="clear" w:color="auto" w:fill="FFFFFF"/>
        </w:rPr>
        <w:t xml:space="preserve">Membres : </w:t>
      </w:r>
      <w:r w:rsidRPr="00314B80">
        <w:rPr>
          <w:rFonts w:ascii="Arial" w:hAnsi="Arial" w:cs="Arial"/>
          <w:sz w:val="24"/>
          <w:szCs w:val="24"/>
          <w:bdr w:val="none" w:sz="0" w:space="0" w:color="auto" w:frame="1"/>
          <w:shd w:val="clear" w:color="auto" w:fill="FFFFFF"/>
        </w:rPr>
        <w:t xml:space="preserve">Sami Ben Younes (AQPTT), </w:t>
      </w:r>
      <w:r w:rsidRPr="00314B80">
        <w:rPr>
          <w:rFonts w:ascii="Arial" w:hAnsi="Arial" w:cs="Arial"/>
          <w:sz w:val="24"/>
          <w:szCs w:val="24"/>
          <w:shd w:val="clear" w:color="auto" w:fill="FFFFFF"/>
        </w:rPr>
        <w:t xml:space="preserve">Ylrick Normandeau (AQPEHV), Benoît Racette (Finautonome) et </w:t>
      </w:r>
      <w:r w:rsidRPr="00314B80">
        <w:rPr>
          <w:rFonts w:ascii="Arial" w:hAnsi="Arial" w:cs="Arial"/>
          <w:sz w:val="24"/>
          <w:szCs w:val="24"/>
          <w:bdr w:val="none" w:sz="0" w:space="0" w:color="auto" w:frame="1"/>
          <w:shd w:val="clear" w:color="auto" w:fill="FFFFFF"/>
        </w:rPr>
        <w:t>André Prévost (COPHAN).</w:t>
      </w:r>
    </w:p>
    <w:p w14:paraId="689EB360" w14:textId="77777777" w:rsidR="005C3D44" w:rsidRDefault="005C3D44" w:rsidP="005C3D44">
      <w:pPr>
        <w:jc w:val="both"/>
        <w:rPr>
          <w:rFonts w:ascii="Arial" w:hAnsi="Arial" w:cs="Arial"/>
          <w:b/>
          <w:bCs/>
          <w:sz w:val="24"/>
          <w:szCs w:val="24"/>
          <w:u w:val="single"/>
        </w:rPr>
      </w:pPr>
    </w:p>
    <w:p w14:paraId="17D84748" w14:textId="11AE7779" w:rsidR="00922B7B" w:rsidRPr="005C3D44" w:rsidRDefault="005C3D44" w:rsidP="00787858">
      <w:pPr>
        <w:spacing w:line="240" w:lineRule="auto"/>
        <w:contextualSpacing/>
        <w:rPr>
          <w:rFonts w:ascii="Arial" w:hAnsi="Arial" w:cs="Arial"/>
          <w:b/>
          <w:sz w:val="24"/>
          <w:szCs w:val="24"/>
        </w:rPr>
      </w:pPr>
      <w:r w:rsidRPr="005C3D44">
        <w:rPr>
          <w:rFonts w:ascii="Arial" w:hAnsi="Arial" w:cs="Arial"/>
          <w:b/>
          <w:sz w:val="24"/>
          <w:szCs w:val="24"/>
        </w:rPr>
        <w:t>Les priorités 2023-2024 du comité gouvernance</w:t>
      </w:r>
      <w:r w:rsidR="00702D20">
        <w:rPr>
          <w:rFonts w:ascii="Arial" w:hAnsi="Arial" w:cs="Arial"/>
          <w:b/>
          <w:sz w:val="24"/>
          <w:szCs w:val="24"/>
        </w:rPr>
        <w:t> :</w:t>
      </w:r>
    </w:p>
    <w:p w14:paraId="00B6CBDA" w14:textId="77777777" w:rsidR="00AA7120" w:rsidRPr="00CD4379" w:rsidRDefault="00AA7120" w:rsidP="00787858">
      <w:pPr>
        <w:pStyle w:val="Paragraphedeliste"/>
        <w:numPr>
          <w:ilvl w:val="0"/>
          <w:numId w:val="5"/>
        </w:numPr>
        <w:spacing w:line="240" w:lineRule="auto"/>
        <w:ind w:left="567" w:firstLine="0"/>
        <w:rPr>
          <w:rFonts w:ascii="Arial" w:hAnsi="Arial" w:cs="Arial"/>
          <w:sz w:val="24"/>
          <w:szCs w:val="24"/>
        </w:rPr>
      </w:pPr>
      <w:r w:rsidRPr="00CD4379">
        <w:rPr>
          <w:rFonts w:ascii="Arial" w:hAnsi="Arial" w:cs="Arial"/>
          <w:sz w:val="24"/>
          <w:szCs w:val="24"/>
        </w:rPr>
        <w:t>Compléter les cadre</w:t>
      </w:r>
      <w:r w:rsidR="0010356E" w:rsidRPr="00CD4379">
        <w:rPr>
          <w:rFonts w:ascii="Arial" w:hAnsi="Arial" w:cs="Arial"/>
          <w:sz w:val="24"/>
          <w:szCs w:val="24"/>
        </w:rPr>
        <w:t>s</w:t>
      </w:r>
      <w:r w:rsidRPr="00CD4379">
        <w:rPr>
          <w:rFonts w:ascii="Arial" w:hAnsi="Arial" w:cs="Arial"/>
          <w:sz w:val="24"/>
          <w:szCs w:val="24"/>
        </w:rPr>
        <w:t xml:space="preserve"> du CA</w:t>
      </w:r>
      <w:r w:rsidR="0010356E" w:rsidRPr="00CD4379">
        <w:rPr>
          <w:rFonts w:ascii="Arial" w:hAnsi="Arial" w:cs="Arial"/>
          <w:sz w:val="24"/>
          <w:szCs w:val="24"/>
        </w:rPr>
        <w:t>;</w:t>
      </w:r>
    </w:p>
    <w:p w14:paraId="7FB70FF5" w14:textId="56816A69" w:rsidR="00AA7120" w:rsidRPr="00CD4379" w:rsidRDefault="00AA7120" w:rsidP="00787858">
      <w:pPr>
        <w:pStyle w:val="Paragraphedeliste"/>
        <w:numPr>
          <w:ilvl w:val="0"/>
          <w:numId w:val="5"/>
        </w:numPr>
        <w:spacing w:line="240" w:lineRule="auto"/>
        <w:ind w:left="567" w:firstLine="0"/>
        <w:rPr>
          <w:rFonts w:ascii="Arial" w:hAnsi="Arial" w:cs="Arial"/>
          <w:sz w:val="24"/>
          <w:szCs w:val="24"/>
        </w:rPr>
      </w:pPr>
      <w:r w:rsidRPr="00CD4379">
        <w:rPr>
          <w:rFonts w:ascii="Arial" w:hAnsi="Arial" w:cs="Arial"/>
          <w:sz w:val="24"/>
          <w:szCs w:val="24"/>
        </w:rPr>
        <w:t>Recherche</w:t>
      </w:r>
      <w:r w:rsidR="008C7C1A">
        <w:rPr>
          <w:rFonts w:ascii="Arial" w:hAnsi="Arial" w:cs="Arial"/>
          <w:sz w:val="24"/>
          <w:szCs w:val="24"/>
        </w:rPr>
        <w:t>r</w:t>
      </w:r>
      <w:r w:rsidRPr="00CD4379">
        <w:rPr>
          <w:rFonts w:ascii="Arial" w:hAnsi="Arial" w:cs="Arial"/>
          <w:sz w:val="24"/>
          <w:szCs w:val="24"/>
        </w:rPr>
        <w:t xml:space="preserve"> des sources de financement</w:t>
      </w:r>
      <w:r w:rsidR="0010356E" w:rsidRPr="00CD4379">
        <w:rPr>
          <w:rFonts w:ascii="Arial" w:hAnsi="Arial" w:cs="Arial"/>
          <w:sz w:val="24"/>
          <w:szCs w:val="24"/>
        </w:rPr>
        <w:t>;</w:t>
      </w:r>
    </w:p>
    <w:p w14:paraId="2CEC18D3" w14:textId="77777777" w:rsidR="00AA7120" w:rsidRPr="00CD4379" w:rsidRDefault="00AA7120" w:rsidP="00787858">
      <w:pPr>
        <w:pStyle w:val="Paragraphedeliste"/>
        <w:numPr>
          <w:ilvl w:val="0"/>
          <w:numId w:val="5"/>
        </w:numPr>
        <w:spacing w:line="240" w:lineRule="auto"/>
        <w:ind w:left="567" w:firstLine="0"/>
        <w:rPr>
          <w:rFonts w:ascii="Arial" w:hAnsi="Arial" w:cs="Arial"/>
          <w:sz w:val="24"/>
          <w:szCs w:val="24"/>
        </w:rPr>
      </w:pPr>
      <w:r w:rsidRPr="00CD4379">
        <w:rPr>
          <w:rFonts w:ascii="Arial" w:hAnsi="Arial" w:cs="Arial"/>
          <w:sz w:val="24"/>
          <w:szCs w:val="24"/>
        </w:rPr>
        <w:t>Renforcer la capacité d'action de la COPHAN</w:t>
      </w:r>
      <w:r w:rsidR="0010356E" w:rsidRPr="00CD4379">
        <w:rPr>
          <w:rFonts w:ascii="Arial" w:hAnsi="Arial" w:cs="Arial"/>
          <w:sz w:val="24"/>
          <w:szCs w:val="24"/>
        </w:rPr>
        <w:t xml:space="preserve"> (permanence);</w:t>
      </w:r>
    </w:p>
    <w:p w14:paraId="78812E8A" w14:textId="450ACB79" w:rsidR="00AA7120" w:rsidRPr="00CD4379" w:rsidRDefault="00AA7120" w:rsidP="00787858">
      <w:pPr>
        <w:pStyle w:val="Paragraphedeliste"/>
        <w:numPr>
          <w:ilvl w:val="0"/>
          <w:numId w:val="5"/>
        </w:numPr>
        <w:spacing w:line="240" w:lineRule="auto"/>
        <w:ind w:left="567" w:firstLine="0"/>
        <w:rPr>
          <w:rFonts w:ascii="Arial" w:hAnsi="Arial" w:cs="Arial"/>
          <w:sz w:val="24"/>
          <w:szCs w:val="24"/>
        </w:rPr>
      </w:pPr>
      <w:r w:rsidRPr="00CD4379">
        <w:rPr>
          <w:rFonts w:ascii="Arial" w:hAnsi="Arial" w:cs="Arial"/>
          <w:sz w:val="24"/>
          <w:szCs w:val="24"/>
        </w:rPr>
        <w:t xml:space="preserve">Rendre compte de ses actions </w:t>
      </w:r>
      <w:r w:rsidR="0010356E" w:rsidRPr="00CD4379">
        <w:rPr>
          <w:rFonts w:ascii="Arial" w:hAnsi="Arial" w:cs="Arial"/>
          <w:sz w:val="24"/>
          <w:szCs w:val="24"/>
        </w:rPr>
        <w:t>aux</w:t>
      </w:r>
      <w:r w:rsidRPr="00CD4379">
        <w:rPr>
          <w:rFonts w:ascii="Arial" w:hAnsi="Arial" w:cs="Arial"/>
          <w:sz w:val="24"/>
          <w:szCs w:val="24"/>
        </w:rPr>
        <w:t xml:space="preserve"> membres</w:t>
      </w:r>
      <w:r w:rsidR="0010356E" w:rsidRPr="00CD4379">
        <w:rPr>
          <w:rFonts w:ascii="Arial" w:hAnsi="Arial" w:cs="Arial"/>
          <w:sz w:val="24"/>
          <w:szCs w:val="24"/>
        </w:rPr>
        <w:t>.</w:t>
      </w:r>
    </w:p>
    <w:p w14:paraId="1FDF6B45" w14:textId="77777777" w:rsidR="00602197" w:rsidRPr="00602197" w:rsidRDefault="00602197" w:rsidP="00602197">
      <w:pPr>
        <w:jc w:val="both"/>
        <w:rPr>
          <w:rFonts w:ascii="Arial" w:hAnsi="Arial" w:cs="Arial"/>
          <w:b/>
          <w:bCs/>
          <w:sz w:val="24"/>
          <w:szCs w:val="24"/>
          <w:u w:val="single"/>
        </w:rPr>
      </w:pPr>
    </w:p>
    <w:p w14:paraId="665F358C" w14:textId="7B8DA3B5" w:rsidR="00702D20" w:rsidRPr="00702D20" w:rsidRDefault="00702D20" w:rsidP="00DC2BA4">
      <w:pPr>
        <w:pStyle w:val="Titre2"/>
      </w:pPr>
      <w:r w:rsidRPr="00702D20">
        <w:t>L’emploi et le revenu :</w:t>
      </w:r>
    </w:p>
    <w:p w14:paraId="6D962AD3" w14:textId="77777777" w:rsidR="00702D20" w:rsidRPr="00180338" w:rsidRDefault="00702D20" w:rsidP="00702D20">
      <w:pPr>
        <w:pStyle w:val="Paragraphedeliste"/>
        <w:ind w:left="709"/>
        <w:rPr>
          <w:rFonts w:ascii="Arial" w:hAnsi="Arial" w:cs="Arial"/>
          <w:b/>
          <w:bCs/>
          <w:sz w:val="28"/>
          <w:szCs w:val="28"/>
        </w:rPr>
      </w:pPr>
    </w:p>
    <w:p w14:paraId="34F5E13B" w14:textId="77777777" w:rsidR="00702D20" w:rsidRDefault="00702D20" w:rsidP="00702D20">
      <w:pPr>
        <w:pStyle w:val="Paragraphedeliste"/>
        <w:jc w:val="both"/>
        <w:rPr>
          <w:rFonts w:ascii="Arial" w:hAnsi="Arial" w:cs="Arial"/>
          <w:sz w:val="24"/>
          <w:szCs w:val="24"/>
          <w:shd w:val="clear" w:color="auto" w:fill="FFFFFF"/>
        </w:rPr>
      </w:pPr>
      <w:r>
        <w:rPr>
          <w:noProof/>
        </w:rPr>
        <w:drawing>
          <wp:inline distT="0" distB="0" distL="0" distR="0" wp14:anchorId="57ED06CC" wp14:editId="3B2AA484">
            <wp:extent cx="3130906" cy="868662"/>
            <wp:effectExtent l="0" t="0" r="0" b="8255"/>
            <wp:docPr id="1630267841" name="Image 1630267841" descr="Emploi et handicap - Ministère du Travail, du Plein emploi et de l'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i et handicap - Ministère du Travail, du Plein emploi et de l'Inser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534" cy="872165"/>
                    </a:xfrm>
                    <a:prstGeom prst="rect">
                      <a:avLst/>
                    </a:prstGeom>
                    <a:noFill/>
                    <a:ln>
                      <a:noFill/>
                    </a:ln>
                  </pic:spPr>
                </pic:pic>
              </a:graphicData>
            </a:graphic>
          </wp:inline>
        </w:drawing>
      </w:r>
      <w:r>
        <w:rPr>
          <w:noProof/>
        </w:rPr>
        <w:drawing>
          <wp:inline distT="0" distB="0" distL="0" distR="0" wp14:anchorId="6DF61EB6" wp14:editId="16052641">
            <wp:extent cx="1470355" cy="879174"/>
            <wp:effectExtent l="0" t="0" r="0" b="0"/>
            <wp:docPr id="1630267842" name="Image 1630267842" descr="Personnes handicapées : plus pauvres que les au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nes handicapées : plus pauvres que les autr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231" cy="890460"/>
                    </a:xfrm>
                    <a:prstGeom prst="rect">
                      <a:avLst/>
                    </a:prstGeom>
                    <a:noFill/>
                    <a:ln>
                      <a:noFill/>
                    </a:ln>
                  </pic:spPr>
                </pic:pic>
              </a:graphicData>
            </a:graphic>
          </wp:inline>
        </w:drawing>
      </w:r>
    </w:p>
    <w:p w14:paraId="57CE6295" w14:textId="77777777" w:rsidR="00702D20" w:rsidRDefault="00702D20" w:rsidP="00702D20">
      <w:pPr>
        <w:pStyle w:val="Paragraphedeliste"/>
        <w:ind w:left="1440"/>
        <w:jc w:val="both"/>
        <w:rPr>
          <w:rFonts w:ascii="Arial" w:hAnsi="Arial" w:cs="Arial"/>
          <w:sz w:val="24"/>
          <w:szCs w:val="24"/>
          <w:shd w:val="clear" w:color="auto" w:fill="FFFFFF"/>
        </w:rPr>
      </w:pPr>
    </w:p>
    <w:p w14:paraId="23A8D947" w14:textId="3561C1A9" w:rsidR="00702D20" w:rsidRPr="00B63B37" w:rsidRDefault="00702D20" w:rsidP="00702D20">
      <w:pPr>
        <w:jc w:val="both"/>
        <w:rPr>
          <w:rFonts w:ascii="Arial" w:hAnsi="Arial" w:cs="Arial"/>
          <w:sz w:val="24"/>
          <w:szCs w:val="24"/>
          <w:shd w:val="clear" w:color="auto" w:fill="FFFFFF"/>
        </w:rPr>
      </w:pPr>
      <w:r>
        <w:rPr>
          <w:rFonts w:ascii="Arial" w:hAnsi="Arial" w:cs="Arial"/>
          <w:sz w:val="24"/>
          <w:szCs w:val="24"/>
          <w:shd w:val="clear" w:color="auto" w:fill="FFFFFF"/>
        </w:rPr>
        <w:t xml:space="preserve">Le </w:t>
      </w:r>
      <w:r w:rsidRPr="00984E19">
        <w:rPr>
          <w:rFonts w:ascii="Arial" w:hAnsi="Arial" w:cs="Arial"/>
          <w:sz w:val="24"/>
          <w:szCs w:val="24"/>
          <w:shd w:val="clear" w:color="auto" w:fill="FFFFFF"/>
        </w:rPr>
        <w:t xml:space="preserve">Comité </w:t>
      </w:r>
      <w:r>
        <w:rPr>
          <w:rFonts w:ascii="Arial" w:hAnsi="Arial" w:cs="Arial"/>
          <w:sz w:val="24"/>
          <w:szCs w:val="24"/>
          <w:shd w:val="clear" w:color="auto" w:fill="FFFFFF"/>
        </w:rPr>
        <w:t xml:space="preserve">Emploi et revenu de la </w:t>
      </w:r>
      <w:r w:rsidRPr="00B63B37">
        <w:rPr>
          <w:rFonts w:ascii="Arial" w:hAnsi="Arial" w:cs="Arial"/>
          <w:sz w:val="24"/>
          <w:szCs w:val="24"/>
          <w:shd w:val="clear" w:color="auto" w:fill="FFFFFF"/>
        </w:rPr>
        <w:t xml:space="preserve">COPHAN a appuyé la mise en place rapide du Projet de loi C-22 : prestation canadienne pour les personnes handicapées (PCPH) en disant qu’il fallait penser, dès maintenant, à coordonner la loi Canadienne à venir avec le Programme de revenu de base (PRB) du Québec et surtout réserver les fonds transférés pour les besoins spécifiques non comblés aux personnes en situation de handicap. De plus, les constats ont été nombreux quant au recul de l'intégration en emploi des personnes en situation de handicap, malgré la pénurie de main-d’œuvre. </w:t>
      </w:r>
    </w:p>
    <w:p w14:paraId="1FA448E5" w14:textId="77777777" w:rsidR="00702D20" w:rsidRDefault="00702D20" w:rsidP="00702D20">
      <w:pPr>
        <w:pStyle w:val="Paragraphedeliste"/>
        <w:ind w:left="0"/>
        <w:jc w:val="both"/>
        <w:rPr>
          <w:rFonts w:ascii="Arial" w:hAnsi="Arial" w:cs="Arial"/>
          <w:sz w:val="24"/>
          <w:szCs w:val="24"/>
          <w:shd w:val="clear" w:color="auto" w:fill="FFFFFF"/>
        </w:rPr>
      </w:pPr>
      <w:r w:rsidRPr="00755875">
        <w:rPr>
          <w:rFonts w:ascii="Arial" w:hAnsi="Arial" w:cs="Arial"/>
          <w:sz w:val="24"/>
          <w:szCs w:val="24"/>
          <w:shd w:val="clear" w:color="auto" w:fill="FFFFFF"/>
        </w:rPr>
        <w:t xml:space="preserve">Le comité </w:t>
      </w:r>
      <w:r>
        <w:rPr>
          <w:rFonts w:ascii="Arial" w:hAnsi="Arial" w:cs="Arial"/>
          <w:sz w:val="24"/>
          <w:szCs w:val="24"/>
          <w:shd w:val="clear" w:color="auto" w:fill="FFFFFF"/>
        </w:rPr>
        <w:t xml:space="preserve">Emploi et revenu </w:t>
      </w:r>
      <w:r w:rsidRPr="00755875">
        <w:rPr>
          <w:rFonts w:ascii="Arial" w:hAnsi="Arial" w:cs="Arial"/>
          <w:sz w:val="24"/>
          <w:szCs w:val="24"/>
          <w:shd w:val="clear" w:color="auto" w:fill="FFFFFF"/>
        </w:rPr>
        <w:t xml:space="preserve">a tenu trois rencontres en 2022-2023 : </w:t>
      </w:r>
      <w:r w:rsidRPr="00650FD8">
        <w:rPr>
          <w:rFonts w:ascii="Arial" w:eastAsia="Times New Roman" w:hAnsi="Arial" w:cs="Arial"/>
          <w:sz w:val="24"/>
          <w:szCs w:val="24"/>
        </w:rPr>
        <w:t>4 octobre 2022, 2 décembre 2022 et 27 janvier 2023</w:t>
      </w:r>
      <w:r w:rsidRPr="00755875">
        <w:rPr>
          <w:rFonts w:ascii="Arial" w:hAnsi="Arial" w:cs="Arial"/>
          <w:sz w:val="24"/>
          <w:szCs w:val="24"/>
          <w:shd w:val="clear" w:color="auto" w:fill="FFFFFF"/>
        </w:rPr>
        <w:t>.</w:t>
      </w:r>
    </w:p>
    <w:p w14:paraId="2AAD4A0D" w14:textId="77777777" w:rsidR="003E16C5" w:rsidRPr="00755875" w:rsidRDefault="003E16C5" w:rsidP="00702D20">
      <w:pPr>
        <w:pStyle w:val="Paragraphedeliste"/>
        <w:ind w:left="0"/>
        <w:jc w:val="both"/>
        <w:rPr>
          <w:rFonts w:ascii="Arial" w:hAnsi="Arial" w:cs="Arial"/>
          <w:sz w:val="24"/>
          <w:szCs w:val="24"/>
        </w:rPr>
      </w:pPr>
    </w:p>
    <w:p w14:paraId="7C8D3355" w14:textId="77777777" w:rsidR="00702D20" w:rsidRPr="00984E19" w:rsidRDefault="00702D20" w:rsidP="00702D20">
      <w:pPr>
        <w:spacing w:after="0"/>
        <w:jc w:val="both"/>
        <w:rPr>
          <w:rFonts w:ascii="Arial" w:hAnsi="Arial" w:cs="Arial"/>
          <w:sz w:val="24"/>
          <w:szCs w:val="24"/>
          <w:shd w:val="clear" w:color="auto" w:fill="FFFFFF"/>
        </w:rPr>
      </w:pPr>
    </w:p>
    <w:p w14:paraId="4FF74248" w14:textId="3D36851B" w:rsidR="00702D20" w:rsidRPr="00755875"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755875">
        <w:rPr>
          <w:rFonts w:ascii="Arial" w:hAnsi="Arial" w:cs="Arial"/>
          <w:sz w:val="24"/>
          <w:szCs w:val="24"/>
          <w:shd w:val="clear" w:color="auto" w:fill="FFFFFF"/>
        </w:rPr>
        <w:lastRenderedPageBreak/>
        <w:t xml:space="preserve">Présidence : </w:t>
      </w:r>
      <w:r w:rsidR="008065EE">
        <w:rPr>
          <w:rFonts w:ascii="Arial" w:hAnsi="Arial" w:cs="Arial"/>
          <w:sz w:val="24"/>
          <w:szCs w:val="24"/>
        </w:rPr>
        <w:t>Pascale Pilon</w:t>
      </w:r>
      <w:r w:rsidRPr="00755875">
        <w:rPr>
          <w:rFonts w:ascii="Arial" w:hAnsi="Arial" w:cs="Arial"/>
          <w:sz w:val="24"/>
          <w:szCs w:val="24"/>
        </w:rPr>
        <w:t xml:space="preserve"> (Finautonome) </w:t>
      </w:r>
      <w:r w:rsidRPr="00755875">
        <w:rPr>
          <w:rFonts w:ascii="Arial" w:hAnsi="Arial" w:cs="Arial"/>
          <w:sz w:val="24"/>
          <w:szCs w:val="24"/>
          <w:shd w:val="clear" w:color="auto" w:fill="FFFFFF"/>
        </w:rPr>
        <w:t>;</w:t>
      </w:r>
    </w:p>
    <w:p w14:paraId="5BB6AE7A" w14:textId="77777777" w:rsidR="00702D20" w:rsidRPr="00755875"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755875">
        <w:rPr>
          <w:rFonts w:ascii="Arial" w:hAnsi="Arial" w:cs="Arial"/>
          <w:sz w:val="24"/>
          <w:szCs w:val="24"/>
          <w:shd w:val="clear" w:color="auto" w:fill="FFFFFF"/>
        </w:rPr>
        <w:t xml:space="preserve">Membres : </w:t>
      </w:r>
      <w:r w:rsidRPr="00755875">
        <w:rPr>
          <w:rFonts w:ascii="Arial" w:hAnsi="Arial" w:cs="Arial"/>
          <w:sz w:val="24"/>
          <w:szCs w:val="24"/>
        </w:rPr>
        <w:t>Paul Lupien (INÉÉI-PSH), Danielle Gratton (FMPDAQ), Guillaume Parent (Finautonome), Samuel Ragot (SQDI), Marjolaine Tapin (CONNEXION TCC.QC), Séverine De Sensi (COPHAN) et André Prévost (COPHAN).</w:t>
      </w:r>
    </w:p>
    <w:p w14:paraId="0A5074DC" w14:textId="77777777" w:rsidR="00702D20" w:rsidRPr="00602197" w:rsidRDefault="00702D20" w:rsidP="00702D20">
      <w:pPr>
        <w:pStyle w:val="Paragraphedeliste"/>
        <w:spacing w:after="0"/>
        <w:ind w:left="709"/>
        <w:jc w:val="both"/>
        <w:rPr>
          <w:rFonts w:ascii="Arial" w:hAnsi="Arial" w:cs="Arial"/>
          <w:b/>
          <w:bCs/>
          <w:sz w:val="28"/>
          <w:szCs w:val="28"/>
        </w:rPr>
      </w:pPr>
    </w:p>
    <w:p w14:paraId="5C34DF7C" w14:textId="03A06888" w:rsidR="00702D20" w:rsidRPr="005C3D44" w:rsidRDefault="00702D20" w:rsidP="00702D20">
      <w:pPr>
        <w:spacing w:line="240" w:lineRule="auto"/>
        <w:contextualSpacing/>
        <w:rPr>
          <w:rFonts w:ascii="Arial" w:hAnsi="Arial" w:cs="Arial"/>
          <w:b/>
          <w:sz w:val="24"/>
          <w:szCs w:val="24"/>
        </w:rPr>
      </w:pPr>
      <w:r w:rsidRPr="005C3D44">
        <w:rPr>
          <w:rFonts w:ascii="Arial" w:hAnsi="Arial" w:cs="Arial"/>
          <w:b/>
          <w:sz w:val="24"/>
          <w:szCs w:val="24"/>
        </w:rPr>
        <w:t xml:space="preserve">Les priorités 2023-2024 du comité </w:t>
      </w:r>
      <w:r w:rsidR="008C7C1A">
        <w:rPr>
          <w:rFonts w:ascii="Arial" w:hAnsi="Arial" w:cs="Arial"/>
          <w:b/>
          <w:sz w:val="24"/>
          <w:szCs w:val="24"/>
        </w:rPr>
        <w:t>emploi et revenu</w:t>
      </w:r>
      <w:r>
        <w:rPr>
          <w:rFonts w:ascii="Arial" w:hAnsi="Arial" w:cs="Arial"/>
          <w:b/>
          <w:sz w:val="24"/>
          <w:szCs w:val="24"/>
        </w:rPr>
        <w:t> :</w:t>
      </w:r>
    </w:p>
    <w:p w14:paraId="4B9FDD09" w14:textId="1D0F42E6" w:rsidR="00702D20" w:rsidRPr="00CD75F2" w:rsidRDefault="008C7C1A" w:rsidP="00DC2BA4">
      <w:pPr>
        <w:pStyle w:val="Paragraphedeliste"/>
        <w:numPr>
          <w:ilvl w:val="0"/>
          <w:numId w:val="29"/>
        </w:numPr>
      </w:pPr>
      <w:r w:rsidRPr="00CD75F2">
        <w:t xml:space="preserve">Bonifier le </w:t>
      </w:r>
      <w:r w:rsidR="00702D20" w:rsidRPr="00CD75F2">
        <w:t>Programme de revenu de base (PRB)</w:t>
      </w:r>
      <w:r w:rsidR="00CD75F2">
        <w:t xml:space="preserve"> ;</w:t>
      </w:r>
    </w:p>
    <w:p w14:paraId="45319AC7" w14:textId="50301F98" w:rsidR="00702D20" w:rsidRPr="00CD75F2" w:rsidRDefault="008C7C1A" w:rsidP="00DC2BA4">
      <w:pPr>
        <w:pStyle w:val="Paragraphedeliste"/>
        <w:numPr>
          <w:ilvl w:val="0"/>
          <w:numId w:val="29"/>
        </w:numPr>
      </w:pPr>
      <w:r w:rsidRPr="00CD75F2">
        <w:t xml:space="preserve">Arrimer le </w:t>
      </w:r>
      <w:r w:rsidR="00702D20" w:rsidRPr="00CD75F2">
        <w:t>Projet de loi C-22 : prestations canadiennes pour les personnes handicapées</w:t>
      </w:r>
      <w:r w:rsidRPr="00CD75F2">
        <w:t xml:space="preserve"> avec le PRB</w:t>
      </w:r>
      <w:r w:rsidR="00CD75F2">
        <w:t xml:space="preserve"> ;</w:t>
      </w:r>
    </w:p>
    <w:p w14:paraId="7A8A8D1E" w14:textId="5CFF773A" w:rsidR="00702D20" w:rsidRPr="00CD75F2" w:rsidRDefault="00916971" w:rsidP="00DC2BA4">
      <w:pPr>
        <w:pStyle w:val="Paragraphedeliste"/>
        <w:numPr>
          <w:ilvl w:val="0"/>
          <w:numId w:val="29"/>
        </w:numPr>
      </w:pPr>
      <w:r w:rsidRPr="00CD75F2">
        <w:t xml:space="preserve">Abolir la pénalité </w:t>
      </w:r>
      <w:r w:rsidR="00702D20" w:rsidRPr="00CD75F2">
        <w:t>Rente d’invalidité</w:t>
      </w:r>
      <w:r w:rsidR="008C7C1A" w:rsidRPr="00CD75F2">
        <w:t xml:space="preserve"> et RRQ</w:t>
      </w:r>
      <w:r w:rsidR="00CD75F2">
        <w:t xml:space="preserve"> ;</w:t>
      </w:r>
    </w:p>
    <w:p w14:paraId="7CD94EFA" w14:textId="0D168B82" w:rsidR="00702D20" w:rsidRPr="00DC2BA4" w:rsidRDefault="00916971" w:rsidP="00DC2BA4">
      <w:pPr>
        <w:pStyle w:val="Paragraphedeliste"/>
        <w:numPr>
          <w:ilvl w:val="0"/>
          <w:numId w:val="29"/>
        </w:numPr>
        <w:rPr>
          <w:rFonts w:eastAsia="Times New Roman"/>
          <w:kern w:val="36"/>
        </w:rPr>
      </w:pPr>
      <w:r w:rsidRPr="00DC2BA4">
        <w:rPr>
          <w:rFonts w:eastAsia="Times New Roman"/>
          <w:kern w:val="36"/>
        </w:rPr>
        <w:t xml:space="preserve">Bonifier le </w:t>
      </w:r>
      <w:r w:rsidR="00702D20" w:rsidRPr="00DC2BA4">
        <w:rPr>
          <w:rFonts w:eastAsia="Times New Roman"/>
          <w:kern w:val="36"/>
        </w:rPr>
        <w:t>PAGIEPS</w:t>
      </w:r>
      <w:r w:rsidR="00CD75F2" w:rsidRPr="00DC2BA4">
        <w:rPr>
          <w:rFonts w:eastAsia="Times New Roman"/>
          <w:kern w:val="36"/>
        </w:rPr>
        <w:t xml:space="preserve"> ;</w:t>
      </w:r>
    </w:p>
    <w:p w14:paraId="6336B3B1" w14:textId="041F6817" w:rsidR="00702D20" w:rsidRPr="00CD75F2" w:rsidRDefault="00916971" w:rsidP="00DC2BA4">
      <w:pPr>
        <w:pStyle w:val="Paragraphedeliste"/>
        <w:numPr>
          <w:ilvl w:val="0"/>
          <w:numId w:val="29"/>
        </w:numPr>
      </w:pPr>
      <w:bookmarkStart w:id="12" w:name="_Hlk133489755"/>
      <w:r w:rsidRPr="00CD75F2">
        <w:t>Inclure réellement l</w:t>
      </w:r>
      <w:r w:rsidR="00702D20" w:rsidRPr="00CD75F2">
        <w:t>es personnes en situation de handicap au travail</w:t>
      </w:r>
      <w:r w:rsidR="00CD75F2">
        <w:t>.</w:t>
      </w:r>
    </w:p>
    <w:bookmarkEnd w:id="12"/>
    <w:p w14:paraId="0015915B" w14:textId="77777777" w:rsidR="00702D20" w:rsidRDefault="00702D20" w:rsidP="00702D20">
      <w:pPr>
        <w:spacing w:before="100" w:beforeAutospacing="1" w:after="100" w:afterAutospacing="1"/>
        <w:jc w:val="both"/>
        <w:rPr>
          <w:rFonts w:ascii="Arial" w:hAnsi="Arial" w:cs="Arial"/>
          <w:sz w:val="24"/>
          <w:szCs w:val="24"/>
        </w:rPr>
      </w:pPr>
    </w:p>
    <w:p w14:paraId="075E7CDD" w14:textId="024F516E" w:rsidR="00702D20" w:rsidRPr="000740C3" w:rsidRDefault="00702D20" w:rsidP="00DC2BA4">
      <w:pPr>
        <w:pStyle w:val="Titre2"/>
      </w:pPr>
      <w:r w:rsidRPr="000740C3">
        <w:t>Le transport :</w:t>
      </w:r>
    </w:p>
    <w:p w14:paraId="4EE8D093" w14:textId="77777777" w:rsidR="00702D20" w:rsidRDefault="00702D20" w:rsidP="00702D20">
      <w:pPr>
        <w:pStyle w:val="Paragraphedeliste"/>
        <w:ind w:left="0"/>
        <w:jc w:val="both"/>
        <w:rPr>
          <w:rFonts w:ascii="Arial" w:hAnsi="Arial" w:cs="Arial"/>
          <w:sz w:val="24"/>
          <w:szCs w:val="24"/>
        </w:rPr>
      </w:pPr>
    </w:p>
    <w:p w14:paraId="54966A46" w14:textId="7678878D" w:rsidR="00702D20" w:rsidRDefault="00702D20" w:rsidP="00702D20">
      <w:pPr>
        <w:pStyle w:val="Paragraphedeliste"/>
        <w:ind w:left="0"/>
        <w:jc w:val="both"/>
        <w:rPr>
          <w:rFonts w:ascii="Arial" w:hAnsi="Arial" w:cs="Arial"/>
          <w:sz w:val="24"/>
          <w:szCs w:val="24"/>
        </w:rPr>
      </w:pPr>
      <w:r>
        <w:rPr>
          <w:noProof/>
        </w:rPr>
        <w:drawing>
          <wp:inline distT="0" distB="0" distL="0" distR="0" wp14:anchorId="1FB06F84" wp14:editId="4EB2D925">
            <wp:extent cx="2529576" cy="1681886"/>
            <wp:effectExtent l="0" t="0" r="4445" b="0"/>
            <wp:docPr id="1630267861" name="Image 1630267861" descr="Québec annonce une bonification de 111 millions $ | Actualité  gouverneme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bec annonce une bonification de 111 millions $ | Actualité  gouvernement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7858" cy="1707339"/>
                    </a:xfrm>
                    <a:prstGeom prst="rect">
                      <a:avLst/>
                    </a:prstGeom>
                    <a:noFill/>
                    <a:ln>
                      <a:noFill/>
                    </a:ln>
                  </pic:spPr>
                </pic:pic>
              </a:graphicData>
            </a:graphic>
          </wp:inline>
        </w:drawing>
      </w:r>
      <w:r w:rsidRPr="004420DB">
        <w:rPr>
          <w:noProof/>
        </w:rPr>
        <w:t xml:space="preserve"> </w:t>
      </w:r>
    </w:p>
    <w:p w14:paraId="14E086EA" w14:textId="08EE61D5" w:rsidR="009232F0" w:rsidRPr="009232F0" w:rsidRDefault="00702D20" w:rsidP="009232F0">
      <w:pPr>
        <w:shd w:val="clear" w:color="auto" w:fill="FFFFFF"/>
        <w:jc w:val="both"/>
        <w:textAlignment w:val="baseline"/>
        <w:rPr>
          <w:rFonts w:ascii="Arial" w:eastAsia="Times New Roman" w:hAnsi="Arial" w:cs="Arial"/>
          <w:color w:val="000000"/>
          <w:sz w:val="24"/>
          <w:szCs w:val="24"/>
          <w:bdr w:val="none" w:sz="0" w:space="0" w:color="auto" w:frame="1"/>
          <w:lang w:val="fr-FR"/>
        </w:rPr>
      </w:pPr>
      <w:r w:rsidRPr="009232F0">
        <w:rPr>
          <w:rStyle w:val="lev"/>
          <w:rFonts w:ascii="Arial" w:hAnsi="Arial" w:cs="Arial"/>
          <w:b w:val="0"/>
          <w:bCs w:val="0"/>
          <w:sz w:val="24"/>
          <w:szCs w:val="24"/>
        </w:rPr>
        <w:t xml:space="preserve">La COPHAN est particulièrement active dans le dossier du transport depuis </w:t>
      </w:r>
      <w:r w:rsidR="00D63AE8" w:rsidRPr="009232F0">
        <w:rPr>
          <w:rStyle w:val="lev"/>
          <w:rFonts w:ascii="Arial" w:hAnsi="Arial" w:cs="Arial"/>
          <w:b w:val="0"/>
          <w:bCs w:val="0"/>
          <w:sz w:val="24"/>
          <w:szCs w:val="24"/>
        </w:rPr>
        <w:t>plusieurs</w:t>
      </w:r>
      <w:r w:rsidRPr="009232F0">
        <w:rPr>
          <w:rStyle w:val="lev"/>
          <w:rFonts w:ascii="Arial" w:hAnsi="Arial" w:cs="Arial"/>
          <w:b w:val="0"/>
          <w:bCs w:val="0"/>
          <w:sz w:val="24"/>
          <w:szCs w:val="24"/>
        </w:rPr>
        <w:t xml:space="preserve"> années</w:t>
      </w:r>
      <w:r w:rsidR="009232F0">
        <w:rPr>
          <w:rStyle w:val="Appelnotedebasdep"/>
          <w:rFonts w:ascii="Arial" w:hAnsi="Arial" w:cs="Arial"/>
          <w:sz w:val="24"/>
          <w:szCs w:val="24"/>
        </w:rPr>
        <w:footnoteReference w:id="1"/>
      </w:r>
      <w:r w:rsidRPr="009232F0">
        <w:rPr>
          <w:rStyle w:val="lev"/>
          <w:rFonts w:ascii="Arial" w:hAnsi="Arial" w:cs="Arial"/>
          <w:b w:val="0"/>
          <w:bCs w:val="0"/>
          <w:sz w:val="24"/>
          <w:szCs w:val="24"/>
        </w:rPr>
        <w:t xml:space="preserve">. </w:t>
      </w:r>
      <w:r w:rsidR="009232F0" w:rsidRPr="00602197">
        <w:rPr>
          <w:rFonts w:ascii="Arial" w:eastAsia="Times New Roman" w:hAnsi="Arial" w:cs="Arial"/>
          <w:sz w:val="24"/>
          <w:szCs w:val="24"/>
          <w:bdr w:val="none" w:sz="0" w:space="0" w:color="auto" w:frame="1"/>
          <w:lang w:val="fr-FR"/>
        </w:rPr>
        <w:t>Le dossier du</w:t>
      </w:r>
      <w:r w:rsidR="009232F0" w:rsidRPr="00602197">
        <w:rPr>
          <w:rFonts w:ascii="Arial" w:eastAsia="Times New Roman" w:hAnsi="Arial" w:cs="Arial"/>
          <w:sz w:val="24"/>
          <w:szCs w:val="24"/>
          <w:bdr w:val="none" w:sz="0" w:space="0" w:color="auto" w:frame="1"/>
        </w:rPr>
        <w:t> transport adapté</w:t>
      </w:r>
      <w:r w:rsidR="009232F0" w:rsidRPr="00602197">
        <w:rPr>
          <w:rFonts w:ascii="Arial" w:eastAsia="Times New Roman" w:hAnsi="Arial" w:cs="Arial"/>
          <w:b/>
          <w:bCs/>
          <w:sz w:val="24"/>
          <w:szCs w:val="24"/>
          <w:bdr w:val="none" w:sz="0" w:space="0" w:color="auto" w:frame="1"/>
        </w:rPr>
        <w:t> </w:t>
      </w:r>
      <w:r w:rsidR="009232F0" w:rsidRPr="00602197">
        <w:rPr>
          <w:rFonts w:ascii="Arial" w:eastAsia="Times New Roman" w:hAnsi="Arial" w:cs="Arial"/>
          <w:sz w:val="24"/>
          <w:szCs w:val="24"/>
          <w:bdr w:val="none" w:sz="0" w:space="0" w:color="auto" w:frame="1"/>
        </w:rPr>
        <w:t>souffre d’un manque criant d’attention politique et de financement, en plus de subir </w:t>
      </w:r>
      <w:hyperlink r:id="rId12" w:tgtFrame="_blank" w:history="1">
        <w:r w:rsidR="009232F0" w:rsidRPr="009232F0">
          <w:rPr>
            <w:rFonts w:ascii="Arial" w:eastAsia="Times New Roman" w:hAnsi="Arial" w:cs="Arial"/>
            <w:color w:val="0000FF"/>
            <w:sz w:val="24"/>
            <w:szCs w:val="24"/>
            <w:u w:val="single"/>
            <w:bdr w:val="none" w:sz="0" w:space="0" w:color="auto" w:frame="1"/>
          </w:rPr>
          <w:t>les effets pervers de la Loi 17 (taxi),</w:t>
        </w:r>
      </w:hyperlink>
      <w:r w:rsidR="009232F0" w:rsidRPr="009232F0">
        <w:rPr>
          <w:rFonts w:ascii="Arial" w:eastAsia="Times New Roman" w:hAnsi="Arial" w:cs="Arial"/>
          <w:color w:val="1A242E"/>
          <w:sz w:val="24"/>
          <w:szCs w:val="24"/>
          <w:bdr w:val="none" w:sz="0" w:space="0" w:color="auto" w:frame="1"/>
        </w:rPr>
        <w:t> </w:t>
      </w:r>
      <w:r w:rsidR="009232F0" w:rsidRPr="00602197">
        <w:rPr>
          <w:rFonts w:ascii="Arial" w:eastAsia="Times New Roman" w:hAnsi="Arial" w:cs="Arial"/>
          <w:sz w:val="24"/>
          <w:szCs w:val="24"/>
          <w:bdr w:val="none" w:sz="0" w:space="0" w:color="auto" w:frame="1"/>
        </w:rPr>
        <w:t>surtout dans les régions du Québec</w:t>
      </w:r>
      <w:r w:rsidR="009232F0" w:rsidRPr="009232F0">
        <w:rPr>
          <w:rFonts w:ascii="Arial" w:eastAsia="Times New Roman" w:hAnsi="Arial" w:cs="Arial"/>
          <w:color w:val="1A242E"/>
          <w:sz w:val="24"/>
          <w:szCs w:val="24"/>
          <w:bdr w:val="none" w:sz="0" w:space="0" w:color="auto" w:frame="1"/>
        </w:rPr>
        <w:t xml:space="preserve">. </w:t>
      </w:r>
      <w:r w:rsidR="009232F0" w:rsidRPr="009232F0">
        <w:rPr>
          <w:rFonts w:ascii="Arial" w:eastAsia="Times New Roman" w:hAnsi="Arial" w:cs="Arial"/>
          <w:color w:val="000000"/>
          <w:sz w:val="24"/>
          <w:szCs w:val="24"/>
          <w:bdr w:val="none" w:sz="0" w:space="0" w:color="auto" w:frame="1"/>
          <w:lang w:val="fr-FR"/>
        </w:rPr>
        <w:t>Aussi, il convient de réformer le Programme de subvention aux véhicules collectifs accessibles en concertation avec la Table de concertation du transport rémunéré afin de permettre l’augmentation de l’offre. De plus, le plan d’action sur la mobilité durable, qui découle du comité du ministère des Transports et de la Mobilité durable du Québec (MTMDQ) sur la mobilité des personnes</w:t>
      </w:r>
      <w:r w:rsidR="00602197">
        <w:rPr>
          <w:rFonts w:ascii="Arial" w:eastAsia="Times New Roman" w:hAnsi="Arial" w:cs="Arial"/>
          <w:color w:val="000000"/>
          <w:sz w:val="24"/>
          <w:szCs w:val="24"/>
          <w:bdr w:val="none" w:sz="0" w:space="0" w:color="auto" w:frame="1"/>
          <w:lang w:val="fr-FR"/>
        </w:rPr>
        <w:t>,</w:t>
      </w:r>
      <w:r w:rsidR="009232F0" w:rsidRPr="009232F0">
        <w:rPr>
          <w:rFonts w:ascii="Arial" w:eastAsia="Times New Roman" w:hAnsi="Arial" w:cs="Arial"/>
          <w:color w:val="000000"/>
          <w:sz w:val="24"/>
          <w:szCs w:val="24"/>
          <w:bdr w:val="none" w:sz="0" w:space="0" w:color="auto" w:frame="1"/>
          <w:lang w:val="fr-FR"/>
        </w:rPr>
        <w:t xml:space="preserve"> incluant normalement des dispositions concernant le transport adapté (TA)</w:t>
      </w:r>
      <w:r w:rsidR="00602197">
        <w:rPr>
          <w:rFonts w:ascii="Arial" w:eastAsia="Times New Roman" w:hAnsi="Arial" w:cs="Arial"/>
          <w:color w:val="000000"/>
          <w:sz w:val="24"/>
          <w:szCs w:val="24"/>
          <w:bdr w:val="none" w:sz="0" w:space="0" w:color="auto" w:frame="1"/>
          <w:lang w:val="fr-FR"/>
        </w:rPr>
        <w:t>,</w:t>
      </w:r>
      <w:r w:rsidR="009232F0" w:rsidRPr="009232F0">
        <w:rPr>
          <w:rFonts w:ascii="Arial" w:eastAsia="Times New Roman" w:hAnsi="Arial" w:cs="Arial"/>
          <w:color w:val="000000"/>
          <w:sz w:val="24"/>
          <w:szCs w:val="24"/>
          <w:bdr w:val="none" w:sz="0" w:space="0" w:color="auto" w:frame="1"/>
          <w:lang w:val="fr-FR"/>
        </w:rPr>
        <w:t xml:space="preserve"> doit susciter le regroupement de municipalités </w:t>
      </w:r>
      <w:r w:rsidR="009232F0" w:rsidRPr="009232F0">
        <w:rPr>
          <w:rFonts w:ascii="Arial" w:eastAsia="Times New Roman" w:hAnsi="Arial" w:cs="Arial"/>
          <w:color w:val="000000"/>
          <w:sz w:val="24"/>
          <w:szCs w:val="24"/>
          <w:bdr w:val="none" w:sz="0" w:space="0" w:color="auto" w:frame="1"/>
          <w:lang w:val="fr-FR"/>
        </w:rPr>
        <w:lastRenderedPageBreak/>
        <w:t>pour assurer une gestion plus efficace du programme</w:t>
      </w:r>
      <w:r w:rsidR="00F3381F">
        <w:rPr>
          <w:rFonts w:ascii="Arial" w:eastAsia="Times New Roman" w:hAnsi="Arial" w:cs="Arial"/>
          <w:color w:val="000000"/>
          <w:sz w:val="24"/>
          <w:szCs w:val="24"/>
          <w:bdr w:val="none" w:sz="0" w:space="0" w:color="auto" w:frame="1"/>
          <w:lang w:val="fr-FR"/>
        </w:rPr>
        <w:t>,</w:t>
      </w:r>
      <w:r w:rsidR="009232F0" w:rsidRPr="009232F0">
        <w:rPr>
          <w:rFonts w:ascii="Arial" w:eastAsia="Times New Roman" w:hAnsi="Arial" w:cs="Arial"/>
          <w:color w:val="000000"/>
          <w:sz w:val="24"/>
          <w:szCs w:val="24"/>
          <w:bdr w:val="none" w:sz="0" w:space="0" w:color="auto" w:frame="1"/>
          <w:lang w:val="fr-FR"/>
        </w:rPr>
        <w:t xml:space="preserve"> assortie de moyens financiers comparables et d’une reddition de compte plus complète du MTMDQ. </w:t>
      </w:r>
    </w:p>
    <w:p w14:paraId="02D417DA" w14:textId="0C12DAB2" w:rsidR="00702D20" w:rsidRPr="00F17A0F" w:rsidRDefault="00702D20" w:rsidP="00702D20">
      <w:pPr>
        <w:pStyle w:val="Paragraphedeliste"/>
        <w:ind w:left="0"/>
        <w:jc w:val="both"/>
        <w:rPr>
          <w:rFonts w:ascii="Arial" w:hAnsi="Arial" w:cs="Arial"/>
          <w:sz w:val="24"/>
          <w:szCs w:val="24"/>
        </w:rPr>
      </w:pPr>
      <w:r w:rsidRPr="00755875">
        <w:rPr>
          <w:rFonts w:ascii="Arial" w:hAnsi="Arial" w:cs="Arial"/>
          <w:sz w:val="24"/>
          <w:szCs w:val="24"/>
          <w:shd w:val="clear" w:color="auto" w:fill="FFFFFF"/>
        </w:rPr>
        <w:t xml:space="preserve">Le comité </w:t>
      </w:r>
      <w:r>
        <w:rPr>
          <w:rFonts w:ascii="Arial" w:hAnsi="Arial" w:cs="Arial"/>
          <w:sz w:val="24"/>
          <w:szCs w:val="24"/>
          <w:shd w:val="clear" w:color="auto" w:fill="FFFFFF"/>
        </w:rPr>
        <w:t xml:space="preserve">Transport </w:t>
      </w:r>
      <w:r w:rsidRPr="00755875">
        <w:rPr>
          <w:rFonts w:ascii="Arial" w:hAnsi="Arial" w:cs="Arial"/>
          <w:sz w:val="24"/>
          <w:szCs w:val="24"/>
          <w:shd w:val="clear" w:color="auto" w:fill="FFFFFF"/>
        </w:rPr>
        <w:t xml:space="preserve">a tenu trois rencontres en 2022-2023 : </w:t>
      </w:r>
      <w:r w:rsidRPr="00650FD8">
        <w:rPr>
          <w:rFonts w:ascii="Arial" w:eastAsia="Times New Roman" w:hAnsi="Arial" w:cs="Arial"/>
          <w:sz w:val="24"/>
          <w:szCs w:val="24"/>
        </w:rPr>
        <w:t>29 septembre 2022,</w:t>
      </w:r>
      <w:r w:rsidR="00602197">
        <w:rPr>
          <w:rFonts w:ascii="Arial" w:eastAsia="Times New Roman" w:hAnsi="Arial" w:cs="Arial"/>
          <w:sz w:val="24"/>
          <w:szCs w:val="24"/>
        </w:rPr>
        <w:t xml:space="preserve"> </w:t>
      </w:r>
      <w:r w:rsidRPr="00650FD8">
        <w:rPr>
          <w:rFonts w:ascii="Arial" w:eastAsia="Times New Roman" w:hAnsi="Arial" w:cs="Arial"/>
          <w:sz w:val="24"/>
          <w:szCs w:val="24"/>
        </w:rPr>
        <w:t>7</w:t>
      </w:r>
      <w:r w:rsidR="00602197">
        <w:rPr>
          <w:rFonts w:ascii="Arial" w:eastAsia="Times New Roman" w:hAnsi="Arial" w:cs="Arial"/>
          <w:sz w:val="24"/>
          <w:szCs w:val="24"/>
        </w:rPr>
        <w:t> </w:t>
      </w:r>
      <w:r w:rsidRPr="00650FD8">
        <w:rPr>
          <w:rFonts w:ascii="Arial" w:eastAsia="Times New Roman" w:hAnsi="Arial" w:cs="Arial"/>
          <w:sz w:val="24"/>
          <w:szCs w:val="24"/>
        </w:rPr>
        <w:t>octobre 2022 et 30 janvier 2023</w:t>
      </w:r>
      <w:r w:rsidRPr="00F17A0F">
        <w:rPr>
          <w:rFonts w:ascii="Arial" w:hAnsi="Arial" w:cs="Arial"/>
          <w:sz w:val="24"/>
          <w:szCs w:val="24"/>
          <w:shd w:val="clear" w:color="auto" w:fill="FFFFFF"/>
        </w:rPr>
        <w:t>.</w:t>
      </w:r>
    </w:p>
    <w:p w14:paraId="1DA3A897" w14:textId="77777777" w:rsidR="00702D20" w:rsidRPr="00984E19" w:rsidRDefault="00702D20" w:rsidP="00702D20">
      <w:pPr>
        <w:spacing w:after="0"/>
        <w:jc w:val="both"/>
        <w:rPr>
          <w:rFonts w:ascii="Arial" w:hAnsi="Arial" w:cs="Arial"/>
          <w:sz w:val="24"/>
          <w:szCs w:val="24"/>
          <w:shd w:val="clear" w:color="auto" w:fill="FFFFFF"/>
        </w:rPr>
      </w:pPr>
    </w:p>
    <w:p w14:paraId="2A876AA6" w14:textId="5ED7A44C" w:rsidR="00702D20" w:rsidRPr="00755875"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755875">
        <w:rPr>
          <w:rFonts w:ascii="Arial" w:hAnsi="Arial" w:cs="Arial"/>
          <w:sz w:val="24"/>
          <w:szCs w:val="24"/>
          <w:shd w:val="clear" w:color="auto" w:fill="FFFFFF"/>
        </w:rPr>
        <w:t xml:space="preserve">Présidence : </w:t>
      </w:r>
      <w:r w:rsidR="008065EE">
        <w:rPr>
          <w:rFonts w:ascii="Arial" w:hAnsi="Arial" w:cs="Arial"/>
          <w:sz w:val="24"/>
          <w:szCs w:val="24"/>
          <w:shd w:val="clear" w:color="auto" w:fill="FFFFFF"/>
        </w:rPr>
        <w:t>à combler</w:t>
      </w:r>
      <w:r w:rsidRPr="000B27D7">
        <w:rPr>
          <w:rFonts w:ascii="Arial" w:hAnsi="Arial" w:cs="Arial"/>
          <w:sz w:val="24"/>
          <w:szCs w:val="24"/>
          <w:shd w:val="clear" w:color="auto" w:fill="FFFFFF"/>
        </w:rPr>
        <w:t xml:space="preserve"> (</w:t>
      </w:r>
      <w:r>
        <w:rPr>
          <w:rFonts w:ascii="Arial" w:hAnsi="Arial" w:cs="Arial"/>
          <w:sz w:val="24"/>
          <w:szCs w:val="24"/>
          <w:shd w:val="clear" w:color="auto" w:fill="FFFFFF"/>
        </w:rPr>
        <w:t>RAPHG</w:t>
      </w:r>
      <w:r w:rsidR="00602197">
        <w:rPr>
          <w:rFonts w:ascii="Arial" w:hAnsi="Arial" w:cs="Arial"/>
          <w:sz w:val="24"/>
          <w:szCs w:val="24"/>
          <w:shd w:val="clear" w:color="auto" w:fill="FFFFFF"/>
        </w:rPr>
        <w:t>Î</w:t>
      </w:r>
      <w:r w:rsidRPr="000B27D7">
        <w:rPr>
          <w:rFonts w:ascii="Arial" w:hAnsi="Arial" w:cs="Arial"/>
          <w:sz w:val="24"/>
          <w:szCs w:val="24"/>
          <w:shd w:val="clear" w:color="auto" w:fill="FFFFFF"/>
        </w:rPr>
        <w:t xml:space="preserve">) </w:t>
      </w:r>
      <w:r w:rsidRPr="00755875">
        <w:rPr>
          <w:rFonts w:ascii="Arial" w:hAnsi="Arial" w:cs="Arial"/>
          <w:sz w:val="24"/>
          <w:szCs w:val="24"/>
          <w:shd w:val="clear" w:color="auto" w:fill="FFFFFF"/>
        </w:rPr>
        <w:t>;</w:t>
      </w:r>
    </w:p>
    <w:p w14:paraId="281318DB" w14:textId="60BB2FC0" w:rsidR="00702D20" w:rsidRPr="00F10C52"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755875">
        <w:rPr>
          <w:rFonts w:ascii="Arial" w:hAnsi="Arial" w:cs="Arial"/>
          <w:sz w:val="24"/>
          <w:szCs w:val="24"/>
          <w:shd w:val="clear" w:color="auto" w:fill="FFFFFF"/>
        </w:rPr>
        <w:t xml:space="preserve">Membres : </w:t>
      </w:r>
      <w:r w:rsidRPr="000B27D7">
        <w:rPr>
          <w:rFonts w:ascii="Arial" w:hAnsi="Arial" w:cs="Arial"/>
          <w:sz w:val="24"/>
          <w:szCs w:val="24"/>
          <w:shd w:val="clear" w:color="auto" w:fill="FFFFFF"/>
        </w:rPr>
        <w:t>Paul Lupien (IN</w:t>
      </w:r>
      <w:r w:rsidR="00602197">
        <w:rPr>
          <w:rFonts w:ascii="Arial" w:hAnsi="Arial" w:cs="Arial"/>
          <w:sz w:val="24"/>
          <w:szCs w:val="24"/>
          <w:shd w:val="clear" w:color="auto" w:fill="FFFFFF"/>
        </w:rPr>
        <w:t>ÉÉ</w:t>
      </w:r>
      <w:r w:rsidRPr="000B27D7">
        <w:rPr>
          <w:rFonts w:ascii="Arial" w:hAnsi="Arial" w:cs="Arial"/>
          <w:sz w:val="24"/>
          <w:szCs w:val="24"/>
          <w:shd w:val="clear" w:color="auto" w:fill="FFFFFF"/>
        </w:rPr>
        <w:t xml:space="preserve">I-PSH), Steven Laperrière (RAPLIQ), Serge Poulin (RUTA MTL), </w:t>
      </w:r>
      <w:r w:rsidRPr="00755875">
        <w:rPr>
          <w:rFonts w:ascii="Arial" w:hAnsi="Arial" w:cs="Arial"/>
          <w:sz w:val="24"/>
          <w:szCs w:val="24"/>
        </w:rPr>
        <w:t>Marjolaine Tapin (CONNEXION TCC.QC)</w:t>
      </w:r>
      <w:r>
        <w:rPr>
          <w:rFonts w:ascii="Arial" w:hAnsi="Arial" w:cs="Arial"/>
          <w:sz w:val="24"/>
          <w:szCs w:val="24"/>
        </w:rPr>
        <w:t xml:space="preserve">, </w:t>
      </w:r>
      <w:r w:rsidRPr="000B27D7">
        <w:rPr>
          <w:rFonts w:ascii="Arial" w:hAnsi="Arial" w:cs="Arial"/>
          <w:sz w:val="24"/>
          <w:szCs w:val="24"/>
          <w:shd w:val="clear" w:color="auto" w:fill="FFFFFF"/>
        </w:rPr>
        <w:t>Séverine De Sensi (COPHAN) et André Prévost (COPHAN) / Collaboration SQDI, AQRIPH et FQA</w:t>
      </w:r>
      <w:r>
        <w:rPr>
          <w:rFonts w:ascii="Arial" w:hAnsi="Arial" w:cs="Arial"/>
          <w:sz w:val="24"/>
          <w:szCs w:val="24"/>
        </w:rPr>
        <w:t>.</w:t>
      </w:r>
    </w:p>
    <w:p w14:paraId="40429FC6" w14:textId="77777777" w:rsidR="000740C3" w:rsidRPr="00602197" w:rsidRDefault="000740C3" w:rsidP="00DC3581">
      <w:pPr>
        <w:pStyle w:val="Paragraphedeliste"/>
        <w:tabs>
          <w:tab w:val="left" w:pos="6461"/>
        </w:tabs>
        <w:spacing w:after="0"/>
        <w:ind w:left="-142"/>
        <w:jc w:val="both"/>
        <w:rPr>
          <w:rFonts w:ascii="Arial" w:hAnsi="Arial" w:cs="Arial"/>
          <w:b/>
          <w:bCs/>
          <w:sz w:val="28"/>
          <w:szCs w:val="28"/>
        </w:rPr>
      </w:pPr>
    </w:p>
    <w:p w14:paraId="48B66F37" w14:textId="3717AB27" w:rsidR="00940F57" w:rsidRPr="000740C3" w:rsidRDefault="000740C3" w:rsidP="000740C3">
      <w:pPr>
        <w:spacing w:line="240" w:lineRule="auto"/>
        <w:contextualSpacing/>
        <w:rPr>
          <w:rFonts w:ascii="Arial" w:hAnsi="Arial" w:cs="Arial"/>
          <w:b/>
          <w:sz w:val="24"/>
          <w:szCs w:val="24"/>
        </w:rPr>
      </w:pPr>
      <w:r w:rsidRPr="005C3D44">
        <w:rPr>
          <w:rFonts w:ascii="Arial" w:hAnsi="Arial" w:cs="Arial"/>
          <w:b/>
          <w:sz w:val="24"/>
          <w:szCs w:val="24"/>
        </w:rPr>
        <w:t xml:space="preserve">Les priorités 2023-2024 du comité </w:t>
      </w:r>
      <w:r>
        <w:rPr>
          <w:rFonts w:ascii="Arial" w:hAnsi="Arial" w:cs="Arial"/>
          <w:b/>
          <w:sz w:val="24"/>
          <w:szCs w:val="24"/>
        </w:rPr>
        <w:t>Transport :</w:t>
      </w:r>
    </w:p>
    <w:p w14:paraId="0E1C229E" w14:textId="6094A353" w:rsidR="000740C3" w:rsidRPr="00DC2BA4" w:rsidRDefault="000740C3" w:rsidP="00DC2BA4">
      <w:pPr>
        <w:pStyle w:val="Paragraphedeliste"/>
        <w:numPr>
          <w:ilvl w:val="0"/>
          <w:numId w:val="30"/>
        </w:numPr>
        <w:rPr>
          <w:b/>
        </w:rPr>
      </w:pPr>
      <w:bookmarkStart w:id="13" w:name="_Toc128659081"/>
      <w:bookmarkStart w:id="14" w:name="_Toc133243797"/>
      <w:r>
        <w:t xml:space="preserve">Améliorer l’accès au </w:t>
      </w:r>
      <w:r w:rsidR="00702D20" w:rsidRPr="000740C3">
        <w:t>transport adapté</w:t>
      </w:r>
      <w:r w:rsidR="002A61DD">
        <w:t xml:space="preserve"> ;</w:t>
      </w:r>
    </w:p>
    <w:bookmarkEnd w:id="13"/>
    <w:bookmarkEnd w:id="14"/>
    <w:p w14:paraId="7B1603F6" w14:textId="63B63143" w:rsidR="000740C3" w:rsidRDefault="000740C3" w:rsidP="00DC2BA4">
      <w:pPr>
        <w:pStyle w:val="Paragraphedeliste"/>
        <w:numPr>
          <w:ilvl w:val="0"/>
          <w:numId w:val="30"/>
        </w:numPr>
      </w:pPr>
      <w:r>
        <w:t xml:space="preserve">Bonifier le plan gouvernemental en </w:t>
      </w:r>
      <w:r w:rsidR="00702D20" w:rsidRPr="000740C3">
        <w:t>Mobilité durable</w:t>
      </w:r>
      <w:r w:rsidR="002A61DD">
        <w:t xml:space="preserve"> ;</w:t>
      </w:r>
    </w:p>
    <w:p w14:paraId="394FA0F0" w14:textId="77777777" w:rsidR="002A61DD" w:rsidRPr="002A61DD" w:rsidRDefault="002A61DD" w:rsidP="00DC2BA4">
      <w:pPr>
        <w:pStyle w:val="Paragraphedeliste"/>
        <w:numPr>
          <w:ilvl w:val="0"/>
          <w:numId w:val="30"/>
        </w:numPr>
      </w:pPr>
      <w:r w:rsidRPr="00DC2BA4">
        <w:rPr>
          <w:rFonts w:eastAsia="Times New Roman"/>
          <w:color w:val="000000"/>
          <w:bdr w:val="none" w:sz="0" w:space="0" w:color="auto" w:frame="1"/>
          <w:lang w:val="fr-FR"/>
        </w:rPr>
        <w:t>Susciter le regroupement de municipalités pour assurer une gestion plus efficace du programme assortie de moyens financiers comparables ;</w:t>
      </w:r>
    </w:p>
    <w:p w14:paraId="72CD4403" w14:textId="32391DC7" w:rsidR="002A61DD" w:rsidRDefault="003C181B" w:rsidP="00DC2BA4">
      <w:pPr>
        <w:pStyle w:val="Paragraphedeliste"/>
        <w:numPr>
          <w:ilvl w:val="0"/>
          <w:numId w:val="30"/>
        </w:numPr>
      </w:pPr>
      <w:r w:rsidRPr="00DC2BA4">
        <w:rPr>
          <w:rFonts w:eastAsia="Times New Roman"/>
          <w:color w:val="000000"/>
          <w:bdr w:val="none" w:sz="0" w:space="0" w:color="auto" w:frame="1"/>
          <w:lang w:val="fr-FR"/>
        </w:rPr>
        <w:t xml:space="preserve">Implanter </w:t>
      </w:r>
      <w:r w:rsidR="002A61DD" w:rsidRPr="00DC2BA4">
        <w:rPr>
          <w:rFonts w:eastAsia="Times New Roman"/>
          <w:color w:val="000000"/>
          <w:bdr w:val="none" w:sz="0" w:space="0" w:color="auto" w:frame="1"/>
          <w:lang w:val="fr-FR"/>
        </w:rPr>
        <w:t>une reddition de compte plus complète d</w:t>
      </w:r>
      <w:r w:rsidRPr="00DC2BA4">
        <w:rPr>
          <w:rFonts w:eastAsia="Times New Roman"/>
          <w:color w:val="000000"/>
          <w:bdr w:val="none" w:sz="0" w:space="0" w:color="auto" w:frame="1"/>
          <w:lang w:val="fr-FR"/>
        </w:rPr>
        <w:t xml:space="preserve">es transporteurs et leurs gestionnaires auprès du </w:t>
      </w:r>
      <w:r w:rsidR="002A61DD" w:rsidRPr="00DC2BA4">
        <w:rPr>
          <w:rFonts w:eastAsia="Times New Roman"/>
          <w:color w:val="000000"/>
          <w:bdr w:val="none" w:sz="0" w:space="0" w:color="auto" w:frame="1"/>
          <w:lang w:val="fr-FR"/>
        </w:rPr>
        <w:t>MTMDQ</w:t>
      </w:r>
      <w:r w:rsidRPr="00DC2BA4">
        <w:rPr>
          <w:rFonts w:eastAsia="Times New Roman"/>
          <w:color w:val="000000"/>
          <w:bdr w:val="none" w:sz="0" w:space="0" w:color="auto" w:frame="1"/>
          <w:lang w:val="fr-FR"/>
        </w:rPr>
        <w:t xml:space="preserve"> en toute transparence.</w:t>
      </w:r>
    </w:p>
    <w:p w14:paraId="5C1FA12F" w14:textId="77777777" w:rsidR="00602197" w:rsidRPr="00602197" w:rsidRDefault="00602197" w:rsidP="00C36E57"/>
    <w:p w14:paraId="06CE8558" w14:textId="08D1B845" w:rsidR="00702D20" w:rsidRPr="000740C3" w:rsidRDefault="00702D20" w:rsidP="00DC2BA4">
      <w:pPr>
        <w:pStyle w:val="Titre2"/>
      </w:pPr>
      <w:r w:rsidRPr="000740C3">
        <w:t>La Santé et les Services sociaux :</w:t>
      </w:r>
    </w:p>
    <w:p w14:paraId="600B7D85" w14:textId="77777777" w:rsidR="000740C3" w:rsidRDefault="000740C3" w:rsidP="00702D20">
      <w:pPr>
        <w:pStyle w:val="Paragraphedeliste"/>
        <w:ind w:left="0"/>
        <w:rPr>
          <w:rFonts w:ascii="Arial" w:hAnsi="Arial" w:cs="Arial"/>
          <w:b/>
          <w:bCs/>
          <w:sz w:val="28"/>
          <w:szCs w:val="28"/>
        </w:rPr>
      </w:pPr>
    </w:p>
    <w:p w14:paraId="3BDE25D6" w14:textId="77777777" w:rsidR="00702D20" w:rsidRPr="003A35CE" w:rsidRDefault="00702D20" w:rsidP="00702D20">
      <w:pPr>
        <w:pStyle w:val="Paragraphedeliste"/>
        <w:ind w:left="0"/>
        <w:rPr>
          <w:rFonts w:ascii="Arial" w:hAnsi="Arial" w:cs="Arial"/>
          <w:b/>
          <w:bCs/>
          <w:sz w:val="28"/>
          <w:szCs w:val="28"/>
        </w:rPr>
      </w:pPr>
      <w:r>
        <w:rPr>
          <w:noProof/>
        </w:rPr>
        <w:drawing>
          <wp:inline distT="0" distB="0" distL="0" distR="0" wp14:anchorId="36613876" wp14:editId="4ABFE713">
            <wp:extent cx="2114093" cy="1429209"/>
            <wp:effectExtent l="0" t="0" r="635" b="0"/>
            <wp:docPr id="1630267864" name="Image 1630267864" descr="ministère de la santé et des services sociaux Archives - L'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ère de la santé et des services sociaux Archives - L'Exp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0976" cy="1440623"/>
                    </a:xfrm>
                    <a:prstGeom prst="rect">
                      <a:avLst/>
                    </a:prstGeom>
                    <a:noFill/>
                    <a:ln>
                      <a:noFill/>
                    </a:ln>
                  </pic:spPr>
                </pic:pic>
              </a:graphicData>
            </a:graphic>
          </wp:inline>
        </w:drawing>
      </w:r>
      <w:r w:rsidRPr="008D41CF">
        <w:rPr>
          <w:noProof/>
        </w:rPr>
        <w:t xml:space="preserve"> </w:t>
      </w:r>
      <w:r>
        <w:rPr>
          <w:noProof/>
        </w:rPr>
        <w:drawing>
          <wp:inline distT="0" distB="0" distL="0" distR="0" wp14:anchorId="3F10A66F" wp14:editId="7CCDC4B1">
            <wp:extent cx="2128723" cy="1415364"/>
            <wp:effectExtent l="0" t="0" r="5080" b="0"/>
            <wp:docPr id="1630267866" name="Image 1630267866"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67866" name="Image 1630267866" descr="Une image contenant personne, intérieur&#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7502" cy="1427850"/>
                    </a:xfrm>
                    <a:prstGeom prst="rect">
                      <a:avLst/>
                    </a:prstGeom>
                    <a:noFill/>
                    <a:ln>
                      <a:noFill/>
                    </a:ln>
                  </pic:spPr>
                </pic:pic>
              </a:graphicData>
            </a:graphic>
          </wp:inline>
        </w:drawing>
      </w:r>
      <w:r>
        <w:rPr>
          <w:noProof/>
        </w:rPr>
        <w:drawing>
          <wp:inline distT="0" distB="0" distL="0" distR="0" wp14:anchorId="7CFFA85E" wp14:editId="76EB17E7">
            <wp:extent cx="2874326" cy="1353312"/>
            <wp:effectExtent l="0" t="0" r="2540" b="0"/>
            <wp:docPr id="1630267865" name="Image 1630267865" descr="Porter plainte à l'égard des services de santé et des services sociaux |  Éduca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er plainte à l'égard des services de santé et des services sociaux |  Éducalo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104" cy="1364507"/>
                    </a:xfrm>
                    <a:prstGeom prst="rect">
                      <a:avLst/>
                    </a:prstGeom>
                    <a:noFill/>
                    <a:ln>
                      <a:noFill/>
                    </a:ln>
                  </pic:spPr>
                </pic:pic>
              </a:graphicData>
            </a:graphic>
          </wp:inline>
        </w:drawing>
      </w:r>
      <w:r w:rsidRPr="008D41CF">
        <w:rPr>
          <w:noProof/>
        </w:rPr>
        <w:t xml:space="preserve"> </w:t>
      </w:r>
      <w:r>
        <w:rPr>
          <w:noProof/>
        </w:rPr>
        <w:drawing>
          <wp:inline distT="0" distB="0" distL="0" distR="0" wp14:anchorId="3400FF91" wp14:editId="255920E3">
            <wp:extent cx="1331366" cy="1331366"/>
            <wp:effectExtent l="0" t="0" r="2540" b="2540"/>
            <wp:docPr id="1630267868" name="Image 1630267868" descr="L'équité salariale avec les CHSLD réclamée pour les préposés à domicile |  Coronavirus | Radio-Cana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équité salariale avec les CHSLD réclamée pour les préposés à domicile |  Coronavirus | Radio-Canada.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293" cy="1359293"/>
                    </a:xfrm>
                    <a:prstGeom prst="rect">
                      <a:avLst/>
                    </a:prstGeom>
                    <a:noFill/>
                    <a:ln>
                      <a:noFill/>
                    </a:ln>
                  </pic:spPr>
                </pic:pic>
              </a:graphicData>
            </a:graphic>
          </wp:inline>
        </w:drawing>
      </w:r>
      <w:r w:rsidRPr="008D41CF">
        <w:rPr>
          <w:noProof/>
        </w:rPr>
        <w:t xml:space="preserve"> </w:t>
      </w:r>
    </w:p>
    <w:p w14:paraId="545E444E" w14:textId="5E43208D" w:rsidR="00702D20" w:rsidRPr="00B63B37" w:rsidRDefault="00702D20" w:rsidP="00702D20">
      <w:pPr>
        <w:jc w:val="both"/>
        <w:rPr>
          <w:rFonts w:ascii="Arial" w:hAnsi="Arial" w:cs="Arial"/>
          <w:color w:val="000000"/>
          <w:sz w:val="24"/>
          <w:szCs w:val="24"/>
        </w:rPr>
      </w:pPr>
      <w:r w:rsidRPr="00B63B37">
        <w:rPr>
          <w:rFonts w:ascii="Arial" w:hAnsi="Arial" w:cs="Arial"/>
          <w:sz w:val="24"/>
          <w:szCs w:val="28"/>
        </w:rPr>
        <w:lastRenderedPageBreak/>
        <w:t xml:space="preserve">En santé et en services sociaux, nous avons répété le manque d’accessibilité et la faible performance du programme de soutien à domicile. De plus, nous avons demandé au </w:t>
      </w:r>
      <w:r w:rsidRPr="00B63B37">
        <w:rPr>
          <w:rFonts w:ascii="Arial" w:hAnsi="Arial" w:cs="Arial"/>
          <w:sz w:val="24"/>
          <w:szCs w:val="24"/>
        </w:rPr>
        <w:t>Gouvernement du Québec, avec l</w:t>
      </w:r>
      <w:r w:rsidRPr="00B63B37">
        <w:rPr>
          <w:rFonts w:ascii="Arial" w:hAnsi="Arial" w:cs="Arial"/>
          <w:sz w:val="24"/>
          <w:szCs w:val="24"/>
          <w:shd w:val="clear" w:color="auto" w:fill="FFFFFF"/>
        </w:rPr>
        <w:t>'Association pour la santé environnementale du Québec (ASEQ), de prendre immédiatement les moyens pour empêcher tout préjudice aux personnes diagnostiquées</w:t>
      </w:r>
      <w:r w:rsidR="00DC2BA4">
        <w:rPr>
          <w:rFonts w:ascii="Arial" w:hAnsi="Arial" w:cs="Arial"/>
          <w:sz w:val="24"/>
          <w:szCs w:val="24"/>
          <w:shd w:val="clear" w:color="auto" w:fill="FFFFFF"/>
        </w:rPr>
        <w:t>,</w:t>
      </w:r>
      <w:r w:rsidRPr="00B63B37">
        <w:rPr>
          <w:rFonts w:ascii="Arial" w:hAnsi="Arial" w:cs="Arial"/>
          <w:sz w:val="24"/>
          <w:szCs w:val="24"/>
          <w:shd w:val="clear" w:color="auto" w:fill="FFFFFF"/>
        </w:rPr>
        <w:t xml:space="preserve"> touchées par la sensibilité chimique multiple (SCM). Dans le cadre du projet de loi 11 visant notamment l’élargissement de l’aide médicale à mourir, la COPHAN et ses membres demandent plutôt l’aide médicale à vivre. </w:t>
      </w:r>
      <w:r w:rsidRPr="00B63B37">
        <w:rPr>
          <w:rFonts w:ascii="Arial" w:hAnsi="Arial" w:cs="Arial"/>
          <w:color w:val="000000"/>
          <w:sz w:val="24"/>
          <w:szCs w:val="24"/>
          <w:lang w:val="fr-FR"/>
        </w:rPr>
        <w:t xml:space="preserve">Nous restons grandement préoccupés par les conditions de vie imposées aux personnes </w:t>
      </w:r>
      <w:r w:rsidRPr="00B63B37">
        <w:rPr>
          <w:rFonts w:ascii="Arial" w:hAnsi="Arial" w:cs="Arial"/>
          <w:color w:val="000000"/>
          <w:sz w:val="24"/>
          <w:szCs w:val="24"/>
        </w:rPr>
        <w:t>en situation de handicap. </w:t>
      </w:r>
    </w:p>
    <w:p w14:paraId="3F6F3BB4" w14:textId="77777777" w:rsidR="00702D20" w:rsidRDefault="00702D20" w:rsidP="00702D20">
      <w:pPr>
        <w:pStyle w:val="Paragraphedeliste"/>
        <w:ind w:left="0"/>
        <w:jc w:val="both"/>
        <w:rPr>
          <w:rFonts w:ascii="Arial" w:hAnsi="Arial" w:cs="Arial"/>
          <w:sz w:val="24"/>
          <w:szCs w:val="24"/>
          <w:shd w:val="clear" w:color="auto" w:fill="FFFFFF"/>
        </w:rPr>
      </w:pPr>
      <w:bookmarkStart w:id="15" w:name="_Hlk133481634"/>
      <w:r w:rsidRPr="00755875">
        <w:rPr>
          <w:rFonts w:ascii="Arial" w:hAnsi="Arial" w:cs="Arial"/>
          <w:sz w:val="24"/>
          <w:szCs w:val="24"/>
          <w:shd w:val="clear" w:color="auto" w:fill="FFFFFF"/>
        </w:rPr>
        <w:t xml:space="preserve">Le comité </w:t>
      </w:r>
      <w:r>
        <w:rPr>
          <w:rFonts w:ascii="Arial" w:hAnsi="Arial" w:cs="Arial"/>
          <w:sz w:val="24"/>
          <w:szCs w:val="24"/>
          <w:shd w:val="clear" w:color="auto" w:fill="FFFFFF"/>
        </w:rPr>
        <w:t xml:space="preserve">Santé et services sociaux </w:t>
      </w:r>
      <w:r w:rsidRPr="00755875">
        <w:rPr>
          <w:rFonts w:ascii="Arial" w:hAnsi="Arial" w:cs="Arial"/>
          <w:sz w:val="24"/>
          <w:szCs w:val="24"/>
          <w:shd w:val="clear" w:color="auto" w:fill="FFFFFF"/>
        </w:rPr>
        <w:t>a tenu trois rencontres en 2022-2023 </w:t>
      </w:r>
      <w:r w:rsidRPr="00005F0E">
        <w:rPr>
          <w:rFonts w:ascii="Arial" w:hAnsi="Arial" w:cs="Arial"/>
          <w:sz w:val="24"/>
          <w:szCs w:val="24"/>
          <w:shd w:val="clear" w:color="auto" w:fill="FFFFFF"/>
        </w:rPr>
        <w:t xml:space="preserve">: </w:t>
      </w:r>
      <w:r w:rsidRPr="00650FD8">
        <w:rPr>
          <w:rFonts w:ascii="Arial" w:eastAsia="Times New Roman" w:hAnsi="Arial" w:cs="Arial"/>
          <w:sz w:val="24"/>
          <w:szCs w:val="24"/>
        </w:rPr>
        <w:t>14 novembre 2022, 20 décembre 2022 et 3 mars 202</w:t>
      </w:r>
      <w:r w:rsidRPr="00005F0E">
        <w:rPr>
          <w:rFonts w:ascii="Arial" w:eastAsia="Times New Roman" w:hAnsi="Arial" w:cs="Arial"/>
          <w:sz w:val="24"/>
          <w:szCs w:val="24"/>
        </w:rPr>
        <w:t>3</w:t>
      </w:r>
      <w:r w:rsidRPr="00005F0E">
        <w:rPr>
          <w:rFonts w:ascii="Arial" w:hAnsi="Arial" w:cs="Arial"/>
          <w:sz w:val="24"/>
          <w:szCs w:val="24"/>
          <w:shd w:val="clear" w:color="auto" w:fill="FFFFFF"/>
        </w:rPr>
        <w:t>.</w:t>
      </w:r>
    </w:p>
    <w:p w14:paraId="29523A4A" w14:textId="77777777" w:rsidR="00702D20" w:rsidRPr="00984E19" w:rsidRDefault="00702D20" w:rsidP="00702D20">
      <w:pPr>
        <w:pStyle w:val="Paragraphedeliste"/>
        <w:ind w:left="0"/>
        <w:jc w:val="both"/>
        <w:rPr>
          <w:rFonts w:ascii="Arial" w:hAnsi="Arial" w:cs="Arial"/>
          <w:sz w:val="24"/>
          <w:szCs w:val="24"/>
          <w:shd w:val="clear" w:color="auto" w:fill="FFFFFF"/>
        </w:rPr>
      </w:pPr>
    </w:p>
    <w:p w14:paraId="5292F0D0" w14:textId="77777777" w:rsidR="00702D20" w:rsidRPr="006C3EEA"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6C3EEA">
        <w:rPr>
          <w:rFonts w:ascii="Arial" w:hAnsi="Arial" w:cs="Arial"/>
          <w:sz w:val="24"/>
          <w:szCs w:val="24"/>
          <w:shd w:val="clear" w:color="auto" w:fill="FFFFFF"/>
        </w:rPr>
        <w:t>Présidence : Kristen Robillard (SCSP) ;</w:t>
      </w:r>
    </w:p>
    <w:p w14:paraId="6A2D43C9" w14:textId="685B28CB" w:rsidR="00702D20" w:rsidRPr="006C3EEA"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8"/>
          <w:szCs w:val="28"/>
        </w:rPr>
      </w:pPr>
      <w:r w:rsidRPr="006C3EEA">
        <w:rPr>
          <w:rFonts w:ascii="Arial" w:hAnsi="Arial" w:cs="Arial"/>
          <w:sz w:val="24"/>
          <w:szCs w:val="24"/>
          <w:shd w:val="clear" w:color="auto" w:fill="FFFFFF"/>
        </w:rPr>
        <w:t>Membres : Sylvie Castonguay (AQDM), Michel Gaudet (ASEQ), Danielle Gratton (MPDA), Wassyla Hadjabi (IN</w:t>
      </w:r>
      <w:r w:rsidR="00DC2BA4">
        <w:rPr>
          <w:rFonts w:ascii="Arial" w:hAnsi="Arial" w:cs="Arial"/>
          <w:sz w:val="24"/>
          <w:szCs w:val="24"/>
          <w:shd w:val="clear" w:color="auto" w:fill="FFFFFF"/>
        </w:rPr>
        <w:t>ÉÉ</w:t>
      </w:r>
      <w:r w:rsidRPr="006C3EEA">
        <w:rPr>
          <w:rFonts w:ascii="Arial" w:hAnsi="Arial" w:cs="Arial"/>
          <w:sz w:val="24"/>
          <w:szCs w:val="24"/>
          <w:shd w:val="clear" w:color="auto" w:fill="FFFFFF"/>
        </w:rPr>
        <w:t>I-PSH), Paul Lupien (IN</w:t>
      </w:r>
      <w:r w:rsidR="00DC2BA4">
        <w:rPr>
          <w:rFonts w:ascii="Arial" w:hAnsi="Arial" w:cs="Arial"/>
          <w:sz w:val="24"/>
          <w:szCs w:val="24"/>
          <w:shd w:val="clear" w:color="auto" w:fill="FFFFFF"/>
        </w:rPr>
        <w:t>ÉÉ</w:t>
      </w:r>
      <w:r w:rsidRPr="006C3EEA">
        <w:rPr>
          <w:rFonts w:ascii="Arial" w:hAnsi="Arial" w:cs="Arial"/>
          <w:sz w:val="24"/>
          <w:szCs w:val="24"/>
          <w:shd w:val="clear" w:color="auto" w:fill="FFFFFF"/>
        </w:rPr>
        <w:t xml:space="preserve">I-PSH), Rohini Peris (ASEQ), </w:t>
      </w:r>
      <w:r w:rsidRPr="006C3EEA">
        <w:rPr>
          <w:rFonts w:ascii="Arial" w:hAnsi="Arial" w:cs="Arial"/>
          <w:sz w:val="24"/>
          <w:szCs w:val="24"/>
        </w:rPr>
        <w:t xml:space="preserve">Marjolaine Tapin (CONNEXION TCC.QC) </w:t>
      </w:r>
      <w:r w:rsidRPr="006C3EEA">
        <w:rPr>
          <w:rFonts w:ascii="Arial" w:hAnsi="Arial" w:cs="Arial"/>
          <w:sz w:val="24"/>
          <w:szCs w:val="24"/>
          <w:shd w:val="clear" w:color="auto" w:fill="FFFFFF"/>
        </w:rPr>
        <w:t xml:space="preserve">et André Prévost (COPHAN) </w:t>
      </w:r>
    </w:p>
    <w:p w14:paraId="658E6942" w14:textId="77777777" w:rsidR="00702D20" w:rsidRPr="00DC2BA4" w:rsidRDefault="00702D20" w:rsidP="00702D20">
      <w:pPr>
        <w:pStyle w:val="Paragraphedeliste"/>
        <w:spacing w:after="0"/>
        <w:ind w:left="709"/>
        <w:jc w:val="both"/>
        <w:rPr>
          <w:rFonts w:ascii="Arial" w:hAnsi="Arial" w:cs="Arial"/>
          <w:b/>
          <w:bCs/>
          <w:sz w:val="28"/>
          <w:szCs w:val="28"/>
        </w:rPr>
      </w:pPr>
    </w:p>
    <w:p w14:paraId="60973329" w14:textId="1B7CA69D" w:rsidR="00491FC7" w:rsidRPr="000740C3" w:rsidRDefault="00491FC7" w:rsidP="00491FC7">
      <w:pPr>
        <w:spacing w:line="240" w:lineRule="auto"/>
        <w:contextualSpacing/>
        <w:rPr>
          <w:rFonts w:ascii="Arial" w:hAnsi="Arial" w:cs="Arial"/>
          <w:b/>
          <w:sz w:val="24"/>
          <w:szCs w:val="24"/>
        </w:rPr>
      </w:pPr>
      <w:r w:rsidRPr="005C3D44">
        <w:rPr>
          <w:rFonts w:ascii="Arial" w:hAnsi="Arial" w:cs="Arial"/>
          <w:b/>
          <w:sz w:val="24"/>
          <w:szCs w:val="24"/>
        </w:rPr>
        <w:t xml:space="preserve">Les priorités 2023-2024 du comité </w:t>
      </w:r>
      <w:r>
        <w:rPr>
          <w:rFonts w:ascii="Arial" w:hAnsi="Arial" w:cs="Arial"/>
          <w:b/>
          <w:sz w:val="24"/>
          <w:szCs w:val="24"/>
        </w:rPr>
        <w:t>Santé et services sociaux :</w:t>
      </w:r>
    </w:p>
    <w:bookmarkEnd w:id="15"/>
    <w:p w14:paraId="2368F0C1" w14:textId="77777777" w:rsidR="00702D20" w:rsidRDefault="00702D20" w:rsidP="00702D20">
      <w:pPr>
        <w:shd w:val="clear" w:color="auto" w:fill="FFFFFF"/>
        <w:spacing w:after="0" w:line="276" w:lineRule="atLeast"/>
        <w:jc w:val="both"/>
        <w:textAlignment w:val="baseline"/>
        <w:rPr>
          <w:rStyle w:val="xcontentpasted1"/>
          <w:rFonts w:ascii="Arial" w:hAnsi="Arial" w:cs="Arial"/>
          <w:b/>
          <w:bCs/>
          <w:color w:val="000000"/>
          <w:sz w:val="24"/>
          <w:szCs w:val="24"/>
          <w:u w:val="single"/>
          <w:lang w:val="fr-FR"/>
        </w:rPr>
      </w:pPr>
    </w:p>
    <w:p w14:paraId="6AF2F457" w14:textId="36114FC0" w:rsidR="00702D20" w:rsidRPr="00DC2BA4" w:rsidRDefault="00750776" w:rsidP="00DC2BA4">
      <w:pPr>
        <w:pStyle w:val="Paragraphedeliste"/>
        <w:numPr>
          <w:ilvl w:val="0"/>
          <w:numId w:val="31"/>
        </w:numPr>
        <w:rPr>
          <w:rFonts w:eastAsia="Times New Roman"/>
          <w:bdr w:val="none" w:sz="0" w:space="0" w:color="auto" w:frame="1"/>
        </w:rPr>
      </w:pPr>
      <w:r w:rsidRPr="00DC2BA4">
        <w:rPr>
          <w:rStyle w:val="xcontentpasted1"/>
          <w:color w:val="000000"/>
          <w:lang w:val="fr-FR"/>
        </w:rPr>
        <w:t>Suivre et intervenir au besoin dans le cadre du projet de loi</w:t>
      </w:r>
      <w:r w:rsidR="00702D20" w:rsidRPr="00DC2BA4">
        <w:rPr>
          <w:rFonts w:eastAsia="Times New Roman"/>
          <w:bdr w:val="none" w:sz="0" w:space="0" w:color="auto" w:frame="1"/>
        </w:rPr>
        <w:t xml:space="preserve"> 11</w:t>
      </w:r>
      <w:r w:rsidRPr="00DC2BA4">
        <w:rPr>
          <w:rFonts w:eastAsia="Times New Roman"/>
          <w:bdr w:val="none" w:sz="0" w:space="0" w:color="auto" w:frame="1"/>
        </w:rPr>
        <w:t xml:space="preserve"> sur l’aide médicale à mourir ;</w:t>
      </w:r>
    </w:p>
    <w:p w14:paraId="740B785F" w14:textId="6503ABE0" w:rsidR="00702D20" w:rsidRDefault="00750776" w:rsidP="00DC2BA4">
      <w:pPr>
        <w:pStyle w:val="Paragraphedeliste"/>
        <w:numPr>
          <w:ilvl w:val="0"/>
          <w:numId w:val="31"/>
        </w:numPr>
      </w:pPr>
      <w:r>
        <w:t>Bonifier le</w:t>
      </w:r>
      <w:r w:rsidR="00702D20" w:rsidRPr="00750776">
        <w:t xml:space="preserve"> programme de soutien à domicile (SAD) encore trop marginal</w:t>
      </w:r>
      <w:r>
        <w:t xml:space="preserve"> ;</w:t>
      </w:r>
    </w:p>
    <w:p w14:paraId="1784EFC6" w14:textId="77777777" w:rsidR="00750776" w:rsidRDefault="00750776" w:rsidP="00DC2BA4">
      <w:pPr>
        <w:pStyle w:val="Paragraphedeliste"/>
        <w:numPr>
          <w:ilvl w:val="0"/>
          <w:numId w:val="31"/>
        </w:numPr>
      </w:pPr>
      <w:r>
        <w:t>Promouvoir l</w:t>
      </w:r>
      <w:r w:rsidR="00702D20" w:rsidRPr="00750776">
        <w:t xml:space="preserve">’accès et la qualité des services dans les milieux d’hébergement </w:t>
      </w:r>
      <w:r>
        <w:t>et en assurer un accès é</w:t>
      </w:r>
      <w:r w:rsidR="00702D20" w:rsidRPr="00750776">
        <w:t>quitable</w:t>
      </w:r>
    </w:p>
    <w:p w14:paraId="15E2B586" w14:textId="3C2BE48C" w:rsidR="00DC2BA4" w:rsidRDefault="00750776" w:rsidP="00DC2BA4">
      <w:pPr>
        <w:pStyle w:val="Paragraphedeliste"/>
        <w:numPr>
          <w:ilvl w:val="0"/>
          <w:numId w:val="31"/>
        </w:numPr>
      </w:pPr>
      <w:r>
        <w:t>Accompagner les organismes en quête de faire reconnaître de nouveaux besoins découlant d’incapacités multiples auprès des gouvernements et des programmes public</w:t>
      </w:r>
      <w:r w:rsidR="00F3381F">
        <w:t>s</w:t>
      </w:r>
      <w:r>
        <w:t xml:space="preserve"> les plus concernés (p. ex : la sensibilité chimique</w:t>
      </w:r>
      <w:r w:rsidR="00702D20" w:rsidRPr="00750776">
        <w:t xml:space="preserve"> multiple (SCM)</w:t>
      </w:r>
      <w:r>
        <w:t>, les maladies rares, etc.).</w:t>
      </w:r>
    </w:p>
    <w:p w14:paraId="1E26672B" w14:textId="77777777" w:rsidR="00DC2BA4" w:rsidRDefault="00DC2BA4">
      <w:pPr>
        <w:rPr>
          <w:rFonts w:ascii="Arial" w:eastAsiaTheme="majorEastAsia" w:hAnsi="Arial" w:cs="Arial"/>
          <w:bCs/>
          <w:spacing w:val="-10"/>
          <w:kern w:val="28"/>
          <w:sz w:val="24"/>
          <w:szCs w:val="24"/>
          <w:lang w:eastAsia="fr-CA"/>
        </w:rPr>
      </w:pPr>
      <w:r>
        <w:br w:type="page"/>
      </w:r>
    </w:p>
    <w:p w14:paraId="369F49D0" w14:textId="6A93C35A" w:rsidR="00702D20" w:rsidRPr="00761461" w:rsidRDefault="00702D20" w:rsidP="00DC2BA4">
      <w:pPr>
        <w:pStyle w:val="Titre2"/>
      </w:pPr>
      <w:r w:rsidRPr="00761461">
        <w:lastRenderedPageBreak/>
        <w:t>L’éducation et la jeunesse :</w:t>
      </w:r>
    </w:p>
    <w:p w14:paraId="17DF75E0" w14:textId="77777777" w:rsidR="00702D20" w:rsidRPr="00DC2BA4" w:rsidRDefault="00702D20" w:rsidP="00702D20">
      <w:pPr>
        <w:pStyle w:val="Paragraphedeliste"/>
        <w:ind w:left="0"/>
        <w:rPr>
          <w:rFonts w:ascii="Arial" w:hAnsi="Arial" w:cs="Arial"/>
          <w:sz w:val="24"/>
          <w:szCs w:val="24"/>
        </w:rPr>
      </w:pPr>
    </w:p>
    <w:p w14:paraId="72B9C686" w14:textId="77777777" w:rsidR="00702D20" w:rsidRDefault="00702D20" w:rsidP="00702D20">
      <w:pPr>
        <w:pStyle w:val="Paragraphedeliste"/>
        <w:ind w:left="0"/>
        <w:rPr>
          <w:rFonts w:ascii="Arial" w:hAnsi="Arial" w:cs="Arial"/>
          <w:color w:val="FF0000"/>
          <w:sz w:val="24"/>
          <w:szCs w:val="24"/>
        </w:rPr>
      </w:pPr>
      <w:r>
        <w:rPr>
          <w:rFonts w:ascii="Arial" w:hAnsi="Arial" w:cs="Arial"/>
          <w:noProof/>
          <w:color w:val="FF0000"/>
        </w:rPr>
        <w:drawing>
          <wp:inline distT="0" distB="0" distL="0" distR="0" wp14:anchorId="4CD41C34" wp14:editId="02429312">
            <wp:extent cx="2361537" cy="1570159"/>
            <wp:effectExtent l="0" t="0" r="1270" b="0"/>
            <wp:docPr id="39" name="Image 39" descr="Une image contenant enfant, personne, sol,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enfant, personne, sol, group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6464" cy="1580084"/>
                    </a:xfrm>
                    <a:prstGeom prst="rect">
                      <a:avLst/>
                    </a:prstGeom>
                    <a:noFill/>
                    <a:ln>
                      <a:noFill/>
                    </a:ln>
                  </pic:spPr>
                </pic:pic>
              </a:graphicData>
            </a:graphic>
          </wp:inline>
        </w:drawing>
      </w:r>
      <w:r w:rsidRPr="008E0301">
        <w:rPr>
          <w:noProof/>
        </w:rPr>
        <w:t xml:space="preserve"> </w:t>
      </w:r>
      <w:r>
        <w:rPr>
          <w:noProof/>
        </w:rPr>
        <w:drawing>
          <wp:inline distT="0" distB="0" distL="0" distR="0" wp14:anchorId="527E18DD" wp14:editId="787918CF">
            <wp:extent cx="2349527" cy="1562174"/>
            <wp:effectExtent l="0" t="0" r="0" b="0"/>
            <wp:docPr id="40" name="Image 40" descr="Éducation &amp; Handicap : “La France est un pays où il ne fait pas bon être un  enfant porteur d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ducation &amp; Handicap : “La France est un pays où il ne fait pas bon être un  enfant porteur de handi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0213" cy="1575928"/>
                    </a:xfrm>
                    <a:prstGeom prst="rect">
                      <a:avLst/>
                    </a:prstGeom>
                    <a:noFill/>
                    <a:ln>
                      <a:noFill/>
                    </a:ln>
                  </pic:spPr>
                </pic:pic>
              </a:graphicData>
            </a:graphic>
          </wp:inline>
        </w:drawing>
      </w:r>
    </w:p>
    <w:p w14:paraId="5C01ECB4" w14:textId="465F92C9" w:rsidR="00702D20" w:rsidRPr="00196CB6" w:rsidRDefault="00702D20" w:rsidP="00702D20">
      <w:pPr>
        <w:jc w:val="both"/>
        <w:rPr>
          <w:rFonts w:ascii="Arial" w:hAnsi="Arial" w:cs="Arial"/>
          <w:sz w:val="24"/>
          <w:szCs w:val="24"/>
        </w:rPr>
      </w:pPr>
      <w:r>
        <w:rPr>
          <w:rFonts w:ascii="Arial" w:hAnsi="Arial" w:cs="Arial"/>
          <w:sz w:val="24"/>
          <w:szCs w:val="24"/>
          <w:shd w:val="clear" w:color="auto" w:fill="FFFFFF"/>
        </w:rPr>
        <w:t xml:space="preserve">Avec le revenu, l’éducation est un </w:t>
      </w:r>
      <w:r w:rsidRPr="00196CB6">
        <w:rPr>
          <w:rFonts w:ascii="Arial" w:hAnsi="Arial" w:cs="Arial"/>
          <w:sz w:val="24"/>
          <w:szCs w:val="24"/>
          <w:shd w:val="clear" w:color="auto" w:fill="FFFFFF"/>
        </w:rPr>
        <w:t xml:space="preserve">déterminant très important </w:t>
      </w:r>
      <w:r w:rsidRPr="00196CB6">
        <w:rPr>
          <w:rFonts w:ascii="Arial" w:hAnsi="Arial" w:cs="Arial"/>
          <w:sz w:val="24"/>
          <w:szCs w:val="24"/>
        </w:rPr>
        <w:t xml:space="preserve">qui ouvre des portes et élargit les possibilités d’épanouissement. </w:t>
      </w:r>
      <w:r>
        <w:rPr>
          <w:rFonts w:ascii="Arial" w:hAnsi="Arial" w:cs="Arial"/>
          <w:sz w:val="24"/>
          <w:szCs w:val="24"/>
        </w:rPr>
        <w:t>Po</w:t>
      </w:r>
      <w:r w:rsidRPr="00196CB6">
        <w:rPr>
          <w:rFonts w:ascii="Arial" w:hAnsi="Arial" w:cs="Arial"/>
          <w:sz w:val="24"/>
          <w:szCs w:val="24"/>
        </w:rPr>
        <w:t xml:space="preserve">ur de nombreuses personnes qui ont un handicap, le système d’éducation </w:t>
      </w:r>
      <w:hyperlink r:id="rId19" w:history="1">
        <w:r w:rsidRPr="00196CB6">
          <w:rPr>
            <w:rStyle w:val="Hyperlien"/>
            <w:rFonts w:ascii="Arial" w:hAnsi="Arial" w:cs="Arial"/>
            <w:sz w:val="24"/>
            <w:szCs w:val="24"/>
          </w:rPr>
          <w:t>est encore peu accessible</w:t>
        </w:r>
      </w:hyperlink>
      <w:r w:rsidRPr="00196CB6">
        <w:rPr>
          <w:rFonts w:ascii="Arial" w:hAnsi="Arial" w:cs="Arial"/>
          <w:sz w:val="24"/>
          <w:szCs w:val="24"/>
        </w:rPr>
        <w:t xml:space="preserve">. Des élèves handicapés ne reçoivent pas le soutien de la part des institutions, les mesures d’adaptation, le financement ou les programmes et infrastructures dont ils ont besoin pour recevoir une éducation d’aussi bonne qualité que les autres élèves. </w:t>
      </w:r>
    </w:p>
    <w:p w14:paraId="50E29021" w14:textId="7AEBA33A" w:rsidR="00702D20" w:rsidRDefault="00702D20" w:rsidP="00702D20">
      <w:pPr>
        <w:pStyle w:val="Paragraphedeliste"/>
        <w:ind w:left="0"/>
        <w:jc w:val="both"/>
        <w:rPr>
          <w:rFonts w:ascii="Arial" w:hAnsi="Arial" w:cs="Arial"/>
          <w:sz w:val="24"/>
          <w:szCs w:val="24"/>
          <w:shd w:val="clear" w:color="auto" w:fill="FFFFFF"/>
        </w:rPr>
      </w:pPr>
      <w:r w:rsidRPr="00755875">
        <w:rPr>
          <w:rFonts w:ascii="Arial" w:hAnsi="Arial" w:cs="Arial"/>
          <w:sz w:val="24"/>
          <w:szCs w:val="24"/>
          <w:shd w:val="clear" w:color="auto" w:fill="FFFFFF"/>
        </w:rPr>
        <w:t xml:space="preserve">Le comité </w:t>
      </w:r>
      <w:r>
        <w:rPr>
          <w:rFonts w:ascii="Arial" w:hAnsi="Arial" w:cs="Arial"/>
          <w:sz w:val="24"/>
          <w:szCs w:val="24"/>
          <w:shd w:val="clear" w:color="auto" w:fill="FFFFFF"/>
        </w:rPr>
        <w:t xml:space="preserve">éducation </w:t>
      </w:r>
      <w:r w:rsidRPr="00755875">
        <w:rPr>
          <w:rFonts w:ascii="Arial" w:hAnsi="Arial" w:cs="Arial"/>
          <w:sz w:val="24"/>
          <w:szCs w:val="24"/>
          <w:shd w:val="clear" w:color="auto" w:fill="FFFFFF"/>
        </w:rPr>
        <w:t>a tenu trois rencontres en 2022-2023 </w:t>
      </w:r>
      <w:r w:rsidRPr="00005F0E">
        <w:rPr>
          <w:rFonts w:ascii="Arial" w:hAnsi="Arial" w:cs="Arial"/>
          <w:sz w:val="24"/>
          <w:szCs w:val="24"/>
          <w:shd w:val="clear" w:color="auto" w:fill="FFFFFF"/>
        </w:rPr>
        <w:t xml:space="preserve">: </w:t>
      </w:r>
      <w:r w:rsidRPr="00650FD8">
        <w:rPr>
          <w:rFonts w:ascii="Arial" w:eastAsia="Times New Roman" w:hAnsi="Arial" w:cs="Arial"/>
          <w:sz w:val="24"/>
          <w:szCs w:val="24"/>
        </w:rPr>
        <w:t>1</w:t>
      </w:r>
      <w:r w:rsidR="00F3381F">
        <w:rPr>
          <w:rFonts w:ascii="Arial" w:eastAsia="Times New Roman" w:hAnsi="Arial" w:cs="Arial"/>
          <w:sz w:val="24"/>
          <w:szCs w:val="24"/>
        </w:rPr>
        <w:t>er</w:t>
      </w:r>
      <w:r w:rsidRPr="00650FD8">
        <w:rPr>
          <w:rFonts w:ascii="Arial" w:eastAsia="Times New Roman" w:hAnsi="Arial" w:cs="Arial"/>
          <w:sz w:val="24"/>
          <w:szCs w:val="24"/>
        </w:rPr>
        <w:t xml:space="preserve"> novembre 2022</w:t>
      </w:r>
      <w:r w:rsidRPr="00174ACD">
        <w:rPr>
          <w:rFonts w:ascii="Arial" w:eastAsia="Times New Roman" w:hAnsi="Arial" w:cs="Arial"/>
          <w:sz w:val="24"/>
          <w:szCs w:val="24"/>
        </w:rPr>
        <w:t>,</w:t>
      </w:r>
      <w:r w:rsidRPr="00650FD8">
        <w:rPr>
          <w:rFonts w:ascii="Arial" w:eastAsia="Times New Roman" w:hAnsi="Arial" w:cs="Arial"/>
          <w:sz w:val="24"/>
          <w:szCs w:val="24"/>
        </w:rPr>
        <w:t xml:space="preserve"> 14 décembre 2022</w:t>
      </w:r>
      <w:r w:rsidRPr="00174ACD">
        <w:rPr>
          <w:rFonts w:ascii="Arial" w:eastAsia="Times New Roman" w:hAnsi="Arial" w:cs="Arial"/>
          <w:sz w:val="24"/>
          <w:szCs w:val="24"/>
        </w:rPr>
        <w:t xml:space="preserve"> et 20 avril 2023</w:t>
      </w:r>
      <w:r w:rsidRPr="00174ACD">
        <w:rPr>
          <w:rFonts w:ascii="Arial" w:hAnsi="Arial" w:cs="Arial"/>
          <w:sz w:val="24"/>
          <w:szCs w:val="24"/>
          <w:shd w:val="clear" w:color="auto" w:fill="FFFFFF"/>
        </w:rPr>
        <w:t>.</w:t>
      </w:r>
    </w:p>
    <w:p w14:paraId="1ACC084F" w14:textId="77777777" w:rsidR="002556F2" w:rsidRDefault="002556F2" w:rsidP="00702D20">
      <w:pPr>
        <w:pStyle w:val="Paragraphedeliste"/>
        <w:ind w:left="0"/>
        <w:jc w:val="both"/>
        <w:rPr>
          <w:rFonts w:ascii="Arial" w:hAnsi="Arial" w:cs="Arial"/>
          <w:sz w:val="24"/>
          <w:szCs w:val="24"/>
          <w:shd w:val="clear" w:color="auto" w:fill="FFFFFF"/>
        </w:rPr>
      </w:pPr>
    </w:p>
    <w:p w14:paraId="4AC787E3" w14:textId="77777777" w:rsidR="00702D20" w:rsidRPr="006C3EEA"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6C3EEA">
        <w:rPr>
          <w:rFonts w:ascii="Arial" w:hAnsi="Arial" w:cs="Arial"/>
          <w:sz w:val="24"/>
          <w:szCs w:val="24"/>
          <w:shd w:val="clear" w:color="auto" w:fill="FFFFFF"/>
        </w:rPr>
        <w:t xml:space="preserve">Présidence : </w:t>
      </w:r>
      <w:r w:rsidRPr="00686651">
        <w:rPr>
          <w:rFonts w:ascii="Arial" w:hAnsi="Arial" w:cs="Arial"/>
          <w:sz w:val="24"/>
          <w:szCs w:val="24"/>
          <w:shd w:val="clear" w:color="auto" w:fill="FFFFFF"/>
          <w:lang w:val="fr-FR"/>
        </w:rPr>
        <w:t xml:space="preserve">Geneviève Genest </w:t>
      </w:r>
      <w:r w:rsidRPr="006C3EEA">
        <w:rPr>
          <w:rFonts w:ascii="Arial" w:hAnsi="Arial" w:cs="Arial"/>
          <w:sz w:val="24"/>
          <w:szCs w:val="24"/>
          <w:shd w:val="clear" w:color="auto" w:fill="FFFFFF"/>
        </w:rPr>
        <w:t>(</w:t>
      </w:r>
      <w:r>
        <w:rPr>
          <w:rFonts w:ascii="Arial" w:hAnsi="Arial" w:cs="Arial"/>
          <w:sz w:val="24"/>
          <w:szCs w:val="24"/>
          <w:shd w:val="clear" w:color="auto" w:fill="FFFFFF"/>
        </w:rPr>
        <w:t>AQPEHV</w:t>
      </w:r>
      <w:r w:rsidRPr="006C3EEA">
        <w:rPr>
          <w:rFonts w:ascii="Arial" w:hAnsi="Arial" w:cs="Arial"/>
          <w:sz w:val="24"/>
          <w:szCs w:val="24"/>
          <w:shd w:val="clear" w:color="auto" w:fill="FFFFFF"/>
        </w:rPr>
        <w:t>) ;</w:t>
      </w:r>
    </w:p>
    <w:p w14:paraId="63B4E22F" w14:textId="063AE44C" w:rsidR="00702D20" w:rsidRPr="006C3EEA"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8"/>
          <w:szCs w:val="28"/>
        </w:rPr>
      </w:pPr>
      <w:r w:rsidRPr="006C3EEA">
        <w:rPr>
          <w:rFonts w:ascii="Arial" w:hAnsi="Arial" w:cs="Arial"/>
          <w:sz w:val="24"/>
          <w:szCs w:val="24"/>
          <w:shd w:val="clear" w:color="auto" w:fill="FFFFFF"/>
        </w:rPr>
        <w:t xml:space="preserve">Membres : </w:t>
      </w:r>
      <w:r w:rsidRPr="00686651">
        <w:rPr>
          <w:rFonts w:ascii="Arial" w:hAnsi="Arial" w:cs="Arial"/>
          <w:sz w:val="24"/>
          <w:szCs w:val="24"/>
          <w:shd w:val="clear" w:color="auto" w:fill="FFFFFF"/>
          <w:lang w:val="fr-FR"/>
        </w:rPr>
        <w:t>Stéphane Braney (AQEIPS), Sergeline Isidore (MBDE), Paul Lupien (IN</w:t>
      </w:r>
      <w:r w:rsidR="00DC2BA4">
        <w:rPr>
          <w:rFonts w:ascii="Arial" w:hAnsi="Arial" w:cs="Arial"/>
          <w:sz w:val="24"/>
          <w:szCs w:val="24"/>
          <w:shd w:val="clear" w:color="auto" w:fill="FFFFFF"/>
          <w:lang w:val="fr-FR"/>
        </w:rPr>
        <w:t>ÉÉ</w:t>
      </w:r>
      <w:r w:rsidRPr="00686651">
        <w:rPr>
          <w:rFonts w:ascii="Arial" w:hAnsi="Arial" w:cs="Arial"/>
          <w:sz w:val="24"/>
          <w:szCs w:val="24"/>
          <w:shd w:val="clear" w:color="auto" w:fill="FFFFFF"/>
          <w:lang w:val="fr-FR"/>
        </w:rPr>
        <w:t>I-PSH)</w:t>
      </w:r>
      <w:r>
        <w:rPr>
          <w:rFonts w:ascii="Arial" w:hAnsi="Arial" w:cs="Arial"/>
          <w:sz w:val="24"/>
          <w:szCs w:val="24"/>
          <w:shd w:val="clear" w:color="auto" w:fill="FFFFFF"/>
          <w:lang w:val="fr-FR"/>
        </w:rPr>
        <w:t xml:space="preserve">, </w:t>
      </w:r>
      <w:r w:rsidRPr="00686651">
        <w:rPr>
          <w:rFonts w:ascii="Arial" w:hAnsi="Arial" w:cs="Arial"/>
          <w:sz w:val="24"/>
          <w:szCs w:val="24"/>
          <w:shd w:val="clear" w:color="auto" w:fill="FFFFFF"/>
          <w:lang w:val="fr-FR"/>
        </w:rPr>
        <w:t>Ginette Pari</w:t>
      </w:r>
      <w:r w:rsidR="0065125B">
        <w:rPr>
          <w:rFonts w:ascii="Arial" w:hAnsi="Arial" w:cs="Arial"/>
          <w:sz w:val="24"/>
          <w:szCs w:val="24"/>
          <w:shd w:val="clear" w:color="auto" w:fill="FFFFFF"/>
          <w:lang w:val="fr-FR"/>
        </w:rPr>
        <w:t>s</w:t>
      </w:r>
      <w:r w:rsidRPr="00686651">
        <w:rPr>
          <w:rFonts w:ascii="Arial" w:hAnsi="Arial" w:cs="Arial"/>
          <w:sz w:val="24"/>
          <w:szCs w:val="24"/>
          <w:shd w:val="clear" w:color="auto" w:fill="FFFFFF"/>
          <w:lang w:val="fr-FR"/>
        </w:rPr>
        <w:t>eau</w:t>
      </w:r>
      <w:r w:rsidR="0065125B">
        <w:rPr>
          <w:rFonts w:ascii="Arial" w:hAnsi="Arial" w:cs="Arial"/>
          <w:sz w:val="24"/>
          <w:szCs w:val="24"/>
          <w:shd w:val="clear" w:color="auto" w:fill="FFFFFF"/>
          <w:lang w:val="fr-FR"/>
        </w:rPr>
        <w:t>lt</w:t>
      </w:r>
      <w:r w:rsidRPr="00686651">
        <w:rPr>
          <w:rFonts w:ascii="Arial" w:hAnsi="Arial" w:cs="Arial"/>
          <w:sz w:val="24"/>
          <w:szCs w:val="24"/>
          <w:shd w:val="clear" w:color="auto" w:fill="FFFFFF"/>
          <w:lang w:val="fr-FR"/>
        </w:rPr>
        <w:t xml:space="preserve"> (ISEMG), Marie-Josée Beaudoin (COPHAN) et André Prévost (COPHAN)</w:t>
      </w:r>
      <w:r w:rsidRPr="006C3EEA">
        <w:rPr>
          <w:rFonts w:ascii="Arial" w:hAnsi="Arial" w:cs="Arial"/>
          <w:sz w:val="24"/>
          <w:szCs w:val="24"/>
          <w:shd w:val="clear" w:color="auto" w:fill="FFFFFF"/>
        </w:rPr>
        <w:t xml:space="preserve"> </w:t>
      </w:r>
    </w:p>
    <w:p w14:paraId="3226A79E" w14:textId="77777777" w:rsidR="00B163F3" w:rsidRDefault="00B163F3" w:rsidP="00B163F3">
      <w:pPr>
        <w:spacing w:line="240" w:lineRule="auto"/>
        <w:rPr>
          <w:rFonts w:ascii="Arial" w:hAnsi="Arial" w:cs="Arial"/>
          <w:b/>
          <w:sz w:val="24"/>
          <w:szCs w:val="24"/>
        </w:rPr>
      </w:pPr>
    </w:p>
    <w:p w14:paraId="26030159" w14:textId="60D0236A" w:rsidR="00B163F3" w:rsidRPr="00B163F3" w:rsidRDefault="00B163F3" w:rsidP="00B163F3">
      <w:pPr>
        <w:spacing w:line="240" w:lineRule="auto"/>
        <w:rPr>
          <w:rFonts w:ascii="Arial" w:hAnsi="Arial" w:cs="Arial"/>
          <w:b/>
          <w:sz w:val="24"/>
          <w:szCs w:val="24"/>
        </w:rPr>
      </w:pPr>
      <w:r w:rsidRPr="00B163F3">
        <w:rPr>
          <w:rFonts w:ascii="Arial" w:hAnsi="Arial" w:cs="Arial"/>
          <w:b/>
          <w:sz w:val="24"/>
          <w:szCs w:val="24"/>
        </w:rPr>
        <w:t xml:space="preserve">Les priorités 2023-2024 du comité </w:t>
      </w:r>
      <w:r>
        <w:rPr>
          <w:rFonts w:ascii="Arial" w:hAnsi="Arial" w:cs="Arial"/>
          <w:b/>
          <w:sz w:val="24"/>
          <w:szCs w:val="24"/>
        </w:rPr>
        <w:t>éducation</w:t>
      </w:r>
      <w:r w:rsidRPr="00B163F3">
        <w:rPr>
          <w:rFonts w:ascii="Arial" w:hAnsi="Arial" w:cs="Arial"/>
          <w:b/>
          <w:sz w:val="24"/>
          <w:szCs w:val="24"/>
        </w:rPr>
        <w:t> :</w:t>
      </w:r>
    </w:p>
    <w:p w14:paraId="0A3E661B" w14:textId="1D0700B4" w:rsidR="00702D20" w:rsidRDefault="0087178C" w:rsidP="00DC2BA4">
      <w:pPr>
        <w:pStyle w:val="Paragraphedeliste"/>
        <w:numPr>
          <w:ilvl w:val="0"/>
          <w:numId w:val="32"/>
        </w:numPr>
      </w:pPr>
      <w:r>
        <w:t>Identifier des cibles en d</w:t>
      </w:r>
      <w:r w:rsidR="00702D20" w:rsidRPr="00AA473D">
        <w:t>iplomation / réussite</w:t>
      </w:r>
      <w:r>
        <w:t xml:space="preserve"> et en assurer le suivi ;</w:t>
      </w:r>
    </w:p>
    <w:p w14:paraId="7A510BD5" w14:textId="3CE1D624" w:rsidR="0087178C" w:rsidRPr="00DC2BA4" w:rsidRDefault="0087178C" w:rsidP="00DC2BA4">
      <w:pPr>
        <w:pStyle w:val="Paragraphedeliste"/>
        <w:numPr>
          <w:ilvl w:val="0"/>
          <w:numId w:val="32"/>
        </w:numPr>
        <w:rPr>
          <w:rFonts w:eastAsia="Times New Roman"/>
          <w:color w:val="000000"/>
        </w:rPr>
      </w:pPr>
      <w:r>
        <w:t>Proposer de rendre les écoles, Cégeps et universités accessible</w:t>
      </w:r>
      <w:r w:rsidR="00F3381F">
        <w:t>s</w:t>
      </w:r>
      <w:r>
        <w:t xml:space="preserve"> par un programme de certification ;</w:t>
      </w:r>
    </w:p>
    <w:p w14:paraId="52ACCCE8" w14:textId="77777777" w:rsidR="00843B34" w:rsidRDefault="0087178C" w:rsidP="00DC2BA4">
      <w:pPr>
        <w:pStyle w:val="Paragraphedeliste"/>
        <w:numPr>
          <w:ilvl w:val="0"/>
          <w:numId w:val="32"/>
        </w:numPr>
      </w:pPr>
      <w:r w:rsidRPr="00843B34">
        <w:t>Renforcer l</w:t>
      </w:r>
      <w:r w:rsidR="00702D20" w:rsidRPr="00843B34">
        <w:t>'intégration à l'emploi et l'accès aux services par la concertation interministérielle (santé, éducation, emploi, etc.) ;</w:t>
      </w:r>
    </w:p>
    <w:p w14:paraId="38DC0593" w14:textId="77777777" w:rsidR="00122551" w:rsidRDefault="00843B34" w:rsidP="00DC2BA4">
      <w:pPr>
        <w:pStyle w:val="Paragraphedeliste"/>
        <w:numPr>
          <w:ilvl w:val="0"/>
          <w:numId w:val="32"/>
        </w:numPr>
      </w:pPr>
      <w:r w:rsidRPr="00843B34">
        <w:t>Susciter la r</w:t>
      </w:r>
      <w:r w:rsidR="00702D20" w:rsidRPr="00843B34">
        <w:t>eprésentation auprès des décideurs</w:t>
      </w:r>
      <w:r w:rsidRPr="00843B34">
        <w:t xml:space="preserve"> du milieu de l’éducation de personnes </w:t>
      </w:r>
      <w:r w:rsidR="00702D20" w:rsidRPr="00843B34">
        <w:t>en situation de handicap</w:t>
      </w:r>
      <w:r w:rsidRPr="00843B34">
        <w:t xml:space="preserve"> ;</w:t>
      </w:r>
    </w:p>
    <w:p w14:paraId="30188FA0" w14:textId="31531000" w:rsidR="00702D20" w:rsidRDefault="00122551" w:rsidP="00DC2BA4">
      <w:pPr>
        <w:pStyle w:val="Paragraphedeliste"/>
        <w:numPr>
          <w:ilvl w:val="0"/>
          <w:numId w:val="32"/>
        </w:numPr>
      </w:pPr>
      <w:r>
        <w:t>R</w:t>
      </w:r>
      <w:r w:rsidR="00702D20" w:rsidRPr="00122551">
        <w:t>ecenser les activités de sensibilisation pour soutenir l'inclusion et l'intégration</w:t>
      </w:r>
      <w:r>
        <w:t xml:space="preserve"> </w:t>
      </w:r>
      <w:r w:rsidR="00702D20" w:rsidRPr="00122551">
        <w:t>et s'assurer d'une cohérence au niveau nationa</w:t>
      </w:r>
      <w:r w:rsidR="001F724C">
        <w:t>l.</w:t>
      </w:r>
    </w:p>
    <w:p w14:paraId="5499A8D4" w14:textId="1C54D97B" w:rsidR="00DC2BA4" w:rsidRDefault="00DC2BA4">
      <w:pPr>
        <w:rPr>
          <w:lang w:eastAsia="fr-CA"/>
        </w:rPr>
      </w:pPr>
      <w:r>
        <w:rPr>
          <w:lang w:eastAsia="fr-CA"/>
        </w:rPr>
        <w:br w:type="page"/>
      </w:r>
    </w:p>
    <w:p w14:paraId="72F40C75" w14:textId="77777777" w:rsidR="00702D20" w:rsidRPr="001F724C" w:rsidRDefault="00702D20" w:rsidP="00DC2BA4">
      <w:pPr>
        <w:pStyle w:val="Titre2"/>
        <w:rPr>
          <w:shd w:val="clear" w:color="auto" w:fill="FFFFFF"/>
        </w:rPr>
      </w:pPr>
      <w:r w:rsidRPr="001F724C">
        <w:rPr>
          <w:shd w:val="clear" w:color="auto" w:fill="FFFFFF"/>
        </w:rPr>
        <w:lastRenderedPageBreak/>
        <w:t>Accessibilité (dossiers transversaux) :</w:t>
      </w:r>
    </w:p>
    <w:p w14:paraId="178ED772" w14:textId="77777777" w:rsidR="00702D20" w:rsidRDefault="00702D20" w:rsidP="00702D20">
      <w:pPr>
        <w:spacing w:after="0"/>
        <w:jc w:val="both"/>
        <w:rPr>
          <w:rFonts w:ascii="Arial" w:hAnsi="Arial" w:cs="Arial"/>
          <w:b/>
          <w:bCs/>
          <w:sz w:val="28"/>
          <w:szCs w:val="28"/>
          <w:shd w:val="clear" w:color="auto" w:fill="FFFFFF"/>
        </w:rPr>
      </w:pPr>
    </w:p>
    <w:p w14:paraId="5DEBFC77" w14:textId="77777777" w:rsidR="00702D20" w:rsidRDefault="00702D20" w:rsidP="00702D20">
      <w:pPr>
        <w:pStyle w:val="Paragraphedeliste"/>
        <w:ind w:left="0"/>
        <w:jc w:val="both"/>
        <w:rPr>
          <w:rFonts w:ascii="Arial" w:hAnsi="Arial" w:cs="Arial"/>
          <w:color w:val="FF0000"/>
          <w:sz w:val="24"/>
          <w:szCs w:val="24"/>
          <w:shd w:val="clear" w:color="auto" w:fill="FFFFFF"/>
        </w:rPr>
      </w:pPr>
      <w:r w:rsidRPr="00562F29">
        <w:rPr>
          <w:rFonts w:ascii="Arial" w:hAnsi="Arial" w:cs="Arial"/>
          <w:noProof/>
          <w:color w:val="FF0000"/>
          <w:shd w:val="clear" w:color="auto" w:fill="FFFFFF"/>
        </w:rPr>
        <w:t xml:space="preserve"> </w:t>
      </w:r>
      <w:r>
        <w:rPr>
          <w:rFonts w:ascii="Arial" w:hAnsi="Arial" w:cs="Arial"/>
          <w:noProof/>
          <w:color w:val="FF0000"/>
          <w:shd w:val="clear" w:color="auto" w:fill="FFFFFF"/>
        </w:rPr>
        <w:drawing>
          <wp:inline distT="0" distB="0" distL="0" distR="0" wp14:anchorId="10D22CC2" wp14:editId="0E43F3FB">
            <wp:extent cx="2305879" cy="1533152"/>
            <wp:effectExtent l="0" t="0" r="0" b="0"/>
            <wp:docPr id="44" name="Image 44" descr="Une image contenant plein air, porche, po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plein air, porche, pont&#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971" cy="1537203"/>
                    </a:xfrm>
                    <a:prstGeom prst="rect">
                      <a:avLst/>
                    </a:prstGeom>
                    <a:noFill/>
                    <a:ln>
                      <a:noFill/>
                    </a:ln>
                  </pic:spPr>
                </pic:pic>
              </a:graphicData>
            </a:graphic>
          </wp:inline>
        </w:drawing>
      </w:r>
      <w:r w:rsidRPr="00AE1E08">
        <w:rPr>
          <w:noProof/>
        </w:rPr>
        <w:t xml:space="preserve"> </w:t>
      </w:r>
      <w:r>
        <w:rPr>
          <w:noProof/>
        </w:rPr>
        <w:drawing>
          <wp:inline distT="0" distB="0" distL="0" distR="0" wp14:anchorId="605BBC77" wp14:editId="0E39CD50">
            <wp:extent cx="2941982" cy="1510326"/>
            <wp:effectExtent l="0" t="0" r="0" b="0"/>
            <wp:docPr id="45" name="Image 45" descr="Plan d'accessibilité | Mattice Val-Co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d'accessibilité | Mattice Val-Coté"/>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9455" cy="1524430"/>
                    </a:xfrm>
                    <a:prstGeom prst="rect">
                      <a:avLst/>
                    </a:prstGeom>
                    <a:noFill/>
                    <a:ln>
                      <a:noFill/>
                    </a:ln>
                  </pic:spPr>
                </pic:pic>
              </a:graphicData>
            </a:graphic>
          </wp:inline>
        </w:drawing>
      </w:r>
    </w:p>
    <w:p w14:paraId="009D7B08" w14:textId="016C39C8" w:rsidR="00702D20" w:rsidRPr="00B63B37" w:rsidRDefault="00702D20" w:rsidP="00702D20">
      <w:pPr>
        <w:shd w:val="clear" w:color="auto" w:fill="FFFFFF"/>
        <w:spacing w:after="0" w:line="240" w:lineRule="auto"/>
        <w:jc w:val="both"/>
        <w:rPr>
          <w:rFonts w:ascii="Arial" w:eastAsia="Times New Roman" w:hAnsi="Arial" w:cs="Arial"/>
          <w:sz w:val="24"/>
          <w:szCs w:val="24"/>
          <w:shd w:val="clear" w:color="auto" w:fill="FFFFFF"/>
          <w:lang w:eastAsia="fr-CA"/>
        </w:rPr>
      </w:pPr>
      <w:r w:rsidRPr="00B63B37">
        <w:rPr>
          <w:rFonts w:ascii="Arial" w:eastAsia="Times New Roman" w:hAnsi="Arial" w:cs="Arial"/>
          <w:sz w:val="24"/>
          <w:szCs w:val="24"/>
          <w:lang w:eastAsia="fr-CA"/>
        </w:rPr>
        <w:t>Dans le dossier de l’accessibilité,</w:t>
      </w:r>
      <w:r w:rsidRPr="00B63B37">
        <w:rPr>
          <w:rFonts w:ascii="Arial" w:eastAsia="Times New Roman" w:hAnsi="Arial" w:cs="Arial"/>
          <w:sz w:val="24"/>
          <w:szCs w:val="24"/>
          <w:shd w:val="clear" w:color="auto" w:fill="FFFFFF"/>
          <w:lang w:eastAsia="fr-CA"/>
        </w:rPr>
        <w:t xml:space="preserve"> la COPHAN a été consultée par </w:t>
      </w:r>
      <w:r>
        <w:rPr>
          <w:rFonts w:ascii="Arial" w:eastAsia="Times New Roman" w:hAnsi="Arial" w:cs="Arial"/>
          <w:sz w:val="24"/>
          <w:szCs w:val="24"/>
          <w:shd w:val="clear" w:color="auto" w:fill="FFFFFF"/>
          <w:lang w:eastAsia="fr-CA"/>
        </w:rPr>
        <w:t xml:space="preserve">de nombreux organismes et ministères du Québec et du Canada. </w:t>
      </w:r>
      <w:r w:rsidRPr="00B63B37">
        <w:rPr>
          <w:rFonts w:ascii="Arial" w:eastAsia="Times New Roman" w:hAnsi="Arial" w:cs="Arial"/>
          <w:sz w:val="24"/>
          <w:szCs w:val="24"/>
          <w:shd w:val="clear" w:color="auto" w:fill="FFFFFF"/>
          <w:lang w:eastAsia="fr-CA"/>
        </w:rPr>
        <w:t xml:space="preserve">Fait important, malgré l'obligation de la Loi assurant l’exercice des droits des personnes handicapées en vue de leur intégration scolaire, professionnelle et sociale, d'élaborer des plans d’action annuels à l’égard des personnes handicapées, on constate de cet exercice normalement annuel, peu de résultats sur le plan qualitatif. </w:t>
      </w:r>
    </w:p>
    <w:p w14:paraId="34859190" w14:textId="77777777" w:rsidR="00702D20" w:rsidRPr="00DC2BA4" w:rsidRDefault="00702D20" w:rsidP="00702D20">
      <w:pPr>
        <w:pStyle w:val="Paragraphedeliste"/>
        <w:ind w:left="0"/>
        <w:jc w:val="both"/>
        <w:rPr>
          <w:rFonts w:ascii="Arial" w:hAnsi="Arial" w:cs="Arial"/>
          <w:sz w:val="24"/>
          <w:szCs w:val="24"/>
          <w:shd w:val="clear" w:color="auto" w:fill="FFFFFF"/>
        </w:rPr>
      </w:pPr>
    </w:p>
    <w:p w14:paraId="032E08E0" w14:textId="77777777" w:rsidR="00702D20" w:rsidRPr="00DC2BA4" w:rsidRDefault="00702D20" w:rsidP="00702D20">
      <w:pPr>
        <w:pStyle w:val="Paragraphedeliste"/>
        <w:ind w:left="0"/>
        <w:jc w:val="both"/>
        <w:rPr>
          <w:rFonts w:ascii="Arial" w:eastAsia="Times New Roman" w:hAnsi="Arial" w:cs="Arial"/>
          <w:sz w:val="24"/>
          <w:szCs w:val="24"/>
        </w:rPr>
      </w:pPr>
      <w:r w:rsidRPr="00DC2BA4">
        <w:rPr>
          <w:rFonts w:ascii="Arial" w:hAnsi="Arial" w:cs="Arial"/>
          <w:sz w:val="24"/>
          <w:szCs w:val="24"/>
          <w:shd w:val="clear" w:color="auto" w:fill="FFFFFF"/>
        </w:rPr>
        <w:t xml:space="preserve">Le comité accessibilité (dossiers transversaux) a tenu trois rencontres en 2022-2023 : </w:t>
      </w:r>
      <w:r w:rsidRPr="00DC2BA4">
        <w:rPr>
          <w:rFonts w:ascii="Arial" w:eastAsia="Times New Roman" w:hAnsi="Arial" w:cs="Arial"/>
          <w:sz w:val="24"/>
          <w:szCs w:val="24"/>
        </w:rPr>
        <w:t>10 janvier 2023, 21 février 2023 et 23 mars 2023.</w:t>
      </w:r>
    </w:p>
    <w:p w14:paraId="181723E6" w14:textId="77777777" w:rsidR="00702D20" w:rsidRPr="00DC2BA4" w:rsidRDefault="00702D20" w:rsidP="00702D20">
      <w:pPr>
        <w:pStyle w:val="Paragraphedeliste"/>
        <w:ind w:left="0"/>
        <w:jc w:val="both"/>
        <w:rPr>
          <w:rFonts w:ascii="Arial" w:hAnsi="Arial" w:cs="Arial"/>
          <w:sz w:val="24"/>
          <w:szCs w:val="24"/>
          <w:shd w:val="clear" w:color="auto" w:fill="FFFFFF"/>
        </w:rPr>
      </w:pPr>
    </w:p>
    <w:p w14:paraId="4AC8F853" w14:textId="77777777" w:rsidR="00702D20" w:rsidRPr="007C2AA6"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4"/>
          <w:szCs w:val="24"/>
        </w:rPr>
      </w:pPr>
      <w:r w:rsidRPr="007C2AA6">
        <w:rPr>
          <w:rFonts w:ascii="Arial" w:hAnsi="Arial" w:cs="Arial"/>
          <w:sz w:val="24"/>
          <w:szCs w:val="24"/>
          <w:shd w:val="clear" w:color="auto" w:fill="FFFFFF"/>
        </w:rPr>
        <w:t>Présidence : Steven Laperrière (RAPLIQ);</w:t>
      </w:r>
    </w:p>
    <w:p w14:paraId="1AEB5F1C" w14:textId="74DE05CC" w:rsidR="00702D20" w:rsidRPr="007C2AA6" w:rsidRDefault="00702D20" w:rsidP="00702D20">
      <w:pPr>
        <w:pStyle w:val="Paragraphedeliste"/>
        <w:numPr>
          <w:ilvl w:val="0"/>
          <w:numId w:val="17"/>
        </w:numPr>
        <w:pBdr>
          <w:top w:val="single" w:sz="4" w:space="1" w:color="auto"/>
          <w:left w:val="single" w:sz="4" w:space="4" w:color="auto"/>
          <w:bottom w:val="single" w:sz="4" w:space="1" w:color="auto"/>
          <w:right w:val="single" w:sz="4" w:space="4" w:color="auto"/>
        </w:pBdr>
        <w:spacing w:after="0" w:line="259" w:lineRule="auto"/>
        <w:ind w:left="709"/>
        <w:jc w:val="both"/>
        <w:rPr>
          <w:rFonts w:ascii="Arial" w:hAnsi="Arial" w:cs="Arial"/>
          <w:b/>
          <w:bCs/>
          <w:sz w:val="28"/>
          <w:szCs w:val="28"/>
        </w:rPr>
      </w:pPr>
      <w:r w:rsidRPr="007C2AA6">
        <w:rPr>
          <w:rFonts w:ascii="Arial" w:hAnsi="Arial" w:cs="Arial"/>
          <w:sz w:val="24"/>
          <w:szCs w:val="24"/>
          <w:shd w:val="clear" w:color="auto" w:fill="FFFFFF"/>
        </w:rPr>
        <w:t>Membres : Anne-Marie Paradis (R</w:t>
      </w:r>
      <w:r w:rsidR="00DC2BA4">
        <w:rPr>
          <w:rFonts w:ascii="Arial" w:hAnsi="Arial" w:cs="Arial"/>
          <w:sz w:val="24"/>
          <w:szCs w:val="24"/>
          <w:shd w:val="clear" w:color="auto" w:fill="FFFFFF"/>
        </w:rPr>
        <w:t>e</w:t>
      </w:r>
      <w:r w:rsidRPr="007C2AA6">
        <w:rPr>
          <w:rFonts w:ascii="Arial" w:hAnsi="Arial" w:cs="Arial"/>
          <w:sz w:val="24"/>
          <w:szCs w:val="24"/>
          <w:shd w:val="clear" w:color="auto" w:fill="FFFFFF"/>
        </w:rPr>
        <w:t>QIS), Paul Lupien (IN</w:t>
      </w:r>
      <w:r w:rsidR="00DC2BA4">
        <w:rPr>
          <w:rFonts w:ascii="Arial" w:hAnsi="Arial" w:cs="Arial"/>
          <w:sz w:val="24"/>
          <w:szCs w:val="24"/>
          <w:shd w:val="clear" w:color="auto" w:fill="FFFFFF"/>
        </w:rPr>
        <w:t>ÉÉ</w:t>
      </w:r>
      <w:r w:rsidRPr="007C2AA6">
        <w:rPr>
          <w:rFonts w:ascii="Arial" w:hAnsi="Arial" w:cs="Arial"/>
          <w:sz w:val="24"/>
          <w:szCs w:val="24"/>
          <w:shd w:val="clear" w:color="auto" w:fill="FFFFFF"/>
        </w:rPr>
        <w:t xml:space="preserve">I-PSH), Marie-Josée Beaudoin (COPHAN) et André Prévost (COPHAN) </w:t>
      </w:r>
    </w:p>
    <w:p w14:paraId="572CEE3E" w14:textId="77777777" w:rsidR="000146AF" w:rsidRDefault="000146AF" w:rsidP="002975F0">
      <w:pPr>
        <w:spacing w:line="240" w:lineRule="auto"/>
        <w:rPr>
          <w:rFonts w:ascii="Arial" w:hAnsi="Arial" w:cs="Arial"/>
          <w:b/>
          <w:sz w:val="24"/>
          <w:szCs w:val="24"/>
        </w:rPr>
      </w:pPr>
    </w:p>
    <w:p w14:paraId="2DB90711" w14:textId="5CC39B62" w:rsidR="002975F0" w:rsidRPr="002975F0" w:rsidRDefault="002975F0" w:rsidP="002975F0">
      <w:pPr>
        <w:spacing w:line="240" w:lineRule="auto"/>
        <w:rPr>
          <w:rFonts w:ascii="Arial" w:hAnsi="Arial" w:cs="Arial"/>
          <w:b/>
          <w:sz w:val="24"/>
          <w:szCs w:val="24"/>
        </w:rPr>
      </w:pPr>
      <w:r w:rsidRPr="002975F0">
        <w:rPr>
          <w:rFonts w:ascii="Arial" w:hAnsi="Arial" w:cs="Arial"/>
          <w:b/>
          <w:sz w:val="24"/>
          <w:szCs w:val="24"/>
        </w:rPr>
        <w:t xml:space="preserve">Les priorités 2023-2024 du comité </w:t>
      </w:r>
      <w:r>
        <w:rPr>
          <w:rFonts w:ascii="Arial" w:hAnsi="Arial" w:cs="Arial"/>
          <w:b/>
          <w:sz w:val="24"/>
          <w:szCs w:val="24"/>
        </w:rPr>
        <w:t>accessibilité (dossiers transversaux)</w:t>
      </w:r>
      <w:r w:rsidRPr="002975F0">
        <w:rPr>
          <w:rFonts w:ascii="Arial" w:hAnsi="Arial" w:cs="Arial"/>
          <w:b/>
          <w:sz w:val="24"/>
          <w:szCs w:val="24"/>
        </w:rPr>
        <w:t> :</w:t>
      </w:r>
    </w:p>
    <w:p w14:paraId="3CE98673" w14:textId="575C602A" w:rsidR="00702D20" w:rsidRPr="004E7676" w:rsidRDefault="00D512A1" w:rsidP="00DC2BA4">
      <w:pPr>
        <w:pStyle w:val="Paragraphedeliste"/>
        <w:numPr>
          <w:ilvl w:val="0"/>
          <w:numId w:val="33"/>
        </w:numPr>
      </w:pPr>
      <w:r>
        <w:t xml:space="preserve">Proposer des outils </w:t>
      </w:r>
      <w:r w:rsidR="00F3381F">
        <w:t>qui</w:t>
      </w:r>
      <w:r>
        <w:t xml:space="preserve"> faciliteront une inclusion plus complète des personnes en situation de handicap auprès des </w:t>
      </w:r>
      <w:r w:rsidR="00702D20" w:rsidRPr="004E7676">
        <w:t>Plan</w:t>
      </w:r>
      <w:r>
        <w:t>s</w:t>
      </w:r>
      <w:r w:rsidR="00702D20" w:rsidRPr="004E7676">
        <w:t xml:space="preserve"> d’action des ministères et organismes</w:t>
      </w:r>
      <w:r>
        <w:t xml:space="preserve"> ;</w:t>
      </w:r>
    </w:p>
    <w:p w14:paraId="59FE57E1" w14:textId="5B9DDEC8" w:rsidR="00702D20" w:rsidRPr="0017183D" w:rsidRDefault="00D512A1" w:rsidP="00DC2BA4">
      <w:pPr>
        <w:pStyle w:val="Paragraphedeliste"/>
        <w:numPr>
          <w:ilvl w:val="0"/>
          <w:numId w:val="33"/>
        </w:numPr>
      </w:pPr>
      <w:r>
        <w:t>Structurer les s</w:t>
      </w:r>
      <w:r w:rsidR="00702D20" w:rsidRPr="0017183D">
        <w:t>ervices-conseils de la COPHAN dispensés à des ministères et organismes Canada-Québec</w:t>
      </w:r>
      <w:r>
        <w:t xml:space="preserve"> ;</w:t>
      </w:r>
    </w:p>
    <w:p w14:paraId="6F304F1A" w14:textId="77777777" w:rsidR="00D512A1" w:rsidRPr="00D512A1" w:rsidRDefault="00D512A1" w:rsidP="00DC2BA4">
      <w:pPr>
        <w:pStyle w:val="Paragraphedeliste"/>
        <w:numPr>
          <w:ilvl w:val="0"/>
          <w:numId w:val="33"/>
        </w:numPr>
      </w:pPr>
      <w:r w:rsidRPr="00DC2BA4">
        <w:rPr>
          <w:shd w:val="clear" w:color="auto" w:fill="FFFFFF"/>
        </w:rPr>
        <w:t xml:space="preserve">Participer </w:t>
      </w:r>
      <w:r w:rsidR="00702D20" w:rsidRPr="00DC2BA4">
        <w:rPr>
          <w:shd w:val="clear" w:color="auto" w:fill="FFFFFF"/>
        </w:rPr>
        <w:t>à la consultation sur l’élaboration du plan stratégique 2024-2028 de l’OPHQ</w:t>
      </w:r>
      <w:r w:rsidRPr="00DC2BA4">
        <w:rPr>
          <w:shd w:val="clear" w:color="auto" w:fill="FFFFFF"/>
        </w:rPr>
        <w:t xml:space="preserve"> ;</w:t>
      </w:r>
    </w:p>
    <w:p w14:paraId="4298232E" w14:textId="2B802C4D" w:rsidR="00D512A1" w:rsidRPr="00D512A1" w:rsidRDefault="00D512A1" w:rsidP="00DC2BA4">
      <w:pPr>
        <w:pStyle w:val="Paragraphedeliste"/>
        <w:numPr>
          <w:ilvl w:val="0"/>
          <w:numId w:val="33"/>
        </w:numPr>
      </w:pPr>
      <w:r>
        <w:t>Assurer une vigie des meilleures pratiques en accessibilité ailleurs dans le monde.</w:t>
      </w:r>
    </w:p>
    <w:p w14:paraId="5A84FE99" w14:textId="77777777" w:rsidR="003E16C5" w:rsidRPr="00DC2BA4" w:rsidRDefault="003E16C5">
      <w:pPr>
        <w:rPr>
          <w:rFonts w:ascii="Arial" w:eastAsiaTheme="majorEastAsia" w:hAnsi="Arial" w:cstheme="majorBidi"/>
          <w:sz w:val="24"/>
          <w:szCs w:val="24"/>
          <w:u w:val="single"/>
        </w:rPr>
      </w:pPr>
      <w:r w:rsidRPr="00DC2BA4">
        <w:rPr>
          <w:sz w:val="24"/>
          <w:szCs w:val="24"/>
        </w:rPr>
        <w:br w:type="page"/>
      </w:r>
    </w:p>
    <w:p w14:paraId="772D272B" w14:textId="72E51C8B" w:rsidR="00D8555E" w:rsidRPr="000F6D50" w:rsidRDefault="000F6D50" w:rsidP="000F6D50">
      <w:pPr>
        <w:pStyle w:val="Titre1"/>
      </w:pPr>
      <w:r w:rsidRPr="000F6D50">
        <w:lastRenderedPageBreak/>
        <w:t>Conclusion</w:t>
      </w:r>
    </w:p>
    <w:p w14:paraId="233B6DFF" w14:textId="77777777" w:rsidR="000F6D50" w:rsidRPr="00CD4379" w:rsidRDefault="000F6D50" w:rsidP="00787858">
      <w:pPr>
        <w:spacing w:line="240" w:lineRule="auto"/>
        <w:contextualSpacing/>
        <w:rPr>
          <w:rFonts w:ascii="Arial" w:hAnsi="Arial" w:cs="Arial"/>
          <w:b/>
          <w:bCs/>
          <w:sz w:val="24"/>
          <w:szCs w:val="24"/>
        </w:rPr>
      </w:pPr>
    </w:p>
    <w:p w14:paraId="63F7E925" w14:textId="002D1705" w:rsidR="000F6D50" w:rsidRDefault="000F6D50" w:rsidP="000F6D50">
      <w:pPr>
        <w:spacing w:line="240" w:lineRule="auto"/>
        <w:jc w:val="both"/>
        <w:rPr>
          <w:rFonts w:ascii="Arial" w:hAnsi="Arial" w:cs="Arial"/>
          <w:sz w:val="24"/>
          <w:szCs w:val="24"/>
        </w:rPr>
      </w:pPr>
      <w:r>
        <w:rPr>
          <w:rFonts w:ascii="Arial" w:hAnsi="Arial" w:cs="Arial"/>
          <w:sz w:val="24"/>
          <w:szCs w:val="24"/>
        </w:rPr>
        <w:t>La gouvernance doit permettre de doter la confédération des moyens nécessaires pour lui permettre d’exercer efficacement sa mission.</w:t>
      </w:r>
    </w:p>
    <w:p w14:paraId="5252DE3A" w14:textId="38B80E7A" w:rsidR="0068241F" w:rsidRDefault="00A500AA" w:rsidP="000F6D50">
      <w:pPr>
        <w:spacing w:line="240" w:lineRule="auto"/>
        <w:jc w:val="both"/>
        <w:rPr>
          <w:rFonts w:ascii="Arial" w:hAnsi="Arial" w:cs="Arial"/>
          <w:sz w:val="24"/>
          <w:szCs w:val="24"/>
        </w:rPr>
      </w:pPr>
      <w:r w:rsidRPr="000F6D50">
        <w:rPr>
          <w:rFonts w:ascii="Arial" w:hAnsi="Arial" w:cs="Arial"/>
          <w:sz w:val="24"/>
          <w:szCs w:val="24"/>
        </w:rPr>
        <w:t>Une stratégie de communication sera établie pour améliorer la visibilité de</w:t>
      </w:r>
      <w:r w:rsidR="006029BB" w:rsidRPr="000F6D50">
        <w:rPr>
          <w:rFonts w:ascii="Arial" w:hAnsi="Arial" w:cs="Arial"/>
          <w:sz w:val="24"/>
          <w:szCs w:val="24"/>
        </w:rPr>
        <w:t>s actions de la COPHAN et de ses membres</w:t>
      </w:r>
      <w:r w:rsidRPr="000F6D50">
        <w:rPr>
          <w:rFonts w:ascii="Arial" w:hAnsi="Arial" w:cs="Arial"/>
          <w:sz w:val="24"/>
          <w:szCs w:val="24"/>
        </w:rPr>
        <w:t xml:space="preserve"> auprès des membres </w:t>
      </w:r>
      <w:r w:rsidR="005E4EC9" w:rsidRPr="000F6D50">
        <w:rPr>
          <w:rFonts w:ascii="Arial" w:hAnsi="Arial" w:cs="Arial"/>
          <w:sz w:val="24"/>
          <w:szCs w:val="24"/>
        </w:rPr>
        <w:t xml:space="preserve">et partenaires </w:t>
      </w:r>
      <w:r w:rsidRPr="000F6D50">
        <w:rPr>
          <w:rFonts w:ascii="Arial" w:hAnsi="Arial" w:cs="Arial"/>
          <w:sz w:val="24"/>
          <w:szCs w:val="24"/>
        </w:rPr>
        <w:t>(p. ex. : infolettre) et de la population (p. ex. : médias sociaux).</w:t>
      </w:r>
    </w:p>
    <w:p w14:paraId="792E1C22" w14:textId="1F3FD9C9" w:rsidR="000F6D50" w:rsidRDefault="000F6D50" w:rsidP="000F6D50">
      <w:pPr>
        <w:spacing w:line="240" w:lineRule="auto"/>
        <w:jc w:val="both"/>
        <w:rPr>
          <w:rFonts w:ascii="Arial" w:hAnsi="Arial" w:cs="Arial"/>
          <w:sz w:val="24"/>
          <w:szCs w:val="24"/>
        </w:rPr>
      </w:pPr>
      <w:r>
        <w:rPr>
          <w:rFonts w:ascii="Arial" w:hAnsi="Arial" w:cs="Arial"/>
          <w:sz w:val="24"/>
          <w:szCs w:val="24"/>
        </w:rPr>
        <w:t>L’organisation cherchera à demeurer à l’écoute de ses membres et à appuyer leurs projets dans la mesure de ses capacités.</w:t>
      </w:r>
    </w:p>
    <w:p w14:paraId="10D9AF1D" w14:textId="3437D2C1" w:rsidR="00B9558E" w:rsidRPr="00141766" w:rsidRDefault="000F6D50" w:rsidP="00E404CB">
      <w:pPr>
        <w:spacing w:line="240" w:lineRule="auto"/>
        <w:jc w:val="both"/>
        <w:rPr>
          <w:rFonts w:ascii="Arial" w:hAnsi="Arial" w:cs="Arial"/>
          <w:sz w:val="24"/>
          <w:szCs w:val="24"/>
        </w:rPr>
      </w:pPr>
      <w:r>
        <w:rPr>
          <w:rFonts w:ascii="Arial" w:hAnsi="Arial" w:cs="Arial"/>
          <w:sz w:val="24"/>
          <w:szCs w:val="24"/>
        </w:rPr>
        <w:t xml:space="preserve">La COPHAN continuera à soutenir </w:t>
      </w:r>
      <w:r w:rsidR="000C1C59">
        <w:rPr>
          <w:rFonts w:ascii="Arial" w:hAnsi="Arial" w:cs="Arial"/>
          <w:sz w:val="24"/>
          <w:szCs w:val="24"/>
        </w:rPr>
        <w:t>les partenariats constructifs</w:t>
      </w:r>
      <w:r>
        <w:rPr>
          <w:rFonts w:ascii="Arial" w:hAnsi="Arial" w:cs="Arial"/>
          <w:sz w:val="24"/>
          <w:szCs w:val="24"/>
        </w:rPr>
        <w:t xml:space="preserve"> les plus favorables afin de permettre des avancé</w:t>
      </w:r>
      <w:r w:rsidR="00F3381F">
        <w:rPr>
          <w:rFonts w:ascii="Arial" w:hAnsi="Arial" w:cs="Arial"/>
          <w:sz w:val="24"/>
          <w:szCs w:val="24"/>
        </w:rPr>
        <w:t>e</w:t>
      </w:r>
      <w:r>
        <w:rPr>
          <w:rFonts w:ascii="Arial" w:hAnsi="Arial" w:cs="Arial"/>
          <w:sz w:val="24"/>
          <w:szCs w:val="24"/>
        </w:rPr>
        <w:t>s en matière d’inclusion des personnes en situation de handicap.</w:t>
      </w:r>
    </w:p>
    <w:sectPr w:rsidR="00B9558E" w:rsidRPr="00141766" w:rsidSect="00800E4F">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283B" w14:textId="77777777" w:rsidR="00267F73" w:rsidRDefault="00267F73" w:rsidP="00885D95">
      <w:pPr>
        <w:spacing w:after="0" w:line="240" w:lineRule="auto"/>
      </w:pPr>
      <w:r>
        <w:separator/>
      </w:r>
    </w:p>
  </w:endnote>
  <w:endnote w:type="continuationSeparator" w:id="0">
    <w:p w14:paraId="1BCA807C" w14:textId="77777777" w:rsidR="00267F73" w:rsidRDefault="00267F73" w:rsidP="0088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pace Mono">
    <w:altName w:val="Calibri"/>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B58" w14:textId="77777777" w:rsidR="00F3381F" w:rsidRDefault="00F33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57747"/>
      <w:docPartObj>
        <w:docPartGallery w:val="Page Numbers (Bottom of Page)"/>
        <w:docPartUnique/>
      </w:docPartObj>
    </w:sdtPr>
    <w:sdtContent>
      <w:p w14:paraId="1BBC5424" w14:textId="6D56443B" w:rsidR="00450D05" w:rsidRDefault="00450D05">
        <w:pPr>
          <w:pStyle w:val="Pieddepage"/>
          <w:jc w:val="right"/>
        </w:pPr>
        <w:r>
          <w:fldChar w:fldCharType="begin"/>
        </w:r>
        <w:r>
          <w:instrText>PAGE   \* MERGEFORMAT</w:instrText>
        </w:r>
        <w:r>
          <w:fldChar w:fldCharType="separate"/>
        </w:r>
        <w:r>
          <w:rPr>
            <w:lang w:val="fr-FR"/>
          </w:rPr>
          <w:t>2</w:t>
        </w:r>
        <w:r>
          <w:fldChar w:fldCharType="end"/>
        </w:r>
      </w:p>
    </w:sdtContent>
  </w:sdt>
  <w:p w14:paraId="723788A8" w14:textId="77777777" w:rsidR="00AA7120" w:rsidRDefault="00AA71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05C" w14:textId="77777777" w:rsidR="00F3381F" w:rsidRDefault="00F33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8C4F" w14:textId="77777777" w:rsidR="00267F73" w:rsidRDefault="00267F73" w:rsidP="00885D95">
      <w:pPr>
        <w:spacing w:after="0" w:line="240" w:lineRule="auto"/>
      </w:pPr>
      <w:r>
        <w:separator/>
      </w:r>
    </w:p>
  </w:footnote>
  <w:footnote w:type="continuationSeparator" w:id="0">
    <w:p w14:paraId="10907189" w14:textId="77777777" w:rsidR="00267F73" w:rsidRDefault="00267F73" w:rsidP="00885D95">
      <w:pPr>
        <w:spacing w:after="0" w:line="240" w:lineRule="auto"/>
      </w:pPr>
      <w:r>
        <w:continuationSeparator/>
      </w:r>
    </w:p>
  </w:footnote>
  <w:footnote w:id="1">
    <w:p w14:paraId="2D58A280" w14:textId="48DC52F6" w:rsidR="009232F0" w:rsidRPr="009232F0" w:rsidRDefault="009232F0">
      <w:pPr>
        <w:pStyle w:val="Notedebasdepage"/>
        <w:rPr>
          <w:sz w:val="24"/>
          <w:szCs w:val="24"/>
        </w:rPr>
      </w:pPr>
      <w:r>
        <w:rPr>
          <w:rStyle w:val="Appelnotedebasdep"/>
        </w:rPr>
        <w:footnoteRef/>
      </w:r>
      <w:r>
        <w:t xml:space="preserve"> </w:t>
      </w:r>
      <w:r w:rsidRPr="009232F0">
        <w:rPr>
          <w:sz w:val="24"/>
          <w:szCs w:val="24"/>
        </w:rPr>
        <w:t xml:space="preserve">La COPHAN siège à la </w:t>
      </w:r>
      <w:r w:rsidRPr="009232F0">
        <w:rPr>
          <w:rFonts w:eastAsia="Times New Roman" w:cs="Arial"/>
          <w:sz w:val="24"/>
          <w:szCs w:val="24"/>
          <w:bdr w:val="none" w:sz="0" w:space="0" w:color="auto" w:frame="1"/>
          <w:lang w:val="fr-FR"/>
        </w:rPr>
        <w:t>Table de concertation du transport rémunéré et à celle du Plan gouvernemental sur la mobilité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5A09" w14:textId="77777777" w:rsidR="00F3381F" w:rsidRDefault="00F33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8CC8" w14:textId="77777777" w:rsidR="00F3381F" w:rsidRDefault="00F338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5171" w14:textId="77777777" w:rsidR="00F3381F" w:rsidRDefault="00F338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59D"/>
    <w:multiLevelType w:val="multilevel"/>
    <w:tmpl w:val="5924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35D24"/>
    <w:multiLevelType w:val="hybridMultilevel"/>
    <w:tmpl w:val="F62EC9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2867C2"/>
    <w:multiLevelType w:val="hybridMultilevel"/>
    <w:tmpl w:val="09EAB1DE"/>
    <w:lvl w:ilvl="0" w:tplc="42F8790A">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310A80"/>
    <w:multiLevelType w:val="multilevel"/>
    <w:tmpl w:val="B1AA5CE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A202E3"/>
    <w:multiLevelType w:val="hybridMultilevel"/>
    <w:tmpl w:val="C4BAB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2B2CDF"/>
    <w:multiLevelType w:val="hybridMultilevel"/>
    <w:tmpl w:val="5700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7B3"/>
    <w:multiLevelType w:val="hybridMultilevel"/>
    <w:tmpl w:val="D548B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A56DC5"/>
    <w:multiLevelType w:val="hybridMultilevel"/>
    <w:tmpl w:val="91248F3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576D86"/>
    <w:multiLevelType w:val="hybridMultilevel"/>
    <w:tmpl w:val="DEE6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2850"/>
    <w:multiLevelType w:val="hybridMultilevel"/>
    <w:tmpl w:val="780CC9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4045412"/>
    <w:multiLevelType w:val="hybridMultilevel"/>
    <w:tmpl w:val="A4387D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500B15"/>
    <w:multiLevelType w:val="hybridMultilevel"/>
    <w:tmpl w:val="9CC491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BAA640D"/>
    <w:multiLevelType w:val="hybridMultilevel"/>
    <w:tmpl w:val="250A3A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DA3EC5"/>
    <w:multiLevelType w:val="hybridMultilevel"/>
    <w:tmpl w:val="BDC601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1A7797"/>
    <w:multiLevelType w:val="hybridMultilevel"/>
    <w:tmpl w:val="5108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17553"/>
    <w:multiLevelType w:val="hybridMultilevel"/>
    <w:tmpl w:val="69F2D0D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6" w15:restartNumberingAfterBreak="0">
    <w:nsid w:val="3AF7493D"/>
    <w:multiLevelType w:val="hybridMultilevel"/>
    <w:tmpl w:val="B650A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C0389A"/>
    <w:multiLevelType w:val="hybridMultilevel"/>
    <w:tmpl w:val="43FEBC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96441C6"/>
    <w:multiLevelType w:val="hybridMultilevel"/>
    <w:tmpl w:val="780CC9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7D1748"/>
    <w:multiLevelType w:val="hybridMultilevel"/>
    <w:tmpl w:val="0C2EBA70"/>
    <w:lvl w:ilvl="0" w:tplc="D56E806C">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9AB5C38"/>
    <w:multiLevelType w:val="hybridMultilevel"/>
    <w:tmpl w:val="138EA5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4CD0F0A"/>
    <w:multiLevelType w:val="hybridMultilevel"/>
    <w:tmpl w:val="5E182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4F7887"/>
    <w:multiLevelType w:val="multilevel"/>
    <w:tmpl w:val="D1E024C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3533732"/>
    <w:multiLevelType w:val="hybridMultilevel"/>
    <w:tmpl w:val="5164BA70"/>
    <w:lvl w:ilvl="0" w:tplc="FC04C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2570"/>
    <w:multiLevelType w:val="hybridMultilevel"/>
    <w:tmpl w:val="C32AC29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5" w15:restartNumberingAfterBreak="0">
    <w:nsid w:val="65FA7EF6"/>
    <w:multiLevelType w:val="hybridMultilevel"/>
    <w:tmpl w:val="D130A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2F737A"/>
    <w:multiLevelType w:val="hybridMultilevel"/>
    <w:tmpl w:val="DD64C5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FF038A"/>
    <w:multiLevelType w:val="hybridMultilevel"/>
    <w:tmpl w:val="E0F6B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6031D4"/>
    <w:multiLevelType w:val="multilevel"/>
    <w:tmpl w:val="981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4A46C8"/>
    <w:multiLevelType w:val="hybridMultilevel"/>
    <w:tmpl w:val="4C34E9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913579"/>
    <w:multiLevelType w:val="hybridMultilevel"/>
    <w:tmpl w:val="6616D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6B833DA"/>
    <w:multiLevelType w:val="hybridMultilevel"/>
    <w:tmpl w:val="F5A692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B6C3919"/>
    <w:multiLevelType w:val="hybridMultilevel"/>
    <w:tmpl w:val="1DB402B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16902654">
    <w:abstractNumId w:val="9"/>
  </w:num>
  <w:num w:numId="2" w16cid:durableId="190609350">
    <w:abstractNumId w:val="18"/>
  </w:num>
  <w:num w:numId="3" w16cid:durableId="139812004">
    <w:abstractNumId w:val="11"/>
  </w:num>
  <w:num w:numId="4" w16cid:durableId="1002464139">
    <w:abstractNumId w:val="16"/>
  </w:num>
  <w:num w:numId="5" w16cid:durableId="2133475539">
    <w:abstractNumId w:val="17"/>
  </w:num>
  <w:num w:numId="6" w16cid:durableId="606280045">
    <w:abstractNumId w:val="20"/>
  </w:num>
  <w:num w:numId="7" w16cid:durableId="1252662770">
    <w:abstractNumId w:val="31"/>
  </w:num>
  <w:num w:numId="8" w16cid:durableId="1711764897">
    <w:abstractNumId w:val="6"/>
  </w:num>
  <w:num w:numId="9" w16cid:durableId="1651594620">
    <w:abstractNumId w:val="4"/>
  </w:num>
  <w:num w:numId="10" w16cid:durableId="770470462">
    <w:abstractNumId w:val="24"/>
  </w:num>
  <w:num w:numId="11" w16cid:durableId="1315179526">
    <w:abstractNumId w:val="26"/>
  </w:num>
  <w:num w:numId="12" w16cid:durableId="1060400483">
    <w:abstractNumId w:val="15"/>
  </w:num>
  <w:num w:numId="13" w16cid:durableId="449665302">
    <w:abstractNumId w:val="25"/>
  </w:num>
  <w:num w:numId="14" w16cid:durableId="1586917906">
    <w:abstractNumId w:val="10"/>
  </w:num>
  <w:num w:numId="15" w16cid:durableId="1944262079">
    <w:abstractNumId w:val="27"/>
  </w:num>
  <w:num w:numId="16" w16cid:durableId="1590583066">
    <w:abstractNumId w:val="7"/>
  </w:num>
  <w:num w:numId="17" w16cid:durableId="1141465502">
    <w:abstractNumId w:val="5"/>
  </w:num>
  <w:num w:numId="18" w16cid:durableId="1523284363">
    <w:abstractNumId w:val="3"/>
  </w:num>
  <w:num w:numId="19" w16cid:durableId="256334542">
    <w:abstractNumId w:val="22"/>
  </w:num>
  <w:num w:numId="20" w16cid:durableId="1690066732">
    <w:abstractNumId w:val="0"/>
  </w:num>
  <w:num w:numId="21" w16cid:durableId="1727991256">
    <w:abstractNumId w:val="2"/>
  </w:num>
  <w:num w:numId="22" w16cid:durableId="1353336620">
    <w:abstractNumId w:val="19"/>
  </w:num>
  <w:num w:numId="23" w16cid:durableId="730229488">
    <w:abstractNumId w:val="32"/>
  </w:num>
  <w:num w:numId="24" w16cid:durableId="1306932747">
    <w:abstractNumId w:val="8"/>
  </w:num>
  <w:num w:numId="25" w16cid:durableId="355933940">
    <w:abstractNumId w:val="28"/>
  </w:num>
  <w:num w:numId="26" w16cid:durableId="1068770533">
    <w:abstractNumId w:val="1"/>
  </w:num>
  <w:num w:numId="27" w16cid:durableId="1371691121">
    <w:abstractNumId w:val="14"/>
  </w:num>
  <w:num w:numId="28" w16cid:durableId="71316115">
    <w:abstractNumId w:val="23"/>
  </w:num>
  <w:num w:numId="29" w16cid:durableId="1338341461">
    <w:abstractNumId w:val="13"/>
  </w:num>
  <w:num w:numId="30" w16cid:durableId="1876694163">
    <w:abstractNumId w:val="29"/>
  </w:num>
  <w:num w:numId="31" w16cid:durableId="927933277">
    <w:abstractNumId w:val="30"/>
  </w:num>
  <w:num w:numId="32" w16cid:durableId="1873152796">
    <w:abstractNumId w:val="21"/>
  </w:num>
  <w:num w:numId="33" w16cid:durableId="13176901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82"/>
    <w:rsid w:val="000025C8"/>
    <w:rsid w:val="000146AF"/>
    <w:rsid w:val="00030A4C"/>
    <w:rsid w:val="00031F87"/>
    <w:rsid w:val="00043569"/>
    <w:rsid w:val="00046D95"/>
    <w:rsid w:val="000740C3"/>
    <w:rsid w:val="00084BF4"/>
    <w:rsid w:val="00096908"/>
    <w:rsid w:val="00097E4A"/>
    <w:rsid w:val="000C1C59"/>
    <w:rsid w:val="000F3E98"/>
    <w:rsid w:val="000F6D50"/>
    <w:rsid w:val="0010356E"/>
    <w:rsid w:val="0011355E"/>
    <w:rsid w:val="00114529"/>
    <w:rsid w:val="00114A58"/>
    <w:rsid w:val="00122551"/>
    <w:rsid w:val="00124B68"/>
    <w:rsid w:val="00141766"/>
    <w:rsid w:val="001459C9"/>
    <w:rsid w:val="00176284"/>
    <w:rsid w:val="001A631B"/>
    <w:rsid w:val="001E4B5B"/>
    <w:rsid w:val="001E592E"/>
    <w:rsid w:val="001F01C3"/>
    <w:rsid w:val="001F724C"/>
    <w:rsid w:val="002038A7"/>
    <w:rsid w:val="00224399"/>
    <w:rsid w:val="002556F2"/>
    <w:rsid w:val="00267F73"/>
    <w:rsid w:val="00270070"/>
    <w:rsid w:val="00275354"/>
    <w:rsid w:val="00293EA5"/>
    <w:rsid w:val="00296B68"/>
    <w:rsid w:val="002974DC"/>
    <w:rsid w:val="002975F0"/>
    <w:rsid w:val="002A61DD"/>
    <w:rsid w:val="002A7071"/>
    <w:rsid w:val="002C3BF7"/>
    <w:rsid w:val="002C685A"/>
    <w:rsid w:val="002D190E"/>
    <w:rsid w:val="0034383B"/>
    <w:rsid w:val="00354FF3"/>
    <w:rsid w:val="0036238A"/>
    <w:rsid w:val="00374C83"/>
    <w:rsid w:val="00377AB1"/>
    <w:rsid w:val="003840DE"/>
    <w:rsid w:val="003843AD"/>
    <w:rsid w:val="00387CBB"/>
    <w:rsid w:val="003A3040"/>
    <w:rsid w:val="003A32A9"/>
    <w:rsid w:val="003B5C98"/>
    <w:rsid w:val="003C181B"/>
    <w:rsid w:val="003C37E7"/>
    <w:rsid w:val="003E16C5"/>
    <w:rsid w:val="003E41B8"/>
    <w:rsid w:val="003E4297"/>
    <w:rsid w:val="003F18EC"/>
    <w:rsid w:val="003F26B5"/>
    <w:rsid w:val="004013CD"/>
    <w:rsid w:val="004053C6"/>
    <w:rsid w:val="00407107"/>
    <w:rsid w:val="004276D3"/>
    <w:rsid w:val="00427C2D"/>
    <w:rsid w:val="00450D05"/>
    <w:rsid w:val="00451C19"/>
    <w:rsid w:val="0045274D"/>
    <w:rsid w:val="00491FC7"/>
    <w:rsid w:val="004B0332"/>
    <w:rsid w:val="004E6048"/>
    <w:rsid w:val="004E7350"/>
    <w:rsid w:val="00507250"/>
    <w:rsid w:val="00512FAA"/>
    <w:rsid w:val="00523F5B"/>
    <w:rsid w:val="00527958"/>
    <w:rsid w:val="005333FE"/>
    <w:rsid w:val="00535BA7"/>
    <w:rsid w:val="0057215D"/>
    <w:rsid w:val="00583420"/>
    <w:rsid w:val="0058539B"/>
    <w:rsid w:val="005A28E4"/>
    <w:rsid w:val="005C1CCF"/>
    <w:rsid w:val="005C3D44"/>
    <w:rsid w:val="005C7D97"/>
    <w:rsid w:val="005E4EC9"/>
    <w:rsid w:val="0060187C"/>
    <w:rsid w:val="00602197"/>
    <w:rsid w:val="006029BB"/>
    <w:rsid w:val="00613EA0"/>
    <w:rsid w:val="006431E3"/>
    <w:rsid w:val="0065125B"/>
    <w:rsid w:val="0065443F"/>
    <w:rsid w:val="00654A82"/>
    <w:rsid w:val="00655A8B"/>
    <w:rsid w:val="00664AE5"/>
    <w:rsid w:val="006674CA"/>
    <w:rsid w:val="00670FA5"/>
    <w:rsid w:val="00671CE8"/>
    <w:rsid w:val="00677A49"/>
    <w:rsid w:val="0068241F"/>
    <w:rsid w:val="00686C80"/>
    <w:rsid w:val="006C3E03"/>
    <w:rsid w:val="006D4E23"/>
    <w:rsid w:val="006F5813"/>
    <w:rsid w:val="006F6AE1"/>
    <w:rsid w:val="007016DE"/>
    <w:rsid w:val="00702D20"/>
    <w:rsid w:val="007073D0"/>
    <w:rsid w:val="0071391F"/>
    <w:rsid w:val="00750776"/>
    <w:rsid w:val="00752914"/>
    <w:rsid w:val="007540FD"/>
    <w:rsid w:val="00756955"/>
    <w:rsid w:val="00761461"/>
    <w:rsid w:val="00776448"/>
    <w:rsid w:val="00787858"/>
    <w:rsid w:val="00792478"/>
    <w:rsid w:val="007A0BE4"/>
    <w:rsid w:val="007A4659"/>
    <w:rsid w:val="007B4218"/>
    <w:rsid w:val="007B422B"/>
    <w:rsid w:val="007C16F6"/>
    <w:rsid w:val="007C5C16"/>
    <w:rsid w:val="007C79AA"/>
    <w:rsid w:val="007D3422"/>
    <w:rsid w:val="00800E4F"/>
    <w:rsid w:val="008065EE"/>
    <w:rsid w:val="00835556"/>
    <w:rsid w:val="00843B34"/>
    <w:rsid w:val="0087178C"/>
    <w:rsid w:val="008768E1"/>
    <w:rsid w:val="00885D95"/>
    <w:rsid w:val="008A40AC"/>
    <w:rsid w:val="008C648B"/>
    <w:rsid w:val="008C7C1A"/>
    <w:rsid w:val="00916971"/>
    <w:rsid w:val="00922B7B"/>
    <w:rsid w:val="009232F0"/>
    <w:rsid w:val="00940F57"/>
    <w:rsid w:val="009578D6"/>
    <w:rsid w:val="00982A46"/>
    <w:rsid w:val="009B1C77"/>
    <w:rsid w:val="009B6170"/>
    <w:rsid w:val="009D1EB4"/>
    <w:rsid w:val="009E457B"/>
    <w:rsid w:val="009F1988"/>
    <w:rsid w:val="009F6537"/>
    <w:rsid w:val="00A1582F"/>
    <w:rsid w:val="00A36D2E"/>
    <w:rsid w:val="00A4497E"/>
    <w:rsid w:val="00A500AA"/>
    <w:rsid w:val="00A53232"/>
    <w:rsid w:val="00A53A7A"/>
    <w:rsid w:val="00A714BC"/>
    <w:rsid w:val="00A9608F"/>
    <w:rsid w:val="00AA7120"/>
    <w:rsid w:val="00AE611E"/>
    <w:rsid w:val="00AE7054"/>
    <w:rsid w:val="00AF2679"/>
    <w:rsid w:val="00B06333"/>
    <w:rsid w:val="00B10471"/>
    <w:rsid w:val="00B163F3"/>
    <w:rsid w:val="00B20643"/>
    <w:rsid w:val="00B245AB"/>
    <w:rsid w:val="00B2594F"/>
    <w:rsid w:val="00B278DB"/>
    <w:rsid w:val="00B61FA9"/>
    <w:rsid w:val="00B92090"/>
    <w:rsid w:val="00B9558E"/>
    <w:rsid w:val="00BA5B63"/>
    <w:rsid w:val="00BB5490"/>
    <w:rsid w:val="00BC34E2"/>
    <w:rsid w:val="00BF7FEE"/>
    <w:rsid w:val="00C010A4"/>
    <w:rsid w:val="00C0239D"/>
    <w:rsid w:val="00C103A1"/>
    <w:rsid w:val="00C2532D"/>
    <w:rsid w:val="00C32C88"/>
    <w:rsid w:val="00C36E57"/>
    <w:rsid w:val="00C43360"/>
    <w:rsid w:val="00C4548D"/>
    <w:rsid w:val="00C46A2E"/>
    <w:rsid w:val="00C51EBB"/>
    <w:rsid w:val="00C55898"/>
    <w:rsid w:val="00C75D2D"/>
    <w:rsid w:val="00CA3531"/>
    <w:rsid w:val="00CB5A5F"/>
    <w:rsid w:val="00CD4379"/>
    <w:rsid w:val="00CD59D5"/>
    <w:rsid w:val="00CD5F8A"/>
    <w:rsid w:val="00CD75F2"/>
    <w:rsid w:val="00CE46CB"/>
    <w:rsid w:val="00CF30C1"/>
    <w:rsid w:val="00D215B3"/>
    <w:rsid w:val="00D21CBD"/>
    <w:rsid w:val="00D331CD"/>
    <w:rsid w:val="00D348AA"/>
    <w:rsid w:val="00D512A1"/>
    <w:rsid w:val="00D54B3E"/>
    <w:rsid w:val="00D63AE8"/>
    <w:rsid w:val="00D76D93"/>
    <w:rsid w:val="00D80159"/>
    <w:rsid w:val="00D8555E"/>
    <w:rsid w:val="00D9175D"/>
    <w:rsid w:val="00D93235"/>
    <w:rsid w:val="00D9484F"/>
    <w:rsid w:val="00D95F76"/>
    <w:rsid w:val="00DC2BA4"/>
    <w:rsid w:val="00DC3581"/>
    <w:rsid w:val="00DE690C"/>
    <w:rsid w:val="00DF193F"/>
    <w:rsid w:val="00E13CD3"/>
    <w:rsid w:val="00E27E5D"/>
    <w:rsid w:val="00E34A55"/>
    <w:rsid w:val="00E36987"/>
    <w:rsid w:val="00E404CB"/>
    <w:rsid w:val="00E47F86"/>
    <w:rsid w:val="00E60DD9"/>
    <w:rsid w:val="00E8115E"/>
    <w:rsid w:val="00EA41C7"/>
    <w:rsid w:val="00EA765D"/>
    <w:rsid w:val="00EC359E"/>
    <w:rsid w:val="00ED5C9F"/>
    <w:rsid w:val="00EF21A7"/>
    <w:rsid w:val="00EF6623"/>
    <w:rsid w:val="00F3381F"/>
    <w:rsid w:val="00F55875"/>
    <w:rsid w:val="00F5713C"/>
    <w:rsid w:val="00F70736"/>
    <w:rsid w:val="00F72E83"/>
    <w:rsid w:val="00FB2C7A"/>
    <w:rsid w:val="00FC42C7"/>
    <w:rsid w:val="00FD2F3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7CA4"/>
  <w15:docId w15:val="{44370851-9A27-4F2E-9B6F-3780664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2E"/>
  </w:style>
  <w:style w:type="paragraph" w:styleId="Titre1">
    <w:name w:val="heading 1"/>
    <w:basedOn w:val="Normal"/>
    <w:next w:val="Normal"/>
    <w:link w:val="Titre1Car"/>
    <w:autoRedefine/>
    <w:uiPriority w:val="9"/>
    <w:qFormat/>
    <w:rsid w:val="00A53A7A"/>
    <w:pPr>
      <w:keepNext/>
      <w:keepLines/>
      <w:spacing w:before="240" w:after="0"/>
      <w:outlineLvl w:val="0"/>
    </w:pPr>
    <w:rPr>
      <w:rFonts w:ascii="Arial" w:eastAsiaTheme="majorEastAsia" w:hAnsi="Arial" w:cstheme="majorBidi"/>
      <w:color w:val="365F91" w:themeColor="accent1" w:themeShade="BF"/>
      <w:sz w:val="32"/>
      <w:szCs w:val="32"/>
      <w:u w:val="single"/>
    </w:rPr>
  </w:style>
  <w:style w:type="paragraph" w:styleId="Titre2">
    <w:name w:val="heading 2"/>
    <w:basedOn w:val="Normal"/>
    <w:next w:val="Normal"/>
    <w:link w:val="Titre2Car"/>
    <w:autoRedefine/>
    <w:uiPriority w:val="9"/>
    <w:unhideWhenUsed/>
    <w:qFormat/>
    <w:rsid w:val="00DC2BA4"/>
    <w:pPr>
      <w:keepNext/>
      <w:keepLines/>
      <w:spacing w:before="40" w:after="0"/>
      <w:ind w:firstLine="567"/>
      <w:outlineLvl w:val="1"/>
    </w:pPr>
    <w:rPr>
      <w:rFonts w:ascii="Arial" w:eastAsiaTheme="majorEastAsia" w:hAnsi="Arial" w:cstheme="majorBidi"/>
      <w:b/>
      <w:sz w:val="28"/>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BF4"/>
    <w:pPr>
      <w:ind w:left="720"/>
      <w:contextualSpacing/>
    </w:pPr>
  </w:style>
  <w:style w:type="table" w:styleId="Grilledutableau">
    <w:name w:val="Table Grid"/>
    <w:basedOn w:val="TableauNormal"/>
    <w:uiPriority w:val="59"/>
    <w:unhideWhenUsed/>
    <w:rsid w:val="00F72E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5D95"/>
    <w:pPr>
      <w:autoSpaceDE w:val="0"/>
      <w:autoSpaceDN w:val="0"/>
      <w:adjustRightInd w:val="0"/>
      <w:spacing w:after="0" w:line="240" w:lineRule="auto"/>
    </w:pPr>
    <w:rPr>
      <w:rFonts w:ascii="Space Mono" w:hAnsi="Space Mono" w:cs="Space Mono"/>
      <w:color w:val="000000"/>
      <w:sz w:val="24"/>
      <w:szCs w:val="24"/>
    </w:rPr>
  </w:style>
  <w:style w:type="paragraph" w:styleId="Textedebulles">
    <w:name w:val="Balloon Text"/>
    <w:basedOn w:val="Normal"/>
    <w:link w:val="TextedebullesCar"/>
    <w:uiPriority w:val="99"/>
    <w:semiHidden/>
    <w:unhideWhenUsed/>
    <w:rsid w:val="00885D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D95"/>
    <w:rPr>
      <w:rFonts w:ascii="Tahoma" w:hAnsi="Tahoma" w:cs="Tahoma"/>
      <w:sz w:val="16"/>
      <w:szCs w:val="16"/>
    </w:rPr>
  </w:style>
  <w:style w:type="paragraph" w:styleId="En-tte">
    <w:name w:val="header"/>
    <w:basedOn w:val="Normal"/>
    <w:link w:val="En-tteCar"/>
    <w:uiPriority w:val="99"/>
    <w:unhideWhenUsed/>
    <w:rsid w:val="00885D95"/>
    <w:pPr>
      <w:tabs>
        <w:tab w:val="center" w:pos="4320"/>
        <w:tab w:val="right" w:pos="8640"/>
      </w:tabs>
      <w:spacing w:after="0" w:line="240" w:lineRule="auto"/>
    </w:pPr>
  </w:style>
  <w:style w:type="character" w:customStyle="1" w:styleId="En-tteCar">
    <w:name w:val="En-tête Car"/>
    <w:basedOn w:val="Policepardfaut"/>
    <w:link w:val="En-tte"/>
    <w:uiPriority w:val="99"/>
    <w:rsid w:val="00885D95"/>
  </w:style>
  <w:style w:type="paragraph" w:styleId="Pieddepage">
    <w:name w:val="footer"/>
    <w:basedOn w:val="Normal"/>
    <w:link w:val="PieddepageCar"/>
    <w:uiPriority w:val="99"/>
    <w:unhideWhenUsed/>
    <w:rsid w:val="00885D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85D95"/>
  </w:style>
  <w:style w:type="character" w:styleId="Marquedecommentaire">
    <w:name w:val="annotation reference"/>
    <w:basedOn w:val="Policepardfaut"/>
    <w:uiPriority w:val="99"/>
    <w:semiHidden/>
    <w:unhideWhenUsed/>
    <w:rsid w:val="00CD5F8A"/>
    <w:rPr>
      <w:sz w:val="16"/>
      <w:szCs w:val="16"/>
    </w:rPr>
  </w:style>
  <w:style w:type="paragraph" w:styleId="Commentaire">
    <w:name w:val="annotation text"/>
    <w:basedOn w:val="Normal"/>
    <w:link w:val="CommentaireCar"/>
    <w:uiPriority w:val="99"/>
    <w:semiHidden/>
    <w:unhideWhenUsed/>
    <w:rsid w:val="00CD5F8A"/>
    <w:pPr>
      <w:spacing w:line="240" w:lineRule="auto"/>
    </w:pPr>
    <w:rPr>
      <w:sz w:val="20"/>
      <w:szCs w:val="20"/>
    </w:rPr>
  </w:style>
  <w:style w:type="character" w:customStyle="1" w:styleId="CommentaireCar">
    <w:name w:val="Commentaire Car"/>
    <w:basedOn w:val="Policepardfaut"/>
    <w:link w:val="Commentaire"/>
    <w:uiPriority w:val="99"/>
    <w:semiHidden/>
    <w:rsid w:val="00CD5F8A"/>
    <w:rPr>
      <w:sz w:val="20"/>
      <w:szCs w:val="20"/>
    </w:rPr>
  </w:style>
  <w:style w:type="paragraph" w:styleId="Objetducommentaire">
    <w:name w:val="annotation subject"/>
    <w:basedOn w:val="Commentaire"/>
    <w:next w:val="Commentaire"/>
    <w:link w:val="ObjetducommentaireCar"/>
    <w:uiPriority w:val="99"/>
    <w:semiHidden/>
    <w:unhideWhenUsed/>
    <w:rsid w:val="00CD5F8A"/>
    <w:rPr>
      <w:b/>
      <w:bCs/>
    </w:rPr>
  </w:style>
  <w:style w:type="character" w:customStyle="1" w:styleId="ObjetducommentaireCar">
    <w:name w:val="Objet du commentaire Car"/>
    <w:basedOn w:val="CommentaireCar"/>
    <w:link w:val="Objetducommentaire"/>
    <w:uiPriority w:val="99"/>
    <w:semiHidden/>
    <w:rsid w:val="00CD5F8A"/>
    <w:rPr>
      <w:b/>
      <w:bCs/>
      <w:sz w:val="20"/>
      <w:szCs w:val="20"/>
    </w:rPr>
  </w:style>
  <w:style w:type="paragraph" w:styleId="Rvision">
    <w:name w:val="Revision"/>
    <w:hidden/>
    <w:uiPriority w:val="99"/>
    <w:semiHidden/>
    <w:rsid w:val="00CF30C1"/>
    <w:pPr>
      <w:spacing w:after="0" w:line="240" w:lineRule="auto"/>
    </w:pPr>
  </w:style>
  <w:style w:type="character" w:customStyle="1" w:styleId="Titre1Car">
    <w:name w:val="Titre 1 Car"/>
    <w:basedOn w:val="Policepardfaut"/>
    <w:link w:val="Titre1"/>
    <w:uiPriority w:val="9"/>
    <w:rsid w:val="00A53A7A"/>
    <w:rPr>
      <w:rFonts w:ascii="Arial" w:eastAsiaTheme="majorEastAsia" w:hAnsi="Arial" w:cstheme="majorBidi"/>
      <w:color w:val="365F91" w:themeColor="accent1" w:themeShade="BF"/>
      <w:sz w:val="32"/>
      <w:szCs w:val="32"/>
      <w:u w:val="single"/>
    </w:rPr>
  </w:style>
  <w:style w:type="character" w:customStyle="1" w:styleId="Titre2Car">
    <w:name w:val="Titre 2 Car"/>
    <w:basedOn w:val="Policepardfaut"/>
    <w:link w:val="Titre2"/>
    <w:uiPriority w:val="9"/>
    <w:rsid w:val="00DC2BA4"/>
    <w:rPr>
      <w:rFonts w:ascii="Arial" w:eastAsiaTheme="majorEastAsia" w:hAnsi="Arial" w:cstheme="majorBidi"/>
      <w:b/>
      <w:sz w:val="28"/>
      <w:szCs w:val="26"/>
      <w:u w:val="single"/>
    </w:rPr>
  </w:style>
  <w:style w:type="paragraph" w:styleId="En-ttedetabledesmatires">
    <w:name w:val="TOC Heading"/>
    <w:basedOn w:val="Titre1"/>
    <w:next w:val="Normal"/>
    <w:uiPriority w:val="39"/>
    <w:unhideWhenUsed/>
    <w:qFormat/>
    <w:rsid w:val="00450D05"/>
    <w:pPr>
      <w:spacing w:line="259" w:lineRule="auto"/>
      <w:outlineLvl w:val="9"/>
    </w:pPr>
    <w:rPr>
      <w:rFonts w:asciiTheme="majorHAnsi" w:hAnsiTheme="majorHAnsi"/>
      <w:u w:val="none"/>
      <w:lang w:eastAsia="fr-CA"/>
    </w:rPr>
  </w:style>
  <w:style w:type="paragraph" w:styleId="TM1">
    <w:name w:val="toc 1"/>
    <w:basedOn w:val="Normal"/>
    <w:next w:val="Normal"/>
    <w:autoRedefine/>
    <w:uiPriority w:val="39"/>
    <w:unhideWhenUsed/>
    <w:rsid w:val="00450D05"/>
    <w:pPr>
      <w:spacing w:after="100"/>
    </w:pPr>
  </w:style>
  <w:style w:type="paragraph" w:styleId="TM2">
    <w:name w:val="toc 2"/>
    <w:basedOn w:val="Normal"/>
    <w:next w:val="Normal"/>
    <w:autoRedefine/>
    <w:uiPriority w:val="39"/>
    <w:unhideWhenUsed/>
    <w:rsid w:val="00450D05"/>
    <w:pPr>
      <w:spacing w:after="100"/>
      <w:ind w:left="220"/>
    </w:pPr>
  </w:style>
  <w:style w:type="character" w:styleId="Hyperlien">
    <w:name w:val="Hyperlink"/>
    <w:basedOn w:val="Policepardfaut"/>
    <w:uiPriority w:val="99"/>
    <w:unhideWhenUsed/>
    <w:rsid w:val="00450D05"/>
    <w:rPr>
      <w:color w:val="0000FF" w:themeColor="hyperlink"/>
      <w:u w:val="single"/>
    </w:rPr>
  </w:style>
  <w:style w:type="paragraph" w:styleId="NormalWeb">
    <w:name w:val="Normal (Web)"/>
    <w:basedOn w:val="Normal"/>
    <w:uiPriority w:val="99"/>
    <w:unhideWhenUsed/>
    <w:rsid w:val="00702D2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ntentpasted0">
    <w:name w:val="contentpasted0"/>
    <w:basedOn w:val="Policepardfaut"/>
    <w:rsid w:val="00702D20"/>
  </w:style>
  <w:style w:type="character" w:styleId="Appelnotedebasdep">
    <w:name w:val="footnote reference"/>
    <w:basedOn w:val="Policepardfaut"/>
    <w:uiPriority w:val="99"/>
    <w:semiHidden/>
    <w:unhideWhenUsed/>
    <w:rsid w:val="00702D20"/>
    <w:rPr>
      <w:vertAlign w:val="superscript"/>
    </w:rPr>
  </w:style>
  <w:style w:type="paragraph" w:customStyle="1" w:styleId="xmsolistparagraph">
    <w:name w:val="x_msolistparagraph"/>
    <w:basedOn w:val="Normal"/>
    <w:rsid w:val="00702D20"/>
    <w:pPr>
      <w:spacing w:after="0" w:line="240" w:lineRule="auto"/>
    </w:pPr>
    <w:rPr>
      <w:rFonts w:ascii="Calibri" w:eastAsiaTheme="minorEastAsia" w:hAnsi="Calibri" w:cs="Calibri"/>
      <w:lang w:eastAsia="fr-CA"/>
    </w:rPr>
  </w:style>
  <w:style w:type="character" w:customStyle="1" w:styleId="Aucun">
    <w:name w:val="Aucun"/>
    <w:rsid w:val="00702D20"/>
  </w:style>
  <w:style w:type="character" w:styleId="lev">
    <w:name w:val="Strong"/>
    <w:basedOn w:val="Policepardfaut"/>
    <w:uiPriority w:val="22"/>
    <w:qFormat/>
    <w:rsid w:val="00702D20"/>
    <w:rPr>
      <w:b/>
      <w:bCs/>
    </w:rPr>
  </w:style>
  <w:style w:type="paragraph" w:customStyle="1" w:styleId="xxxxxxmsonormal">
    <w:name w:val="x_xxxxxmsonormal"/>
    <w:basedOn w:val="Normal"/>
    <w:rsid w:val="00702D20"/>
    <w:pPr>
      <w:spacing w:after="0" w:line="240" w:lineRule="auto"/>
    </w:pPr>
    <w:rPr>
      <w:rFonts w:ascii="Calibri" w:eastAsiaTheme="minorEastAsia" w:hAnsi="Calibri" w:cs="Calibri"/>
      <w:lang w:eastAsia="fr-CA"/>
    </w:rPr>
  </w:style>
  <w:style w:type="character" w:customStyle="1" w:styleId="xcontentpasted1">
    <w:name w:val="x_contentpasted1"/>
    <w:basedOn w:val="Policepardfaut"/>
    <w:rsid w:val="00702D20"/>
  </w:style>
  <w:style w:type="paragraph" w:customStyle="1" w:styleId="Corps">
    <w:name w:val="Corps"/>
    <w:rsid w:val="00702D20"/>
    <w:pPr>
      <w:pBdr>
        <w:top w:val="nil"/>
        <w:left w:val="nil"/>
        <w:bottom w:val="nil"/>
        <w:right w:val="nil"/>
        <w:between w:val="nil"/>
        <w:bar w:val="nil"/>
      </w:pBdr>
      <w:spacing w:after="0"/>
    </w:pPr>
    <w:rPr>
      <w:rFonts w:ascii="Arial" w:eastAsia="Arial Unicode MS" w:hAnsi="Arial" w:cs="Arial Unicode MS"/>
      <w:color w:val="000000"/>
      <w:u w:color="000000"/>
      <w:bdr w:val="nil"/>
      <w:lang w:eastAsia="fr-CA"/>
    </w:rPr>
  </w:style>
  <w:style w:type="paragraph" w:styleId="Titre">
    <w:name w:val="Title"/>
    <w:basedOn w:val="Titre1"/>
    <w:next w:val="Normal"/>
    <w:link w:val="TitreCar"/>
    <w:autoRedefine/>
    <w:uiPriority w:val="10"/>
    <w:qFormat/>
    <w:rsid w:val="00DC2BA4"/>
    <w:pPr>
      <w:spacing w:after="360" w:line="240" w:lineRule="auto"/>
      <w:ind w:right="62"/>
      <w:contextualSpacing/>
      <w:jc w:val="center"/>
    </w:pPr>
    <w:rPr>
      <w:rFonts w:cs="Arial"/>
      <w:b/>
      <w:color w:val="auto"/>
      <w:spacing w:val="-10"/>
      <w:kern w:val="28"/>
      <w:sz w:val="36"/>
      <w:szCs w:val="36"/>
      <w:lang w:eastAsia="fr-CA"/>
    </w:rPr>
  </w:style>
  <w:style w:type="character" w:customStyle="1" w:styleId="TitreCar">
    <w:name w:val="Titre Car"/>
    <w:basedOn w:val="Policepardfaut"/>
    <w:link w:val="Titre"/>
    <w:uiPriority w:val="10"/>
    <w:rsid w:val="00DC2BA4"/>
    <w:rPr>
      <w:rFonts w:ascii="Arial" w:eastAsiaTheme="majorEastAsia" w:hAnsi="Arial" w:cs="Arial"/>
      <w:b/>
      <w:spacing w:val="-10"/>
      <w:kern w:val="28"/>
      <w:sz w:val="36"/>
      <w:szCs w:val="36"/>
      <w:u w:val="single"/>
      <w:lang w:eastAsia="fr-CA"/>
    </w:rPr>
  </w:style>
  <w:style w:type="paragraph" w:customStyle="1" w:styleId="xxmsonormal">
    <w:name w:val="x_xmsonormal"/>
    <w:basedOn w:val="Normal"/>
    <w:rsid w:val="00702D2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rsid w:val="00702D20"/>
    <w:pPr>
      <w:spacing w:after="0" w:line="240" w:lineRule="auto"/>
    </w:pPr>
    <w:rPr>
      <w:rFonts w:ascii="Arial" w:eastAsia="Calibri" w:hAnsi="Arial" w:cs="Times New Roman"/>
      <w:color w:val="000000"/>
      <w:sz w:val="20"/>
      <w:szCs w:val="20"/>
      <w:lang w:eastAsia="fr-CA"/>
    </w:rPr>
  </w:style>
  <w:style w:type="character" w:customStyle="1" w:styleId="NotedebasdepageCar">
    <w:name w:val="Note de bas de page Car"/>
    <w:basedOn w:val="Policepardfaut"/>
    <w:link w:val="Notedebasdepage"/>
    <w:uiPriority w:val="99"/>
    <w:semiHidden/>
    <w:rsid w:val="00702D20"/>
    <w:rPr>
      <w:rFonts w:ascii="Arial" w:eastAsia="Calibri" w:hAnsi="Arial" w:cs="Times New Roman"/>
      <w:color w:val="000000"/>
      <w:sz w:val="20"/>
      <w:szCs w:val="20"/>
      <w:lang w:eastAsia="fr-CA"/>
    </w:rPr>
  </w:style>
  <w:style w:type="paragraph" w:customStyle="1" w:styleId="s2">
    <w:name w:val="s2"/>
    <w:basedOn w:val="Normal"/>
    <w:uiPriority w:val="99"/>
    <w:rsid w:val="00702D20"/>
    <w:pPr>
      <w:spacing w:before="100" w:beforeAutospacing="1" w:after="100" w:afterAutospacing="1" w:line="240" w:lineRule="auto"/>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5724">
      <w:bodyDiv w:val="1"/>
      <w:marLeft w:val="0"/>
      <w:marRight w:val="0"/>
      <w:marTop w:val="0"/>
      <w:marBottom w:val="0"/>
      <w:divBdr>
        <w:top w:val="none" w:sz="0" w:space="0" w:color="auto"/>
        <w:left w:val="none" w:sz="0" w:space="0" w:color="auto"/>
        <w:bottom w:val="none" w:sz="0" w:space="0" w:color="auto"/>
        <w:right w:val="none" w:sz="0" w:space="0" w:color="auto"/>
      </w:divBdr>
      <w:divsChild>
        <w:div w:id="1810047688">
          <w:marLeft w:val="0"/>
          <w:marRight w:val="0"/>
          <w:marTop w:val="0"/>
          <w:marBottom w:val="0"/>
          <w:divBdr>
            <w:top w:val="none" w:sz="0" w:space="0" w:color="auto"/>
            <w:left w:val="none" w:sz="0" w:space="0" w:color="auto"/>
            <w:bottom w:val="none" w:sz="0" w:space="0" w:color="auto"/>
            <w:right w:val="none" w:sz="0" w:space="0" w:color="auto"/>
          </w:divBdr>
        </w:div>
        <w:div w:id="2004359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www.ledevoir.com/societe/transports-urbanisme/696090/transport-les-taxis-sont-ils-en-voie-de-disparition-dans-les-regions-du-quebec" TargetMode="External"/><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hrc-ccdp.gc.ca/sites/default/files/difficultes_handicapees_enseignement_fr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1857-6DDD-4CBF-8AC0-CA5BEF4D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2192</Words>
  <Characters>12062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Prévost</dc:creator>
  <cp:keywords/>
  <dc:description/>
  <cp:lastModifiedBy>Paul Lupien</cp:lastModifiedBy>
  <cp:revision>2</cp:revision>
  <cp:lastPrinted>2023-05-04T00:40:00Z</cp:lastPrinted>
  <dcterms:created xsi:type="dcterms:W3CDTF">2023-06-05T14:42:00Z</dcterms:created>
  <dcterms:modified xsi:type="dcterms:W3CDTF">2023-06-05T14:42:00Z</dcterms:modified>
</cp:coreProperties>
</file>