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604DD" w14:textId="77777777" w:rsidR="00B4772A" w:rsidRDefault="00B4772A" w:rsidP="00215087">
      <w:pPr>
        <w:widowControl w:val="0"/>
        <w:autoSpaceDE w:val="0"/>
        <w:autoSpaceDN w:val="0"/>
        <w:adjustRightInd w:val="0"/>
        <w:spacing w:after="280"/>
        <w:rPr>
          <w:rFonts w:ascii="Arial" w:hAnsi="Arial" w:cs="Arial"/>
          <w:b/>
          <w:bCs/>
          <w:lang w:val="fr-FR" w:bidi="fr-FR"/>
        </w:rPr>
      </w:pPr>
      <w:r w:rsidRPr="00BF1FA3">
        <w:rPr>
          <w:rFonts w:ascii="Arial" w:hAnsi="Arial" w:cs="Arial"/>
          <w:b/>
          <w:bCs/>
          <w:noProof/>
          <w:lang w:eastAsia="fr-CA"/>
        </w:rPr>
        <w:drawing>
          <wp:inline distT="0" distB="0" distL="0" distR="0" wp14:anchorId="5257085D" wp14:editId="7E47CA83">
            <wp:extent cx="3306445" cy="946150"/>
            <wp:effectExtent l="0" t="0" r="8255" b="6350"/>
            <wp:docPr id="1" name="Image 1" descr="Logo de la COPHAN&#10;&#10;Ensemble pour l'inclu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de la COPHAN&#10;&#10;Ensemble pour l'inclus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4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lang w:val="fr-FR" w:bidi="fr-FR"/>
        </w:rPr>
        <w:t xml:space="preserve"> </w:t>
      </w:r>
    </w:p>
    <w:p w14:paraId="7B357A5B" w14:textId="77777777" w:rsidR="00B4772A" w:rsidRDefault="00B4772A" w:rsidP="00B4772A">
      <w:pPr>
        <w:widowControl w:val="0"/>
        <w:autoSpaceDE w:val="0"/>
        <w:autoSpaceDN w:val="0"/>
        <w:adjustRightInd w:val="0"/>
        <w:spacing w:after="280"/>
        <w:jc w:val="center"/>
        <w:rPr>
          <w:rFonts w:ascii="Arial" w:hAnsi="Arial" w:cs="Arial"/>
          <w:b/>
          <w:bCs/>
          <w:lang w:val="fr-FR" w:bidi="fr-FR"/>
        </w:rPr>
      </w:pPr>
      <w:r>
        <w:rPr>
          <w:rFonts w:ascii="Arial" w:hAnsi="Arial" w:cs="Arial"/>
          <w:b/>
          <w:bCs/>
          <w:lang w:val="fr-FR" w:bidi="fr-FR"/>
        </w:rPr>
        <w:t xml:space="preserve"> </w:t>
      </w:r>
    </w:p>
    <w:p w14:paraId="4DA400B9" w14:textId="77777777" w:rsidR="00B4772A" w:rsidRDefault="00B4772A" w:rsidP="00B4772A">
      <w:pPr>
        <w:widowControl w:val="0"/>
        <w:autoSpaceDE w:val="0"/>
        <w:autoSpaceDN w:val="0"/>
        <w:adjustRightInd w:val="0"/>
        <w:spacing w:after="280" w:line="23" w:lineRule="atLeast"/>
        <w:jc w:val="center"/>
        <w:rPr>
          <w:rFonts w:ascii="Arial" w:hAnsi="Arial" w:cs="Arial"/>
          <w:b/>
          <w:bCs/>
          <w:lang w:val="fr-FR" w:bidi="fr-FR"/>
        </w:rPr>
      </w:pPr>
    </w:p>
    <w:p w14:paraId="27BCA93A" w14:textId="77777777" w:rsidR="00B4772A" w:rsidRPr="001F4917" w:rsidRDefault="00B4772A" w:rsidP="00B4772A">
      <w:pPr>
        <w:widowControl w:val="0"/>
        <w:autoSpaceDE w:val="0"/>
        <w:autoSpaceDN w:val="0"/>
        <w:adjustRightInd w:val="0"/>
        <w:spacing w:after="280" w:line="23" w:lineRule="atLeast"/>
        <w:jc w:val="center"/>
        <w:rPr>
          <w:rFonts w:ascii="Arial" w:hAnsi="Arial" w:cs="Arial"/>
          <w:b/>
          <w:bCs/>
          <w:lang w:val="fr-FR" w:bidi="fr-FR"/>
        </w:rPr>
      </w:pPr>
      <w:r w:rsidRPr="001F4917">
        <w:rPr>
          <w:rFonts w:ascii="Arial" w:hAnsi="Arial" w:cs="Arial"/>
          <w:b/>
          <w:bCs/>
          <w:lang w:val="fr-FR" w:bidi="fr-FR"/>
        </w:rPr>
        <w:t xml:space="preserve"> </w:t>
      </w:r>
    </w:p>
    <w:p w14:paraId="0BB4DEC1" w14:textId="77777777" w:rsidR="00B4772A" w:rsidRPr="001F4917" w:rsidRDefault="00B4772A" w:rsidP="00B4772A">
      <w:pPr>
        <w:widowControl w:val="0"/>
        <w:autoSpaceDE w:val="0"/>
        <w:autoSpaceDN w:val="0"/>
        <w:adjustRightInd w:val="0"/>
        <w:spacing w:after="280" w:line="23" w:lineRule="atLeast"/>
        <w:jc w:val="center"/>
        <w:rPr>
          <w:rFonts w:ascii="Arial" w:hAnsi="Arial" w:cs="Arial"/>
          <w:b/>
          <w:bCs/>
          <w:lang w:val="fr-FR" w:bidi="fr-FR"/>
        </w:rPr>
      </w:pPr>
      <w:r w:rsidRPr="001F4917">
        <w:rPr>
          <w:rFonts w:ascii="Arial" w:hAnsi="Arial" w:cs="Arial"/>
          <w:b/>
          <w:bCs/>
          <w:lang w:val="fr-FR" w:bidi="fr-FR"/>
        </w:rPr>
        <w:t xml:space="preserve">OFFRE D’EMPLOI – Directeur ou Directrice </w:t>
      </w:r>
    </w:p>
    <w:p w14:paraId="34D24CEF" w14:textId="77777777" w:rsidR="00B4772A" w:rsidRPr="001F4917" w:rsidRDefault="00B4772A" w:rsidP="00B4772A">
      <w:pPr>
        <w:widowControl w:val="0"/>
        <w:autoSpaceDE w:val="0"/>
        <w:autoSpaceDN w:val="0"/>
        <w:adjustRightInd w:val="0"/>
        <w:spacing w:after="280" w:line="23" w:lineRule="atLeast"/>
        <w:rPr>
          <w:rFonts w:ascii="Arial" w:hAnsi="Arial" w:cs="Arial"/>
          <w:bCs/>
          <w:lang w:val="fr-FR" w:bidi="fr-FR"/>
        </w:rPr>
      </w:pPr>
      <w:r w:rsidRPr="001F4917">
        <w:rPr>
          <w:rFonts w:ascii="Arial" w:hAnsi="Arial" w:cs="Arial"/>
          <w:bCs/>
          <w:lang w:val="fr-FR" w:bidi="fr-FR"/>
        </w:rPr>
        <w:t xml:space="preserve"> </w:t>
      </w:r>
    </w:p>
    <w:p w14:paraId="02DE36DC" w14:textId="77777777" w:rsidR="00B4772A" w:rsidRPr="008A0E40" w:rsidRDefault="00B4772A" w:rsidP="00B4772A">
      <w:pPr>
        <w:spacing w:line="276" w:lineRule="auto"/>
        <w:jc w:val="both"/>
        <w:rPr>
          <w:rFonts w:ascii="Arial" w:hAnsi="Arial" w:cs="Arial"/>
          <w:lang w:val="fr-FR"/>
        </w:rPr>
      </w:pPr>
      <w:r w:rsidRPr="0080565B">
        <w:rPr>
          <w:rFonts w:ascii="Arial" w:hAnsi="Arial" w:cs="Arial"/>
          <w:lang w:val="fr-FR"/>
        </w:rPr>
        <w:t>La Confédération des organismes de personnes handicapées du Québec (COPHAN) est à la recherche d’un directeur ou d’une direct</w:t>
      </w:r>
      <w:r w:rsidRPr="00990A55">
        <w:rPr>
          <w:rFonts w:ascii="Arial" w:hAnsi="Arial" w:cs="Arial"/>
          <w:lang w:val="fr-FR"/>
        </w:rPr>
        <w:t>rice</w:t>
      </w:r>
      <w:r w:rsidRPr="003B3A44">
        <w:rPr>
          <w:rFonts w:ascii="Arial" w:hAnsi="Arial" w:cs="Arial"/>
          <w:lang w:val="fr-FR"/>
        </w:rPr>
        <w:t>.</w:t>
      </w:r>
      <w:r w:rsidRPr="008A0E40">
        <w:rPr>
          <w:rFonts w:ascii="Arial" w:hAnsi="Arial" w:cs="Arial"/>
          <w:lang w:val="fr-FR"/>
        </w:rPr>
        <w:t xml:space="preserve"> </w:t>
      </w:r>
    </w:p>
    <w:p w14:paraId="21EB34B8" w14:textId="77777777" w:rsidR="00B4772A" w:rsidRPr="0080565B" w:rsidRDefault="00B4772A" w:rsidP="00B4772A">
      <w:pPr>
        <w:spacing w:line="276" w:lineRule="auto"/>
        <w:jc w:val="both"/>
        <w:rPr>
          <w:rFonts w:ascii="Arial" w:hAnsi="Arial" w:cs="Arial"/>
          <w:lang w:val="fr-FR"/>
        </w:rPr>
      </w:pPr>
      <w:r w:rsidRPr="0080565B">
        <w:rPr>
          <w:rFonts w:ascii="Arial" w:hAnsi="Arial" w:cs="Arial"/>
          <w:lang w:val="fr-FR"/>
        </w:rPr>
        <w:t xml:space="preserve"> </w:t>
      </w:r>
    </w:p>
    <w:p w14:paraId="5752436C" w14:textId="77777777" w:rsidR="00B4772A" w:rsidRPr="0080565B" w:rsidRDefault="00B4772A" w:rsidP="00B4772A">
      <w:pPr>
        <w:spacing w:line="276" w:lineRule="auto"/>
        <w:jc w:val="both"/>
        <w:rPr>
          <w:rFonts w:ascii="Arial" w:hAnsi="Arial" w:cs="Arial"/>
          <w:lang w:val="fr-FR"/>
        </w:rPr>
      </w:pPr>
      <w:r w:rsidRPr="001F4917">
        <w:rPr>
          <w:rFonts w:ascii="Arial" w:hAnsi="Arial" w:cs="Arial"/>
          <w:lang w:val="fr-FR"/>
        </w:rPr>
        <w:t>La COPHAN est un regroupement provincial d’action communautaire autonome de défense collective des droits. E</w:t>
      </w:r>
      <w:r w:rsidRPr="0080565B">
        <w:rPr>
          <w:rFonts w:ascii="Arial" w:hAnsi="Arial" w:cs="Arial"/>
          <w:lang w:val="fr-FR"/>
        </w:rPr>
        <w:t>lle réunit une trentaine d’organismes et regroupements régionaux et nationaux de personnes ayant des limitations fonctionnelles et leurs proches.</w:t>
      </w:r>
    </w:p>
    <w:p w14:paraId="09F16925" w14:textId="77777777" w:rsidR="00B4772A" w:rsidRPr="0080565B" w:rsidRDefault="00B4772A" w:rsidP="00B4772A">
      <w:pPr>
        <w:spacing w:line="276" w:lineRule="auto"/>
        <w:jc w:val="both"/>
        <w:rPr>
          <w:rFonts w:ascii="Arial" w:hAnsi="Arial" w:cs="Arial"/>
          <w:lang w:val="fr-FR"/>
        </w:rPr>
      </w:pPr>
    </w:p>
    <w:p w14:paraId="0D5B5AEE" w14:textId="77777777" w:rsidR="00B4772A" w:rsidRPr="008A0E40" w:rsidRDefault="00B4772A" w:rsidP="00B4772A">
      <w:pPr>
        <w:spacing w:line="276" w:lineRule="auto"/>
        <w:jc w:val="both"/>
        <w:rPr>
          <w:rFonts w:ascii="Arial" w:hAnsi="Arial" w:cs="Arial"/>
          <w:lang w:val="fr-FR"/>
        </w:rPr>
      </w:pPr>
      <w:r w:rsidRPr="001F4917">
        <w:rPr>
          <w:rFonts w:ascii="Arial" w:hAnsi="Arial" w:cs="Arial"/>
          <w:lang w:val="fr-FR"/>
        </w:rPr>
        <w:t xml:space="preserve">L’équipe de la COPHAN </w:t>
      </w:r>
      <w:r w:rsidRPr="0080565B">
        <w:rPr>
          <w:rFonts w:ascii="Arial" w:hAnsi="Arial" w:cs="Arial"/>
          <w:lang w:val="fr-FR"/>
        </w:rPr>
        <w:t>a été entièrement renouvelée dans les derniers mois. Nous recherchons une personne prête à participer au défi de cette période importante de transition</w:t>
      </w:r>
      <w:r w:rsidRPr="003B3A44">
        <w:rPr>
          <w:rFonts w:ascii="Arial" w:hAnsi="Arial" w:cs="Arial"/>
          <w:lang w:val="fr-FR"/>
        </w:rPr>
        <w:t xml:space="preserve"> et à la mise en place d’un</w:t>
      </w:r>
      <w:r w:rsidRPr="008A0E40">
        <w:rPr>
          <w:rFonts w:ascii="Arial" w:hAnsi="Arial" w:cs="Arial"/>
          <w:lang w:val="fr-FR"/>
        </w:rPr>
        <w:t xml:space="preserve">e </w:t>
      </w:r>
      <w:proofErr w:type="spellStart"/>
      <w:r w:rsidRPr="008A0E40">
        <w:rPr>
          <w:rFonts w:ascii="Arial" w:hAnsi="Arial" w:cs="Arial"/>
          <w:lang w:val="fr-FR"/>
        </w:rPr>
        <w:t>co-direction</w:t>
      </w:r>
      <w:proofErr w:type="spellEnd"/>
      <w:r w:rsidRPr="008A0E40">
        <w:rPr>
          <w:rFonts w:ascii="Arial" w:hAnsi="Arial" w:cs="Arial"/>
          <w:lang w:val="fr-FR"/>
        </w:rPr>
        <w:t>.</w:t>
      </w:r>
    </w:p>
    <w:p w14:paraId="04BC0F91" w14:textId="77777777" w:rsidR="00B4772A" w:rsidRPr="00444FC7" w:rsidRDefault="00B4772A" w:rsidP="00B4772A">
      <w:pPr>
        <w:jc w:val="both"/>
        <w:rPr>
          <w:rFonts w:ascii="Arial" w:hAnsi="Arial" w:cs="Arial"/>
        </w:rPr>
      </w:pPr>
    </w:p>
    <w:p w14:paraId="3DADDC82" w14:textId="77777777" w:rsidR="00B4772A" w:rsidRPr="008A0E40" w:rsidRDefault="00B4772A" w:rsidP="00B4772A">
      <w:pPr>
        <w:jc w:val="both"/>
        <w:rPr>
          <w:rFonts w:ascii="Arial" w:hAnsi="Arial" w:cs="Arial"/>
        </w:rPr>
      </w:pPr>
      <w:r w:rsidRPr="00444FC7">
        <w:rPr>
          <w:rFonts w:ascii="Arial" w:hAnsi="Arial" w:cs="Arial"/>
        </w:rPr>
        <w:t xml:space="preserve">Le directeur ou la directrice aura la responsabilité des dossiers et </w:t>
      </w:r>
      <w:r w:rsidRPr="0080565B">
        <w:rPr>
          <w:rFonts w:ascii="Arial" w:hAnsi="Arial" w:cs="Arial"/>
        </w:rPr>
        <w:t xml:space="preserve">des comités suivants : Santé et des Services sociaux, Éducation et Aménagement du cadre bâti. En tant que membre de l’équipe de </w:t>
      </w:r>
      <w:proofErr w:type="spellStart"/>
      <w:r w:rsidRPr="0080565B">
        <w:rPr>
          <w:rFonts w:ascii="Arial" w:hAnsi="Arial" w:cs="Arial"/>
        </w:rPr>
        <w:t>co-direction</w:t>
      </w:r>
      <w:proofErr w:type="spellEnd"/>
      <w:r w:rsidRPr="0080565B">
        <w:rPr>
          <w:rFonts w:ascii="Arial" w:hAnsi="Arial" w:cs="Arial"/>
        </w:rPr>
        <w:t xml:space="preserve">, la personne partagera également </w:t>
      </w:r>
      <w:r w:rsidRPr="003B3A44">
        <w:rPr>
          <w:rFonts w:ascii="Arial" w:hAnsi="Arial" w:cs="Arial"/>
        </w:rPr>
        <w:t>certaines tâches administratives</w:t>
      </w:r>
      <w:r w:rsidRPr="008A0E40">
        <w:rPr>
          <w:rFonts w:ascii="Arial" w:hAnsi="Arial" w:cs="Arial"/>
        </w:rPr>
        <w:t>.</w:t>
      </w:r>
    </w:p>
    <w:p w14:paraId="51F12EDB" w14:textId="77777777" w:rsidR="00B4772A" w:rsidRPr="008A0E40" w:rsidRDefault="00B4772A" w:rsidP="00B4772A">
      <w:pPr>
        <w:jc w:val="both"/>
        <w:rPr>
          <w:rFonts w:ascii="Arial" w:hAnsi="Arial" w:cs="Arial"/>
        </w:rPr>
      </w:pPr>
    </w:p>
    <w:p w14:paraId="2C9F7A46" w14:textId="77777777" w:rsidR="00B4772A" w:rsidRPr="008A0E40" w:rsidRDefault="00B4772A" w:rsidP="00B4772A">
      <w:pPr>
        <w:jc w:val="both"/>
        <w:rPr>
          <w:rFonts w:ascii="Arial" w:hAnsi="Arial" w:cs="Arial"/>
          <w:b/>
          <w:lang w:val="fr-FR"/>
        </w:rPr>
      </w:pPr>
      <w:r w:rsidRPr="008A0E40">
        <w:rPr>
          <w:rFonts w:ascii="Arial" w:hAnsi="Arial" w:cs="Arial"/>
          <w:b/>
          <w:lang w:val="fr-FR"/>
        </w:rPr>
        <w:t xml:space="preserve">Qualifications requises : </w:t>
      </w:r>
    </w:p>
    <w:p w14:paraId="7D22ACC9" w14:textId="77777777" w:rsidR="00B4772A" w:rsidRPr="0080565B" w:rsidRDefault="00B4772A" w:rsidP="00B4772A">
      <w:pPr>
        <w:jc w:val="both"/>
        <w:rPr>
          <w:rFonts w:ascii="Arial" w:hAnsi="Arial" w:cs="Arial"/>
          <w:b/>
          <w:lang w:val="fr-FR"/>
        </w:rPr>
      </w:pPr>
      <w:r w:rsidRPr="00444FC7">
        <w:rPr>
          <w:rFonts w:ascii="Arial" w:hAnsi="Arial" w:cs="Arial"/>
          <w:b/>
          <w:lang w:val="fr-FR"/>
        </w:rPr>
        <w:t xml:space="preserve"> </w:t>
      </w:r>
    </w:p>
    <w:p w14:paraId="364BA7A9" w14:textId="77777777" w:rsidR="00B4772A" w:rsidRPr="001F4917" w:rsidRDefault="00B4772A" w:rsidP="00B4772A">
      <w:pPr>
        <w:numPr>
          <w:ilvl w:val="0"/>
          <w:numId w:val="1"/>
        </w:numPr>
        <w:spacing w:line="320" w:lineRule="atLeast"/>
        <w:ind w:left="818"/>
        <w:jc w:val="both"/>
        <w:rPr>
          <w:rFonts w:ascii="Arial" w:hAnsi="Arial" w:cs="Arial"/>
        </w:rPr>
      </w:pPr>
      <w:r w:rsidRPr="001F4917">
        <w:rPr>
          <w:rFonts w:ascii="Arial" w:hAnsi="Arial" w:cs="Arial"/>
        </w:rPr>
        <w:t>Formation collégiale ou universitaire en lien avec les tâches ;</w:t>
      </w:r>
    </w:p>
    <w:p w14:paraId="0F6BD5FD" w14:textId="77777777" w:rsidR="00B4772A" w:rsidRPr="001F4917" w:rsidRDefault="00B4772A" w:rsidP="00B4772A">
      <w:pPr>
        <w:numPr>
          <w:ilvl w:val="0"/>
          <w:numId w:val="1"/>
        </w:numPr>
        <w:spacing w:line="320" w:lineRule="atLeast"/>
        <w:ind w:left="818"/>
        <w:jc w:val="both"/>
        <w:rPr>
          <w:rFonts w:ascii="Arial" w:hAnsi="Arial" w:cs="Arial"/>
        </w:rPr>
      </w:pPr>
      <w:r w:rsidRPr="001F4917">
        <w:rPr>
          <w:rFonts w:ascii="Arial" w:hAnsi="Arial" w:cs="Arial"/>
        </w:rPr>
        <w:t>Connaissance du dossier et des enjeux en santé et services sociaux et comme atout connaissance des dossiers éducation et aménagement du cadre bâti ;</w:t>
      </w:r>
    </w:p>
    <w:p w14:paraId="36FD0B59" w14:textId="77777777" w:rsidR="00B4772A" w:rsidRPr="001F4917" w:rsidRDefault="00B4772A" w:rsidP="00B4772A">
      <w:pPr>
        <w:numPr>
          <w:ilvl w:val="0"/>
          <w:numId w:val="1"/>
        </w:numPr>
        <w:spacing w:line="320" w:lineRule="atLeast"/>
        <w:ind w:left="818"/>
        <w:jc w:val="both"/>
        <w:rPr>
          <w:rFonts w:ascii="Arial" w:hAnsi="Arial" w:cs="Arial"/>
        </w:rPr>
      </w:pPr>
      <w:r w:rsidRPr="001F4917">
        <w:rPr>
          <w:rFonts w:ascii="Arial" w:hAnsi="Arial" w:cs="Arial"/>
        </w:rPr>
        <w:t>Expérience requise d’au minimum deux ans en défense collective des droits ;</w:t>
      </w:r>
    </w:p>
    <w:p w14:paraId="24A93744" w14:textId="77777777" w:rsidR="00B4772A" w:rsidRPr="001F4917" w:rsidRDefault="00B4772A" w:rsidP="00B4772A">
      <w:pPr>
        <w:numPr>
          <w:ilvl w:val="0"/>
          <w:numId w:val="1"/>
        </w:numPr>
        <w:spacing w:line="320" w:lineRule="atLeast"/>
        <w:ind w:left="818"/>
        <w:jc w:val="both"/>
        <w:rPr>
          <w:rFonts w:ascii="Arial" w:hAnsi="Arial" w:cs="Arial"/>
        </w:rPr>
      </w:pPr>
      <w:r w:rsidRPr="001F4917">
        <w:rPr>
          <w:rFonts w:ascii="Arial" w:hAnsi="Arial" w:cs="Arial"/>
        </w:rPr>
        <w:t>Expérience requise d’au minimum deux ans dans le milieu des personnes ayant des limitations fonctionnelles et de leurs proches ;</w:t>
      </w:r>
    </w:p>
    <w:p w14:paraId="0AB9EEB1" w14:textId="77777777" w:rsidR="00B4772A" w:rsidRPr="001F4917" w:rsidRDefault="00B4772A" w:rsidP="00B4772A">
      <w:pPr>
        <w:numPr>
          <w:ilvl w:val="0"/>
          <w:numId w:val="1"/>
        </w:numPr>
        <w:spacing w:line="320" w:lineRule="atLeast"/>
        <w:ind w:left="818"/>
        <w:jc w:val="both"/>
        <w:rPr>
          <w:rFonts w:ascii="Arial" w:hAnsi="Arial" w:cs="Arial"/>
        </w:rPr>
      </w:pPr>
      <w:r w:rsidRPr="001F4917">
        <w:rPr>
          <w:rFonts w:ascii="Arial" w:hAnsi="Arial" w:cs="Arial"/>
        </w:rPr>
        <w:t>Capacité de communication écrite et verbale en français ;</w:t>
      </w:r>
    </w:p>
    <w:p w14:paraId="1A06BE9D" w14:textId="77777777" w:rsidR="00B4772A" w:rsidRPr="001F4917" w:rsidRDefault="00B4772A" w:rsidP="00B4772A">
      <w:pPr>
        <w:numPr>
          <w:ilvl w:val="0"/>
          <w:numId w:val="1"/>
        </w:numPr>
        <w:spacing w:line="320" w:lineRule="atLeast"/>
        <w:ind w:left="818"/>
        <w:jc w:val="both"/>
        <w:rPr>
          <w:rFonts w:ascii="Arial" w:hAnsi="Arial" w:cs="Arial"/>
        </w:rPr>
      </w:pPr>
      <w:r w:rsidRPr="001F4917">
        <w:rPr>
          <w:rFonts w:ascii="Arial" w:hAnsi="Arial" w:cs="Arial"/>
        </w:rPr>
        <w:t>Capacité d’analyse et de synthèse ;</w:t>
      </w:r>
    </w:p>
    <w:p w14:paraId="0FCB5D5D" w14:textId="77777777" w:rsidR="00B4772A" w:rsidRPr="001F4917" w:rsidRDefault="00B4772A" w:rsidP="00B4772A">
      <w:pPr>
        <w:numPr>
          <w:ilvl w:val="0"/>
          <w:numId w:val="1"/>
        </w:numPr>
        <w:spacing w:line="320" w:lineRule="atLeast"/>
        <w:ind w:left="818"/>
        <w:jc w:val="both"/>
        <w:rPr>
          <w:rFonts w:ascii="Arial" w:hAnsi="Arial" w:cs="Arial"/>
        </w:rPr>
      </w:pPr>
      <w:r w:rsidRPr="001F4917">
        <w:rPr>
          <w:rFonts w:ascii="Arial" w:hAnsi="Arial" w:cs="Arial"/>
        </w:rPr>
        <w:lastRenderedPageBreak/>
        <w:t>Sens de l’initiative et autonomie ;</w:t>
      </w:r>
    </w:p>
    <w:p w14:paraId="07C9617A" w14:textId="77777777" w:rsidR="00B4772A" w:rsidRPr="001F4917" w:rsidRDefault="00B4772A" w:rsidP="00B4772A">
      <w:pPr>
        <w:numPr>
          <w:ilvl w:val="0"/>
          <w:numId w:val="1"/>
        </w:numPr>
        <w:spacing w:line="320" w:lineRule="atLeast"/>
        <w:ind w:left="818"/>
        <w:jc w:val="both"/>
        <w:rPr>
          <w:rFonts w:ascii="Arial" w:hAnsi="Arial" w:cs="Arial"/>
        </w:rPr>
      </w:pPr>
      <w:r w:rsidRPr="001F4917">
        <w:rPr>
          <w:rFonts w:ascii="Arial" w:hAnsi="Arial" w:cs="Arial"/>
        </w:rPr>
        <w:t>Capacité de travailler en équipe ;</w:t>
      </w:r>
    </w:p>
    <w:p w14:paraId="53AD2AA2" w14:textId="77777777" w:rsidR="00B4772A" w:rsidRPr="001F4917" w:rsidRDefault="00B4772A" w:rsidP="00B4772A">
      <w:pPr>
        <w:numPr>
          <w:ilvl w:val="0"/>
          <w:numId w:val="1"/>
        </w:numPr>
        <w:spacing w:line="320" w:lineRule="atLeast"/>
        <w:ind w:left="818"/>
        <w:jc w:val="both"/>
        <w:rPr>
          <w:rFonts w:ascii="Arial" w:hAnsi="Arial" w:cs="Arial"/>
        </w:rPr>
      </w:pPr>
      <w:r w:rsidRPr="001F4917">
        <w:rPr>
          <w:rFonts w:ascii="Arial" w:hAnsi="Arial" w:cs="Arial"/>
        </w:rPr>
        <w:t>Sens de l’organisation ;</w:t>
      </w:r>
    </w:p>
    <w:p w14:paraId="3549743A" w14:textId="77777777" w:rsidR="00B4772A" w:rsidRPr="001F4917" w:rsidRDefault="00B4772A" w:rsidP="00B4772A">
      <w:pPr>
        <w:numPr>
          <w:ilvl w:val="0"/>
          <w:numId w:val="1"/>
        </w:numPr>
        <w:spacing w:line="320" w:lineRule="atLeast"/>
        <w:ind w:left="818"/>
        <w:jc w:val="both"/>
        <w:rPr>
          <w:rFonts w:ascii="Arial" w:hAnsi="Arial" w:cs="Arial"/>
        </w:rPr>
      </w:pPr>
      <w:r w:rsidRPr="001F4917">
        <w:rPr>
          <w:rFonts w:ascii="Arial" w:hAnsi="Arial" w:cs="Arial"/>
        </w:rPr>
        <w:t>Bonne connaissance des outils informatiques courants ;</w:t>
      </w:r>
    </w:p>
    <w:p w14:paraId="5DFC93B5" w14:textId="77777777" w:rsidR="00B4772A" w:rsidRPr="001F4917" w:rsidRDefault="00B4772A" w:rsidP="00B4772A">
      <w:pPr>
        <w:numPr>
          <w:ilvl w:val="0"/>
          <w:numId w:val="1"/>
        </w:numPr>
        <w:spacing w:line="320" w:lineRule="atLeast"/>
        <w:ind w:left="818"/>
        <w:jc w:val="both"/>
        <w:rPr>
          <w:rFonts w:ascii="Arial" w:hAnsi="Arial" w:cs="Arial"/>
        </w:rPr>
      </w:pPr>
      <w:r w:rsidRPr="001F4917">
        <w:rPr>
          <w:rFonts w:ascii="Arial" w:hAnsi="Arial" w:cs="Arial"/>
        </w:rPr>
        <w:t>Intérêt marqué concernant les enjeux des personnes ayant des limitations fonctionnelles et de leurs proches ;</w:t>
      </w:r>
    </w:p>
    <w:p w14:paraId="3DBB8143" w14:textId="77777777" w:rsidR="00B4772A" w:rsidRPr="001F4917" w:rsidRDefault="00B4772A" w:rsidP="00B4772A">
      <w:pPr>
        <w:numPr>
          <w:ilvl w:val="0"/>
          <w:numId w:val="1"/>
        </w:numPr>
        <w:spacing w:line="320" w:lineRule="atLeast"/>
        <w:ind w:left="818"/>
        <w:jc w:val="both"/>
        <w:rPr>
          <w:rFonts w:ascii="Arial" w:hAnsi="Arial" w:cs="Arial"/>
        </w:rPr>
      </w:pPr>
      <w:r w:rsidRPr="001F4917">
        <w:rPr>
          <w:rFonts w:ascii="Arial" w:hAnsi="Arial" w:cs="Arial"/>
        </w:rPr>
        <w:t>Connaissance fonctionnelle de l’anglais (un atout) ;</w:t>
      </w:r>
    </w:p>
    <w:p w14:paraId="5D5AC081" w14:textId="77777777" w:rsidR="00B4772A" w:rsidRPr="001F4917" w:rsidRDefault="00B4772A" w:rsidP="00B4772A">
      <w:pPr>
        <w:numPr>
          <w:ilvl w:val="0"/>
          <w:numId w:val="1"/>
        </w:numPr>
        <w:spacing w:line="320" w:lineRule="atLeast"/>
        <w:ind w:left="818"/>
        <w:jc w:val="both"/>
        <w:rPr>
          <w:rFonts w:ascii="Arial" w:hAnsi="Arial" w:cs="Arial"/>
        </w:rPr>
      </w:pPr>
      <w:r w:rsidRPr="001F4917">
        <w:rPr>
          <w:rFonts w:ascii="Arial" w:hAnsi="Arial" w:cs="Arial"/>
        </w:rPr>
        <w:t>Disponibilité à travailler exceptionnellement selon un horaire varié.</w:t>
      </w:r>
    </w:p>
    <w:p w14:paraId="7D97F48B" w14:textId="77777777" w:rsidR="00B4772A" w:rsidRPr="001F4917" w:rsidRDefault="00B4772A" w:rsidP="00B4772A">
      <w:pPr>
        <w:jc w:val="both"/>
        <w:rPr>
          <w:rFonts w:ascii="Arial" w:hAnsi="Arial" w:cs="Arial"/>
        </w:rPr>
      </w:pPr>
    </w:p>
    <w:p w14:paraId="498D76FA" w14:textId="77777777" w:rsidR="00B4772A" w:rsidRPr="0080565B" w:rsidRDefault="00B4772A" w:rsidP="00B4772A">
      <w:pPr>
        <w:jc w:val="both"/>
        <w:rPr>
          <w:rFonts w:ascii="Arial" w:hAnsi="Arial" w:cs="Arial"/>
          <w:b/>
          <w:lang w:val="fr-FR"/>
        </w:rPr>
      </w:pPr>
      <w:r w:rsidRPr="0080565B">
        <w:rPr>
          <w:rFonts w:ascii="Arial" w:hAnsi="Arial" w:cs="Arial"/>
          <w:b/>
          <w:lang w:val="fr-FR"/>
        </w:rPr>
        <w:t xml:space="preserve">Description du poste : </w:t>
      </w:r>
    </w:p>
    <w:p w14:paraId="531A1FAC" w14:textId="77777777" w:rsidR="00B4772A" w:rsidRPr="0080565B" w:rsidRDefault="00B4772A" w:rsidP="00B4772A">
      <w:pPr>
        <w:jc w:val="both"/>
        <w:rPr>
          <w:rFonts w:ascii="Arial" w:hAnsi="Arial" w:cs="Arial"/>
          <w:bCs/>
          <w:lang w:val="fr-FR"/>
        </w:rPr>
      </w:pPr>
      <w:r w:rsidRPr="0080565B">
        <w:rPr>
          <w:rFonts w:ascii="Arial" w:hAnsi="Arial" w:cs="Arial"/>
          <w:b/>
          <w:lang w:val="fr-FR"/>
        </w:rPr>
        <w:t xml:space="preserve"> </w:t>
      </w:r>
    </w:p>
    <w:p w14:paraId="2C3DF4EF" w14:textId="77777777" w:rsidR="00B4772A" w:rsidRPr="00444FC7" w:rsidRDefault="00B4772A" w:rsidP="00B4772A">
      <w:pPr>
        <w:spacing w:line="276" w:lineRule="auto"/>
        <w:jc w:val="both"/>
        <w:rPr>
          <w:rFonts w:ascii="Arial" w:hAnsi="Arial" w:cs="Arial"/>
          <w:lang w:val="fr-FR"/>
        </w:rPr>
      </w:pPr>
      <w:r w:rsidRPr="001F4917">
        <w:rPr>
          <w:rFonts w:ascii="Arial" w:hAnsi="Arial" w:cs="Arial"/>
          <w:lang w:val="fr-FR"/>
        </w:rPr>
        <w:t>Relevant du conseil d’</w:t>
      </w:r>
      <w:r w:rsidRPr="0080565B">
        <w:rPr>
          <w:rFonts w:ascii="Arial" w:hAnsi="Arial" w:cs="Arial"/>
          <w:lang w:val="fr-FR"/>
        </w:rPr>
        <w:t xml:space="preserve">administration, en collaboration avec les autres membres de </w:t>
      </w:r>
      <w:r w:rsidRPr="003B3A44">
        <w:rPr>
          <w:rFonts w:ascii="Arial" w:hAnsi="Arial" w:cs="Arial"/>
          <w:lang w:val="fr-FR"/>
        </w:rPr>
        <w:t>l’équipe de</w:t>
      </w:r>
      <w:r w:rsidRPr="008A0E40">
        <w:rPr>
          <w:rFonts w:ascii="Arial" w:hAnsi="Arial" w:cs="Arial"/>
          <w:lang w:val="fr-FR"/>
        </w:rPr>
        <w:t xml:space="preserve"> la </w:t>
      </w:r>
      <w:proofErr w:type="spellStart"/>
      <w:r w:rsidRPr="008A0E40">
        <w:rPr>
          <w:rFonts w:ascii="Arial" w:hAnsi="Arial" w:cs="Arial"/>
          <w:lang w:val="fr-FR"/>
        </w:rPr>
        <w:t>co-direction</w:t>
      </w:r>
      <w:proofErr w:type="spellEnd"/>
      <w:r w:rsidRPr="008A0E40">
        <w:rPr>
          <w:rFonts w:ascii="Arial" w:hAnsi="Arial" w:cs="Arial"/>
          <w:lang w:val="fr-FR"/>
        </w:rPr>
        <w:t xml:space="preserve"> de la COPHAN, </w:t>
      </w:r>
      <w:proofErr w:type="spellStart"/>
      <w:r w:rsidRPr="008A0E40">
        <w:rPr>
          <w:rFonts w:ascii="Arial" w:hAnsi="Arial" w:cs="Arial"/>
          <w:lang w:val="fr-FR"/>
        </w:rPr>
        <w:t>la</w:t>
      </w:r>
      <w:proofErr w:type="spellEnd"/>
      <w:r w:rsidRPr="008A0E40">
        <w:rPr>
          <w:rFonts w:ascii="Arial" w:hAnsi="Arial" w:cs="Arial"/>
          <w:lang w:val="fr-FR"/>
        </w:rPr>
        <w:t xml:space="preserve"> ou le titulaire du poste assume les responsabilités suivantes : </w:t>
      </w:r>
    </w:p>
    <w:p w14:paraId="5FEA3A6E" w14:textId="77777777" w:rsidR="00B4772A" w:rsidRPr="001F4917" w:rsidRDefault="00B4772A" w:rsidP="00B4772A">
      <w:pPr>
        <w:numPr>
          <w:ilvl w:val="0"/>
          <w:numId w:val="1"/>
        </w:numPr>
        <w:spacing w:line="320" w:lineRule="atLeast"/>
        <w:ind w:left="762"/>
        <w:jc w:val="both"/>
        <w:rPr>
          <w:rFonts w:ascii="Arial" w:hAnsi="Arial" w:cs="Arial"/>
        </w:rPr>
      </w:pPr>
      <w:r w:rsidRPr="001F4917">
        <w:rPr>
          <w:rFonts w:ascii="Arial" w:hAnsi="Arial" w:cs="Arial"/>
        </w:rPr>
        <w:t>Organiser, animer et soutenir les activités liées aux dossiers et aux comités sous sa responsabilité ;</w:t>
      </w:r>
    </w:p>
    <w:p w14:paraId="37D08459" w14:textId="77777777" w:rsidR="00B4772A" w:rsidRPr="001F4917" w:rsidRDefault="00B4772A" w:rsidP="00B4772A">
      <w:pPr>
        <w:numPr>
          <w:ilvl w:val="0"/>
          <w:numId w:val="1"/>
        </w:numPr>
        <w:spacing w:line="320" w:lineRule="atLeast"/>
        <w:ind w:left="762"/>
        <w:jc w:val="both"/>
        <w:rPr>
          <w:rFonts w:ascii="Arial" w:hAnsi="Arial" w:cs="Arial"/>
        </w:rPr>
      </w:pPr>
      <w:r w:rsidRPr="001F4917">
        <w:rPr>
          <w:rFonts w:ascii="Arial" w:hAnsi="Arial" w:cs="Arial"/>
        </w:rPr>
        <w:t>Rédiger des documents d’analyse, d’information et de formation pour les membres et partenaires ;</w:t>
      </w:r>
    </w:p>
    <w:p w14:paraId="557223DF" w14:textId="77777777" w:rsidR="00B4772A" w:rsidRPr="001F4917" w:rsidRDefault="00B4772A" w:rsidP="00B4772A">
      <w:pPr>
        <w:numPr>
          <w:ilvl w:val="0"/>
          <w:numId w:val="1"/>
        </w:numPr>
        <w:spacing w:line="320" w:lineRule="atLeast"/>
        <w:ind w:left="762"/>
        <w:jc w:val="both"/>
        <w:rPr>
          <w:rFonts w:ascii="Arial" w:hAnsi="Arial" w:cs="Arial"/>
        </w:rPr>
      </w:pPr>
      <w:r w:rsidRPr="001F4917">
        <w:rPr>
          <w:rFonts w:ascii="Arial" w:hAnsi="Arial" w:cs="Arial"/>
        </w:rPr>
        <w:t>Rédiger des outils de communication et d’éducation populaire de la COPHAN (courriels, lettres, mémoires, communiqués de presse, etc.) ;</w:t>
      </w:r>
    </w:p>
    <w:p w14:paraId="16D6FE2D" w14:textId="77777777" w:rsidR="00B4772A" w:rsidRPr="001F4917" w:rsidRDefault="00B4772A" w:rsidP="00B4772A">
      <w:pPr>
        <w:numPr>
          <w:ilvl w:val="0"/>
          <w:numId w:val="1"/>
        </w:numPr>
        <w:spacing w:line="320" w:lineRule="atLeast"/>
        <w:ind w:left="762"/>
        <w:jc w:val="both"/>
        <w:rPr>
          <w:rFonts w:ascii="Arial" w:hAnsi="Arial" w:cs="Arial"/>
          <w:b/>
          <w:bCs/>
        </w:rPr>
      </w:pPr>
      <w:r w:rsidRPr="001F4917">
        <w:rPr>
          <w:rFonts w:ascii="Arial" w:hAnsi="Arial" w:cs="Arial"/>
        </w:rPr>
        <w:t>Assurer la représentation externe de la COPHAN aux instances en lien avec les dossiers sous sa responsabilité ;</w:t>
      </w:r>
    </w:p>
    <w:p w14:paraId="50E1C7DB" w14:textId="77777777" w:rsidR="00B4772A" w:rsidRPr="001F4917" w:rsidRDefault="00B4772A" w:rsidP="00B4772A">
      <w:pPr>
        <w:numPr>
          <w:ilvl w:val="0"/>
          <w:numId w:val="1"/>
        </w:numPr>
        <w:spacing w:line="320" w:lineRule="atLeast"/>
        <w:ind w:left="762"/>
        <w:rPr>
          <w:rFonts w:ascii="Arial" w:hAnsi="Arial" w:cs="Arial"/>
          <w:b/>
          <w:bCs/>
        </w:rPr>
      </w:pPr>
      <w:r w:rsidRPr="001F4917">
        <w:rPr>
          <w:rFonts w:ascii="Arial" w:hAnsi="Arial" w:cs="Arial"/>
        </w:rPr>
        <w:t>Effectuer toutes autres tâches connexes, dont certaines tâches administratives.</w:t>
      </w:r>
    </w:p>
    <w:p w14:paraId="00BD0FA7" w14:textId="77777777" w:rsidR="00B4772A" w:rsidRPr="0080565B" w:rsidRDefault="00B4772A" w:rsidP="00B4772A">
      <w:pPr>
        <w:jc w:val="both"/>
        <w:rPr>
          <w:rFonts w:ascii="Arial" w:hAnsi="Arial" w:cs="Arial"/>
        </w:rPr>
      </w:pPr>
    </w:p>
    <w:p w14:paraId="700E2D24" w14:textId="77777777" w:rsidR="00B4772A" w:rsidRPr="003B3A44" w:rsidRDefault="00B4772A" w:rsidP="00B4772A">
      <w:pPr>
        <w:jc w:val="both"/>
        <w:rPr>
          <w:rFonts w:ascii="Arial" w:hAnsi="Arial" w:cs="Arial"/>
        </w:rPr>
      </w:pPr>
    </w:p>
    <w:p w14:paraId="6AE6B61D" w14:textId="77777777" w:rsidR="00B4772A" w:rsidRPr="00444FC7" w:rsidRDefault="00B4772A" w:rsidP="00B4772A">
      <w:pPr>
        <w:spacing w:line="276" w:lineRule="auto"/>
        <w:jc w:val="both"/>
        <w:rPr>
          <w:rFonts w:ascii="Arial" w:hAnsi="Arial" w:cs="Arial"/>
          <w:b/>
          <w:lang w:val="fr-FR"/>
        </w:rPr>
      </w:pPr>
      <w:r w:rsidRPr="00444FC7">
        <w:rPr>
          <w:rFonts w:ascii="Arial" w:hAnsi="Arial" w:cs="Arial"/>
          <w:b/>
          <w:lang w:val="fr-FR"/>
        </w:rPr>
        <w:t xml:space="preserve">Salaire et conditions de travail : </w:t>
      </w:r>
    </w:p>
    <w:p w14:paraId="2FE55B77" w14:textId="77777777" w:rsidR="00B4772A" w:rsidRPr="0080565B" w:rsidRDefault="00B4772A" w:rsidP="00B4772A">
      <w:pPr>
        <w:spacing w:line="276" w:lineRule="auto"/>
        <w:jc w:val="both"/>
        <w:rPr>
          <w:rFonts w:ascii="Arial" w:hAnsi="Arial" w:cs="Arial"/>
          <w:b/>
          <w:lang w:val="fr-FR"/>
        </w:rPr>
      </w:pPr>
    </w:p>
    <w:p w14:paraId="0CF2B17C" w14:textId="77777777" w:rsidR="00B4772A" w:rsidRPr="0080565B" w:rsidRDefault="00B4772A" w:rsidP="00B4772A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fr-FR"/>
        </w:rPr>
      </w:pPr>
      <w:r w:rsidRPr="001F4917">
        <w:rPr>
          <w:rFonts w:ascii="Arial" w:hAnsi="Arial" w:cs="Arial"/>
          <w:lang w:val="fr-FR"/>
        </w:rPr>
        <w:t xml:space="preserve">Salaire en fonction de l’expérience et de l’échelle salariale, débutant à </w:t>
      </w:r>
      <w:r w:rsidRPr="0080565B">
        <w:rPr>
          <w:rFonts w:ascii="Arial" w:hAnsi="Arial" w:cs="Arial"/>
          <w:lang w:val="fr-FR"/>
        </w:rPr>
        <w:t xml:space="preserve">50 000 $ annuellement ; </w:t>
      </w:r>
    </w:p>
    <w:p w14:paraId="558F9FF0" w14:textId="77777777" w:rsidR="00B4772A" w:rsidRPr="0080565B" w:rsidRDefault="00B4772A" w:rsidP="00B4772A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fr-FR"/>
        </w:rPr>
      </w:pPr>
      <w:r w:rsidRPr="003B3A44">
        <w:rPr>
          <w:rFonts w:ascii="Arial" w:hAnsi="Arial" w:cs="Arial"/>
          <w:lang w:val="fr-FR"/>
        </w:rPr>
        <w:t xml:space="preserve">Poste </w:t>
      </w:r>
      <w:r w:rsidRPr="008A0E40">
        <w:rPr>
          <w:rFonts w:ascii="Arial" w:hAnsi="Arial" w:cs="Arial"/>
          <w:lang w:val="fr-FR"/>
        </w:rPr>
        <w:t>à temps plein d’un an,</w:t>
      </w:r>
      <w:r w:rsidRPr="00444FC7">
        <w:rPr>
          <w:rFonts w:ascii="Arial" w:hAnsi="Arial" w:cs="Arial"/>
          <w:lang w:val="fr-FR"/>
        </w:rPr>
        <w:t xml:space="preserve"> 35 heures par semaine avec volonté de permanence après 1 an</w:t>
      </w:r>
      <w:r w:rsidRPr="0080565B">
        <w:rPr>
          <w:rFonts w:ascii="Arial" w:hAnsi="Arial" w:cs="Arial"/>
          <w:lang w:val="fr-FR"/>
        </w:rPr>
        <w:t xml:space="preserve"> ; </w:t>
      </w:r>
    </w:p>
    <w:p w14:paraId="01F79561" w14:textId="77777777" w:rsidR="00B4772A" w:rsidRPr="0080565B" w:rsidRDefault="00B4772A" w:rsidP="00B4772A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fr-FR"/>
        </w:rPr>
      </w:pPr>
      <w:r w:rsidRPr="0080565B">
        <w:rPr>
          <w:rFonts w:ascii="Arial" w:hAnsi="Arial" w:cs="Arial"/>
          <w:lang w:val="fr-FR"/>
        </w:rPr>
        <w:t>Les bureaux de la COPHAN sont à Montréal, possibilité de télétravail ;</w:t>
      </w:r>
    </w:p>
    <w:p w14:paraId="122A5FE4" w14:textId="4F2A3227" w:rsidR="00B4772A" w:rsidRPr="0080565B" w:rsidRDefault="00B4772A" w:rsidP="00B4772A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fr-FR"/>
        </w:rPr>
      </w:pPr>
      <w:r w:rsidRPr="0080565B">
        <w:rPr>
          <w:rFonts w:ascii="Arial" w:hAnsi="Arial" w:cs="Arial"/>
          <w:lang w:val="fr-FR"/>
        </w:rPr>
        <w:t>Entrée en fonction :</w:t>
      </w:r>
      <w:r w:rsidR="0041658B">
        <w:rPr>
          <w:rFonts w:ascii="Arial" w:hAnsi="Arial" w:cs="Arial"/>
          <w:lang w:val="fr-FR"/>
        </w:rPr>
        <w:t xml:space="preserve"> 10 janvier</w:t>
      </w:r>
      <w:r w:rsidRPr="0080565B">
        <w:rPr>
          <w:rFonts w:ascii="Arial" w:hAnsi="Arial" w:cs="Arial"/>
          <w:lang w:val="fr-FR"/>
        </w:rPr>
        <w:t xml:space="preserve"> 202</w:t>
      </w:r>
      <w:r w:rsidR="0041658B">
        <w:rPr>
          <w:rFonts w:ascii="Arial" w:hAnsi="Arial" w:cs="Arial"/>
          <w:lang w:val="fr-FR"/>
        </w:rPr>
        <w:t>2</w:t>
      </w:r>
      <w:r w:rsidRPr="0080565B">
        <w:rPr>
          <w:rFonts w:ascii="Arial" w:hAnsi="Arial" w:cs="Arial"/>
          <w:lang w:val="fr-FR"/>
        </w:rPr>
        <w:t xml:space="preserve"> au plus tard</w:t>
      </w:r>
      <w:r>
        <w:rPr>
          <w:rFonts w:ascii="Arial" w:hAnsi="Arial" w:cs="Arial"/>
          <w:lang w:val="fr-FR"/>
        </w:rPr>
        <w:t>.</w:t>
      </w:r>
      <w:r w:rsidRPr="0080565B">
        <w:rPr>
          <w:rFonts w:ascii="Arial" w:hAnsi="Arial" w:cs="Arial"/>
          <w:lang w:val="fr-FR"/>
        </w:rPr>
        <w:t xml:space="preserve"> </w:t>
      </w:r>
    </w:p>
    <w:p w14:paraId="7EAD6367" w14:textId="77777777" w:rsidR="00B4772A" w:rsidRPr="003B3A44" w:rsidRDefault="00B4772A" w:rsidP="00B4772A">
      <w:pPr>
        <w:spacing w:line="276" w:lineRule="auto"/>
        <w:jc w:val="both"/>
        <w:rPr>
          <w:rFonts w:ascii="Arial" w:hAnsi="Arial" w:cs="Arial"/>
          <w:lang w:val="fr-FR"/>
        </w:rPr>
      </w:pPr>
      <w:r w:rsidRPr="003B3A44">
        <w:rPr>
          <w:rFonts w:ascii="Arial" w:hAnsi="Arial" w:cs="Arial"/>
          <w:lang w:val="fr-FR"/>
        </w:rPr>
        <w:t xml:space="preserve"> </w:t>
      </w:r>
    </w:p>
    <w:p w14:paraId="5CCB5263" w14:textId="29858507" w:rsidR="00B4772A" w:rsidRPr="001F4917" w:rsidRDefault="00B4772A" w:rsidP="00B4772A">
      <w:pPr>
        <w:spacing w:line="276" w:lineRule="auto"/>
        <w:jc w:val="both"/>
        <w:rPr>
          <w:rFonts w:ascii="Arial" w:hAnsi="Arial" w:cs="Arial"/>
          <w:lang w:val="fr-FR"/>
        </w:rPr>
      </w:pPr>
      <w:r w:rsidRPr="00444FC7">
        <w:rPr>
          <w:rFonts w:ascii="Arial" w:hAnsi="Arial" w:cs="Arial"/>
          <w:lang w:val="fr-FR"/>
        </w:rPr>
        <w:t xml:space="preserve">Veuillez soumettre votre candidature par courriel, avant le </w:t>
      </w:r>
      <w:r w:rsidR="0041658B">
        <w:rPr>
          <w:rFonts w:ascii="Arial" w:hAnsi="Arial" w:cs="Arial"/>
          <w:lang w:val="fr-FR"/>
        </w:rPr>
        <w:t>3 décembre</w:t>
      </w:r>
      <w:r w:rsidRPr="0080565B">
        <w:rPr>
          <w:rFonts w:ascii="Arial" w:hAnsi="Arial" w:cs="Arial"/>
          <w:lang w:val="fr-FR"/>
        </w:rPr>
        <w:t xml:space="preserve"> 2021,</w:t>
      </w:r>
      <w:r w:rsidRPr="00990A55">
        <w:rPr>
          <w:rFonts w:ascii="Arial" w:hAnsi="Arial" w:cs="Arial"/>
          <w:lang w:val="fr-FR"/>
        </w:rPr>
        <w:t xml:space="preserve"> à </w:t>
      </w:r>
      <w:hyperlink r:id="rId8" w:history="1">
        <w:r w:rsidRPr="0080565B">
          <w:rPr>
            <w:rStyle w:val="Lienhypertexte"/>
            <w:rFonts w:ascii="Arial" w:hAnsi="Arial" w:cs="Arial"/>
            <w:lang w:val="fr-FR"/>
          </w:rPr>
          <w:t>presidente@cophan.org</w:t>
        </w:r>
      </w:hyperlink>
      <w:r w:rsidRPr="001F4917">
        <w:rPr>
          <w:rFonts w:ascii="Arial" w:hAnsi="Arial" w:cs="Arial"/>
          <w:lang w:val="fr-FR"/>
        </w:rPr>
        <w:t xml:space="preserve"> </w:t>
      </w:r>
    </w:p>
    <w:p w14:paraId="7F24966C" w14:textId="77777777" w:rsidR="00B4772A" w:rsidRPr="0080565B" w:rsidRDefault="00B4772A" w:rsidP="00B4772A">
      <w:pPr>
        <w:spacing w:line="276" w:lineRule="auto"/>
        <w:jc w:val="both"/>
        <w:rPr>
          <w:rFonts w:ascii="Arial" w:hAnsi="Arial" w:cs="Arial"/>
          <w:lang w:val="fr-FR"/>
        </w:rPr>
      </w:pPr>
      <w:r w:rsidRPr="0080565B">
        <w:rPr>
          <w:rFonts w:ascii="Arial" w:hAnsi="Arial" w:cs="Arial"/>
          <w:lang w:val="fr-FR"/>
        </w:rPr>
        <w:t xml:space="preserve"> </w:t>
      </w:r>
    </w:p>
    <w:p w14:paraId="39ABB41B" w14:textId="77777777" w:rsidR="00B4772A" w:rsidRPr="0080565B" w:rsidRDefault="00B4772A" w:rsidP="00B4772A">
      <w:pPr>
        <w:spacing w:line="276" w:lineRule="auto"/>
        <w:jc w:val="both"/>
        <w:rPr>
          <w:rFonts w:ascii="Arial" w:hAnsi="Arial" w:cs="Arial"/>
          <w:lang w:val="fr-FR"/>
        </w:rPr>
      </w:pPr>
      <w:r w:rsidRPr="0080565B">
        <w:rPr>
          <w:rFonts w:ascii="Arial" w:hAnsi="Arial" w:cs="Arial"/>
          <w:lang w:val="fr-FR"/>
        </w:rPr>
        <w:t xml:space="preserve">Pour des raisons d’accessibilité, merci de nous transmettre vos documents en format Word ou équivalents. </w:t>
      </w:r>
    </w:p>
    <w:p w14:paraId="0B2947DA" w14:textId="77777777" w:rsidR="00B4772A" w:rsidRPr="003B3A44" w:rsidRDefault="00B4772A" w:rsidP="00B4772A">
      <w:pPr>
        <w:jc w:val="both"/>
        <w:rPr>
          <w:rFonts w:ascii="Arial" w:hAnsi="Arial" w:cs="Arial"/>
          <w:lang w:val="fr-FR"/>
        </w:rPr>
      </w:pPr>
    </w:p>
    <w:p w14:paraId="49B63A15" w14:textId="77777777" w:rsidR="00B4772A" w:rsidRPr="00444FC7" w:rsidRDefault="00B4772A" w:rsidP="00B4772A">
      <w:pPr>
        <w:spacing w:line="276" w:lineRule="auto"/>
        <w:jc w:val="both"/>
        <w:rPr>
          <w:rFonts w:ascii="Arial" w:hAnsi="Arial" w:cs="Arial"/>
          <w:lang w:val="fr-FR"/>
        </w:rPr>
      </w:pPr>
      <w:r w:rsidRPr="00444FC7">
        <w:rPr>
          <w:rFonts w:ascii="Arial" w:hAnsi="Arial" w:cs="Arial"/>
          <w:lang w:val="fr-FR"/>
        </w:rPr>
        <w:lastRenderedPageBreak/>
        <w:t xml:space="preserve">À compétences égales, une discrimination positive sera faite à l’égard des </w:t>
      </w:r>
      <w:proofErr w:type="gramStart"/>
      <w:r w:rsidRPr="00444FC7">
        <w:rPr>
          <w:rFonts w:ascii="Arial" w:hAnsi="Arial" w:cs="Arial"/>
          <w:lang w:val="fr-FR"/>
        </w:rPr>
        <w:t>personnes</w:t>
      </w:r>
      <w:proofErr w:type="gramEnd"/>
      <w:r w:rsidRPr="00444FC7">
        <w:rPr>
          <w:rFonts w:ascii="Arial" w:hAnsi="Arial" w:cs="Arial"/>
          <w:lang w:val="fr-FR"/>
        </w:rPr>
        <w:t xml:space="preserve"> ayant des limitations fonctionnelles ou d’un proche.</w:t>
      </w:r>
    </w:p>
    <w:p w14:paraId="6EDF00D5" w14:textId="77777777" w:rsidR="00B4772A" w:rsidRPr="00444FC7" w:rsidRDefault="00B4772A" w:rsidP="00B4772A">
      <w:pPr>
        <w:spacing w:line="276" w:lineRule="auto"/>
        <w:rPr>
          <w:rFonts w:ascii="Arial" w:hAnsi="Arial" w:cs="Arial"/>
          <w:lang w:val="fr-FR"/>
        </w:rPr>
      </w:pPr>
    </w:p>
    <w:p w14:paraId="7C2FD6F9" w14:textId="77777777" w:rsidR="00B4772A" w:rsidRPr="00444FC7" w:rsidRDefault="00B4772A" w:rsidP="00B4772A">
      <w:pPr>
        <w:spacing w:line="276" w:lineRule="auto"/>
        <w:rPr>
          <w:rFonts w:ascii="Arial" w:hAnsi="Arial" w:cs="Arial"/>
          <w:lang w:val="fr-FR"/>
        </w:rPr>
      </w:pPr>
      <w:r w:rsidRPr="00444FC7">
        <w:rPr>
          <w:rFonts w:ascii="Arial" w:hAnsi="Arial" w:cs="Arial"/>
          <w:lang w:val="fr-FR"/>
        </w:rPr>
        <w:t xml:space="preserve">Notez que seules les personnes sélectionnées pour passer une entrevue seront contactées. </w:t>
      </w:r>
    </w:p>
    <w:p w14:paraId="5BA99EC0" w14:textId="77777777" w:rsidR="00D13CBF" w:rsidRDefault="00D13CBF"/>
    <w:sectPr w:rsidR="00D13CBF" w:rsidSect="007F012C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BC50C" w14:textId="77777777" w:rsidR="00035C62" w:rsidRDefault="00035C62">
      <w:r>
        <w:separator/>
      </w:r>
    </w:p>
  </w:endnote>
  <w:endnote w:type="continuationSeparator" w:id="0">
    <w:p w14:paraId="0E134BCA" w14:textId="77777777" w:rsidR="00035C62" w:rsidRDefault="0003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65A7A" w14:textId="77777777" w:rsidR="00674468" w:rsidRDefault="00B4772A">
    <w:pPr>
      <w:pStyle w:val="Pieddepage"/>
    </w:pPr>
    <w:r>
      <w:t xml:space="preserve"> </w:t>
    </w:r>
  </w:p>
  <w:p w14:paraId="28399D17" w14:textId="77777777" w:rsidR="00817C76" w:rsidRDefault="00035C6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B606E" w14:textId="77777777" w:rsidR="00674468" w:rsidRDefault="00B4772A">
    <w:pPr>
      <w:pStyle w:val="Pieddepage"/>
    </w:pPr>
    <w:r>
      <w:t xml:space="preserve"> </w:t>
    </w:r>
  </w:p>
  <w:p w14:paraId="1EBF235F" w14:textId="77777777" w:rsidR="00817C76" w:rsidRDefault="00035C6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504CE" w14:textId="77777777" w:rsidR="00674468" w:rsidRDefault="00B4772A">
    <w:pPr>
      <w:pStyle w:val="Pieddepage"/>
    </w:pPr>
    <w:r>
      <w:t xml:space="preserve"> </w:t>
    </w:r>
  </w:p>
  <w:p w14:paraId="11C63346" w14:textId="77777777" w:rsidR="00817C76" w:rsidRDefault="00035C6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31389" w14:textId="77777777" w:rsidR="00035C62" w:rsidRDefault="00035C62">
      <w:r>
        <w:separator/>
      </w:r>
    </w:p>
  </w:footnote>
  <w:footnote w:type="continuationSeparator" w:id="0">
    <w:p w14:paraId="07E7712A" w14:textId="77777777" w:rsidR="00035C62" w:rsidRDefault="00035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0F59F" w14:textId="77777777" w:rsidR="00674468" w:rsidRDefault="00B4772A">
    <w:pPr>
      <w:pStyle w:val="En-tte"/>
    </w:pPr>
    <w:r>
      <w:t xml:space="preserve"> </w:t>
    </w:r>
  </w:p>
  <w:p w14:paraId="4FDBA5E9" w14:textId="77777777" w:rsidR="00817C76" w:rsidRDefault="00035C6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762BA" w14:textId="77777777" w:rsidR="00674468" w:rsidRDefault="00B4772A">
    <w:pPr>
      <w:pStyle w:val="En-tte"/>
    </w:pPr>
    <w:r>
      <w:t xml:space="preserve"> </w:t>
    </w:r>
  </w:p>
  <w:p w14:paraId="1A935EBA" w14:textId="77777777" w:rsidR="00817C76" w:rsidRDefault="00035C6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455"/>
    <w:multiLevelType w:val="hybridMultilevel"/>
    <w:tmpl w:val="055AA72A"/>
    <w:lvl w:ilvl="0" w:tplc="103C46F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91FB8"/>
    <w:multiLevelType w:val="hybridMultilevel"/>
    <w:tmpl w:val="0A7A28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2A"/>
    <w:rsid w:val="00035C62"/>
    <w:rsid w:val="00215087"/>
    <w:rsid w:val="003F0D79"/>
    <w:rsid w:val="0041658B"/>
    <w:rsid w:val="00B4772A"/>
    <w:rsid w:val="00D1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31601"/>
  <w15:chartTrackingRefBased/>
  <w15:docId w15:val="{D86010CD-FE4E-4B5C-BDBF-FC2AE496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4772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4772A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B4772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4772A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772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47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e@cophan.org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530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Vézina</dc:creator>
  <cp:keywords/>
  <dc:description/>
  <cp:lastModifiedBy>Paul Lupien</cp:lastModifiedBy>
  <cp:revision>3</cp:revision>
  <dcterms:created xsi:type="dcterms:W3CDTF">2021-10-18T14:56:00Z</dcterms:created>
  <dcterms:modified xsi:type="dcterms:W3CDTF">2021-11-05T16:01:00Z</dcterms:modified>
</cp:coreProperties>
</file>