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3284" w14:textId="7FEA3C88" w:rsidR="004D7255" w:rsidRDefault="004A0316" w:rsidP="003F5E48">
      <w:pPr>
        <w:spacing w:after="0" w:line="240" w:lineRule="auto"/>
        <w:rPr>
          <w:sz w:val="24"/>
        </w:rPr>
      </w:pPr>
      <w:r>
        <w:rPr>
          <w:noProof/>
          <w:sz w:val="24"/>
        </w:rPr>
        <w:drawing>
          <wp:inline distT="0" distB="0" distL="0" distR="0" wp14:anchorId="2BB060DA" wp14:editId="288060FD">
            <wp:extent cx="2552700" cy="75079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631" cy="76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AA539" w14:textId="2A6135EE" w:rsidR="00D40303" w:rsidRDefault="00D40303" w:rsidP="003F5E48">
      <w:pPr>
        <w:spacing w:after="0" w:line="240" w:lineRule="auto"/>
        <w:rPr>
          <w:sz w:val="24"/>
        </w:rPr>
      </w:pPr>
    </w:p>
    <w:p w14:paraId="7164B1BA" w14:textId="30265949" w:rsidR="00721AE5" w:rsidRPr="0086500B" w:rsidRDefault="003F5E48" w:rsidP="00721AE5">
      <w:pPr>
        <w:spacing w:after="0" w:line="240" w:lineRule="auto"/>
        <w:jc w:val="right"/>
        <w:rPr>
          <w:rFonts w:cs="Arial"/>
          <w:color w:val="auto"/>
          <w:sz w:val="24"/>
          <w:szCs w:val="24"/>
        </w:rPr>
      </w:pPr>
      <w:r w:rsidRPr="0086500B">
        <w:rPr>
          <w:rFonts w:cs="Arial"/>
          <w:color w:val="auto"/>
          <w:sz w:val="24"/>
          <w:szCs w:val="24"/>
        </w:rPr>
        <w:t xml:space="preserve">Montréal, le </w:t>
      </w:r>
      <w:r w:rsidR="000040F4">
        <w:rPr>
          <w:rFonts w:cs="Arial"/>
          <w:color w:val="auto"/>
          <w:sz w:val="24"/>
          <w:szCs w:val="24"/>
        </w:rPr>
        <w:t>3 septembre</w:t>
      </w:r>
      <w:r w:rsidRPr="0086500B">
        <w:rPr>
          <w:rFonts w:cs="Arial"/>
          <w:color w:val="auto"/>
          <w:sz w:val="24"/>
          <w:szCs w:val="24"/>
        </w:rPr>
        <w:t xml:space="preserve"> 2021</w:t>
      </w:r>
    </w:p>
    <w:p w14:paraId="0A37C560" w14:textId="64C260B6" w:rsidR="004A0316" w:rsidRDefault="004A0316" w:rsidP="003F5E48">
      <w:pPr>
        <w:spacing w:after="0" w:line="240" w:lineRule="auto"/>
        <w:jc w:val="right"/>
        <w:rPr>
          <w:color w:val="auto"/>
          <w:sz w:val="24"/>
        </w:rPr>
      </w:pPr>
    </w:p>
    <w:p w14:paraId="2F7CBD6F" w14:textId="0ECD0B19" w:rsidR="003F5E48" w:rsidRPr="004D7255" w:rsidRDefault="003F5E48" w:rsidP="003F5E48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4D7255">
        <w:rPr>
          <w:rFonts w:cs="Arial"/>
          <w:color w:val="auto"/>
          <w:sz w:val="24"/>
          <w:szCs w:val="24"/>
        </w:rPr>
        <w:t xml:space="preserve">Monsieur </w:t>
      </w:r>
      <w:r w:rsidR="0086500B">
        <w:rPr>
          <w:rFonts w:cs="Arial"/>
          <w:color w:val="auto"/>
          <w:sz w:val="24"/>
          <w:szCs w:val="24"/>
        </w:rPr>
        <w:t>Christian Dubé</w:t>
      </w:r>
    </w:p>
    <w:p w14:paraId="5F7C0C83" w14:textId="23411797" w:rsidR="003F5E48" w:rsidRPr="004D7255" w:rsidRDefault="003F5E48" w:rsidP="003F5E48">
      <w:pPr>
        <w:spacing w:after="0" w:line="240" w:lineRule="auto"/>
        <w:rPr>
          <w:rFonts w:cs="Arial"/>
          <w:color w:val="auto"/>
          <w:sz w:val="24"/>
          <w:szCs w:val="24"/>
          <w:shd w:val="clear" w:color="auto" w:fill="FFFFFF"/>
        </w:rPr>
      </w:pPr>
      <w:r w:rsidRPr="004D7255">
        <w:rPr>
          <w:rFonts w:cs="Arial"/>
          <w:color w:val="auto"/>
          <w:sz w:val="24"/>
          <w:szCs w:val="24"/>
          <w:shd w:val="clear" w:color="auto" w:fill="FFFFFF"/>
        </w:rPr>
        <w:t>Minist</w:t>
      </w:r>
      <w:r w:rsidR="00626AF4" w:rsidRPr="004D7255">
        <w:rPr>
          <w:rFonts w:cs="Arial"/>
          <w:color w:val="auto"/>
          <w:sz w:val="24"/>
          <w:szCs w:val="24"/>
          <w:shd w:val="clear" w:color="auto" w:fill="FFFFFF"/>
        </w:rPr>
        <w:t>re</w:t>
      </w:r>
      <w:r w:rsidRPr="004D7255">
        <w:rPr>
          <w:rFonts w:cs="Arial"/>
          <w:color w:val="auto"/>
          <w:sz w:val="24"/>
          <w:szCs w:val="24"/>
          <w:shd w:val="clear" w:color="auto" w:fill="FFFFFF"/>
        </w:rPr>
        <w:t xml:space="preserve"> </w:t>
      </w:r>
      <w:r w:rsidR="008D3C38">
        <w:rPr>
          <w:rFonts w:cs="Arial"/>
          <w:color w:val="auto"/>
          <w:sz w:val="24"/>
          <w:szCs w:val="24"/>
          <w:shd w:val="clear" w:color="auto" w:fill="FFFFFF"/>
        </w:rPr>
        <w:t xml:space="preserve">de la </w:t>
      </w:r>
      <w:r w:rsidR="0086500B">
        <w:rPr>
          <w:rFonts w:cs="Arial"/>
          <w:color w:val="auto"/>
          <w:sz w:val="24"/>
          <w:szCs w:val="24"/>
          <w:shd w:val="clear" w:color="auto" w:fill="FFFFFF"/>
        </w:rPr>
        <w:t>Santé et des Services sociaux</w:t>
      </w:r>
    </w:p>
    <w:p w14:paraId="5B1BADFB" w14:textId="704CE4E3" w:rsidR="008D3C38" w:rsidRPr="008D3C38" w:rsidRDefault="008D3C38" w:rsidP="008D3C38">
      <w:pPr>
        <w:spacing w:after="0" w:line="240" w:lineRule="auto"/>
        <w:rPr>
          <w:rFonts w:cs="Arial"/>
          <w:color w:val="auto"/>
          <w:sz w:val="24"/>
          <w:szCs w:val="24"/>
          <w:shd w:val="clear" w:color="auto" w:fill="FFFFFF"/>
        </w:rPr>
      </w:pPr>
      <w:r w:rsidRPr="008D3C38">
        <w:rPr>
          <w:rFonts w:cs="Arial"/>
          <w:color w:val="auto"/>
          <w:sz w:val="24"/>
          <w:szCs w:val="24"/>
          <w:shd w:val="clear" w:color="auto" w:fill="FFFFFF"/>
        </w:rPr>
        <w:t xml:space="preserve">Ministère de la </w:t>
      </w:r>
      <w:r w:rsidR="0086500B">
        <w:rPr>
          <w:rFonts w:cs="Arial"/>
          <w:color w:val="auto"/>
          <w:sz w:val="24"/>
          <w:szCs w:val="24"/>
          <w:shd w:val="clear" w:color="auto" w:fill="FFFFFF"/>
        </w:rPr>
        <w:t>Santé et des Services sociaux</w:t>
      </w:r>
    </w:p>
    <w:p w14:paraId="77B916FA" w14:textId="77777777" w:rsidR="0086500B" w:rsidRPr="0086500B" w:rsidRDefault="0086500B" w:rsidP="0086500B">
      <w:pPr>
        <w:spacing w:after="0" w:line="240" w:lineRule="auto"/>
        <w:rPr>
          <w:rFonts w:cs="Arial"/>
          <w:color w:val="auto"/>
          <w:sz w:val="24"/>
          <w:szCs w:val="24"/>
          <w:shd w:val="clear" w:color="auto" w:fill="FFFFFF"/>
        </w:rPr>
      </w:pPr>
      <w:r w:rsidRPr="0086500B">
        <w:rPr>
          <w:rFonts w:cs="Arial"/>
          <w:color w:val="auto"/>
          <w:sz w:val="24"/>
          <w:szCs w:val="24"/>
          <w:shd w:val="clear" w:color="auto" w:fill="FFFFFF"/>
        </w:rPr>
        <w:t>Édifice Catherine-De Longpré</w:t>
      </w:r>
    </w:p>
    <w:p w14:paraId="12B35C86" w14:textId="77777777" w:rsidR="0086500B" w:rsidRPr="0086500B" w:rsidRDefault="0086500B" w:rsidP="0086500B">
      <w:pPr>
        <w:spacing w:after="0" w:line="240" w:lineRule="auto"/>
        <w:rPr>
          <w:rFonts w:cs="Arial"/>
          <w:color w:val="auto"/>
          <w:sz w:val="24"/>
          <w:szCs w:val="24"/>
          <w:shd w:val="clear" w:color="auto" w:fill="FFFFFF"/>
        </w:rPr>
      </w:pPr>
      <w:r w:rsidRPr="0086500B">
        <w:rPr>
          <w:rFonts w:cs="Arial"/>
          <w:color w:val="auto"/>
          <w:sz w:val="24"/>
          <w:szCs w:val="24"/>
          <w:shd w:val="clear" w:color="auto" w:fill="FFFFFF"/>
        </w:rPr>
        <w:t>1075, chemin Sainte-Foy</w:t>
      </w:r>
    </w:p>
    <w:p w14:paraId="05F14325" w14:textId="5530D178" w:rsidR="0086500B" w:rsidRPr="0086500B" w:rsidRDefault="0086500B" w:rsidP="0086500B">
      <w:pPr>
        <w:spacing w:after="0" w:line="240" w:lineRule="auto"/>
        <w:rPr>
          <w:rFonts w:cs="Arial"/>
          <w:color w:val="auto"/>
          <w:sz w:val="24"/>
          <w:szCs w:val="24"/>
          <w:shd w:val="clear" w:color="auto" w:fill="FFFFFF"/>
        </w:rPr>
      </w:pPr>
      <w:r w:rsidRPr="0086500B">
        <w:rPr>
          <w:rFonts w:cs="Arial"/>
          <w:color w:val="auto"/>
          <w:sz w:val="24"/>
          <w:szCs w:val="24"/>
          <w:shd w:val="clear" w:color="auto" w:fill="FFFFFF"/>
        </w:rPr>
        <w:t>15</w:t>
      </w:r>
      <w:r w:rsidRPr="00B964A7">
        <w:rPr>
          <w:rFonts w:cs="Arial"/>
          <w:color w:val="auto"/>
          <w:sz w:val="24"/>
          <w:szCs w:val="24"/>
          <w:shd w:val="clear" w:color="auto" w:fill="FFFFFF"/>
          <w:vertAlign w:val="superscript"/>
        </w:rPr>
        <w:t>e</w:t>
      </w:r>
      <w:r w:rsidR="00CB1E7B">
        <w:rPr>
          <w:rFonts w:cs="Arial"/>
          <w:color w:val="auto"/>
          <w:sz w:val="24"/>
          <w:szCs w:val="24"/>
          <w:shd w:val="clear" w:color="auto" w:fill="FFFFFF"/>
        </w:rPr>
        <w:t> </w:t>
      </w:r>
      <w:r w:rsidRPr="0086500B">
        <w:rPr>
          <w:rFonts w:cs="Arial"/>
          <w:color w:val="auto"/>
          <w:sz w:val="24"/>
          <w:szCs w:val="24"/>
          <w:shd w:val="clear" w:color="auto" w:fill="FFFFFF"/>
        </w:rPr>
        <w:t>étage</w:t>
      </w:r>
    </w:p>
    <w:p w14:paraId="453D859A" w14:textId="13A99A57" w:rsidR="00392633" w:rsidRPr="00392633" w:rsidRDefault="0086500B" w:rsidP="0086500B">
      <w:pPr>
        <w:spacing w:after="0" w:line="240" w:lineRule="auto"/>
        <w:rPr>
          <w:rFonts w:cs="Arial"/>
          <w:color w:val="auto"/>
          <w:sz w:val="24"/>
          <w:szCs w:val="24"/>
        </w:rPr>
      </w:pPr>
      <w:r w:rsidRPr="0086500B">
        <w:rPr>
          <w:rFonts w:cs="Arial"/>
          <w:color w:val="auto"/>
          <w:sz w:val="24"/>
          <w:szCs w:val="24"/>
          <w:shd w:val="clear" w:color="auto" w:fill="FFFFFF"/>
        </w:rPr>
        <w:t>Québec (Québec) G1S 2M1</w:t>
      </w:r>
      <w:r w:rsidR="00392633" w:rsidRPr="00392633">
        <w:rPr>
          <w:rFonts w:cs="Arial"/>
          <w:color w:val="auto"/>
          <w:sz w:val="24"/>
          <w:szCs w:val="24"/>
          <w:shd w:val="clear" w:color="auto" w:fill="FFFFFF"/>
        </w:rPr>
        <w:cr/>
      </w:r>
      <w:r w:rsidR="00D54C16" w:rsidRPr="00D90041">
        <w:rPr>
          <w:rFonts w:cs="Arial"/>
          <w:sz w:val="24"/>
          <w:szCs w:val="24"/>
        </w:rPr>
        <w:t xml:space="preserve">Courriel : </w:t>
      </w:r>
      <w:r w:rsidR="00392633">
        <w:rPr>
          <w:rFonts w:cs="Arial"/>
          <w:color w:val="auto"/>
          <w:sz w:val="24"/>
          <w:szCs w:val="24"/>
        </w:rPr>
        <w:fldChar w:fldCharType="begin"/>
      </w:r>
      <w:r w:rsidR="00392633">
        <w:rPr>
          <w:rFonts w:cs="Arial"/>
          <w:color w:val="auto"/>
          <w:sz w:val="24"/>
          <w:szCs w:val="24"/>
        </w:rPr>
        <w:instrText xml:space="preserve"> HYPERLINK "mailto:</w:instrText>
      </w:r>
      <w:r w:rsidR="00392633" w:rsidRPr="00392633">
        <w:rPr>
          <w:rFonts w:cs="Arial"/>
          <w:color w:val="auto"/>
          <w:sz w:val="24"/>
          <w:szCs w:val="24"/>
        </w:rPr>
        <w:instrText>ministre.famille@mfa.gouv.qc.ca</w:instrText>
      </w:r>
    </w:p>
    <w:p w14:paraId="643B34BE" w14:textId="6FDD5C95" w:rsidR="00392633" w:rsidRPr="00852ADD" w:rsidRDefault="00392633" w:rsidP="00D54C16">
      <w:pPr>
        <w:spacing w:after="0" w:line="240" w:lineRule="auto"/>
        <w:rPr>
          <w:rStyle w:val="Lienhypertexte"/>
          <w:rFonts w:cs="Arial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instrText xml:space="preserve">" </w:instrText>
      </w:r>
      <w:r>
        <w:rPr>
          <w:rFonts w:cs="Arial"/>
          <w:color w:val="auto"/>
          <w:sz w:val="24"/>
          <w:szCs w:val="24"/>
        </w:rPr>
        <w:fldChar w:fldCharType="separate"/>
      </w:r>
      <w:r w:rsidR="0086500B" w:rsidRPr="0086500B">
        <w:t xml:space="preserve"> </w:t>
      </w:r>
      <w:r w:rsidR="0086500B" w:rsidRPr="0086500B">
        <w:rPr>
          <w:rStyle w:val="Lienhypertexte"/>
          <w:rFonts w:cs="Arial"/>
          <w:sz w:val="24"/>
          <w:szCs w:val="24"/>
        </w:rPr>
        <w:t>ministre@msss.gouv.qc.ca</w:t>
      </w:r>
    </w:p>
    <w:p w14:paraId="3DF6099A" w14:textId="4E634805" w:rsidR="00DA2B88" w:rsidRDefault="00392633" w:rsidP="00580FB4">
      <w:pPr>
        <w:spacing w:after="0" w:line="240" w:lineRule="auto"/>
        <w:rPr>
          <w:rFonts w:cs="Arial"/>
          <w:color w:val="auto"/>
          <w:sz w:val="24"/>
          <w:szCs w:val="24"/>
          <w:shd w:val="clear" w:color="auto" w:fill="FFFFFF"/>
        </w:rPr>
      </w:pPr>
      <w:r>
        <w:rPr>
          <w:rFonts w:cs="Arial"/>
          <w:color w:val="auto"/>
          <w:sz w:val="24"/>
          <w:szCs w:val="24"/>
        </w:rPr>
        <w:fldChar w:fldCharType="end"/>
      </w:r>
      <w:r w:rsidR="00580FB4" w:rsidRPr="004D7255">
        <w:rPr>
          <w:rFonts w:cs="Arial"/>
          <w:color w:val="auto"/>
          <w:sz w:val="24"/>
          <w:szCs w:val="24"/>
          <w:shd w:val="clear" w:color="auto" w:fill="FFFFFF"/>
        </w:rPr>
        <w:t>Aucune copie ne suivra par courrier</w:t>
      </w:r>
    </w:p>
    <w:p w14:paraId="662D5F1A" w14:textId="77777777" w:rsidR="00D40303" w:rsidRDefault="00D40303" w:rsidP="009315A4">
      <w:pPr>
        <w:spacing w:after="0" w:line="240" w:lineRule="auto"/>
        <w:rPr>
          <w:rFonts w:cs="Arial"/>
          <w:color w:val="auto"/>
          <w:sz w:val="24"/>
          <w:szCs w:val="24"/>
          <w:shd w:val="clear" w:color="auto" w:fill="FFFFFF"/>
        </w:rPr>
      </w:pPr>
    </w:p>
    <w:p w14:paraId="086903C1" w14:textId="77777777" w:rsidR="00D40303" w:rsidRDefault="00D40303" w:rsidP="009315A4">
      <w:pPr>
        <w:spacing w:after="0" w:line="240" w:lineRule="auto"/>
        <w:rPr>
          <w:sz w:val="24"/>
        </w:rPr>
      </w:pPr>
    </w:p>
    <w:p w14:paraId="0D2DB2B7" w14:textId="6806A95C" w:rsidR="003F5E48" w:rsidRPr="00721AE5" w:rsidRDefault="003F5E48" w:rsidP="009315A4">
      <w:pPr>
        <w:spacing w:after="0" w:line="240" w:lineRule="auto"/>
        <w:ind w:left="851" w:hanging="851"/>
        <w:rPr>
          <w:b/>
          <w:bCs/>
          <w:sz w:val="24"/>
        </w:rPr>
      </w:pPr>
      <w:r w:rsidRPr="00721AE5">
        <w:rPr>
          <w:b/>
          <w:bCs/>
          <w:sz w:val="24"/>
        </w:rPr>
        <w:t>Objet :</w:t>
      </w:r>
      <w:r w:rsidR="00721AE5" w:rsidRPr="00721AE5">
        <w:rPr>
          <w:b/>
          <w:bCs/>
          <w:sz w:val="24"/>
        </w:rPr>
        <w:tab/>
      </w:r>
      <w:r w:rsidR="009315A4">
        <w:rPr>
          <w:rFonts w:eastAsia="Times New Roman" w:cs="Arial"/>
          <w:sz w:val="24"/>
          <w:szCs w:val="27"/>
        </w:rPr>
        <w:t>Des solutions concrètes à mettre en place pour faciliter</w:t>
      </w:r>
      <w:r w:rsidR="0086500B">
        <w:rPr>
          <w:rFonts w:eastAsia="Times New Roman" w:cs="Arial"/>
          <w:sz w:val="24"/>
          <w:szCs w:val="27"/>
        </w:rPr>
        <w:t xml:space="preserve"> l’utilisation du passeport vaccinal par les personnes en situation de handicap</w:t>
      </w:r>
    </w:p>
    <w:p w14:paraId="3BD8E0E2" w14:textId="49BB87D9" w:rsidR="003405CC" w:rsidRDefault="003405CC" w:rsidP="009315A4">
      <w:pPr>
        <w:spacing w:after="0" w:line="240" w:lineRule="auto"/>
        <w:rPr>
          <w:rFonts w:cs="Arial"/>
          <w:color w:val="auto"/>
          <w:sz w:val="24"/>
          <w:szCs w:val="24"/>
          <w:shd w:val="clear" w:color="auto" w:fill="FFFFFF"/>
        </w:rPr>
      </w:pPr>
    </w:p>
    <w:p w14:paraId="3A575AD6" w14:textId="77777777" w:rsidR="00B45399" w:rsidRPr="004D7255" w:rsidRDefault="00B45399" w:rsidP="009315A4">
      <w:pPr>
        <w:spacing w:after="0" w:line="240" w:lineRule="auto"/>
        <w:rPr>
          <w:rFonts w:cs="Arial"/>
          <w:color w:val="auto"/>
          <w:sz w:val="24"/>
          <w:szCs w:val="24"/>
          <w:shd w:val="clear" w:color="auto" w:fill="FFFFFF"/>
        </w:rPr>
      </w:pPr>
    </w:p>
    <w:p w14:paraId="3A5A6CB4" w14:textId="11B5BD95" w:rsidR="004D7255" w:rsidRDefault="00D82F4D" w:rsidP="009315A4">
      <w:pPr>
        <w:spacing w:after="0" w:line="240" w:lineRule="auto"/>
        <w:rPr>
          <w:rFonts w:eastAsia="Times New Roman" w:cs="Arial"/>
          <w:sz w:val="24"/>
          <w:szCs w:val="27"/>
        </w:rPr>
      </w:pPr>
      <w:r w:rsidRPr="00747361">
        <w:rPr>
          <w:rFonts w:eastAsia="Times New Roman" w:cs="Arial"/>
          <w:sz w:val="24"/>
          <w:szCs w:val="27"/>
        </w:rPr>
        <w:t>Monsieur le Ministre,</w:t>
      </w:r>
    </w:p>
    <w:p w14:paraId="0436AB10" w14:textId="77777777" w:rsidR="009315A4" w:rsidRDefault="009315A4" w:rsidP="009315A4">
      <w:pPr>
        <w:spacing w:after="0" w:line="240" w:lineRule="auto"/>
        <w:rPr>
          <w:rFonts w:eastAsia="Times New Roman" w:cs="Arial"/>
          <w:sz w:val="24"/>
          <w:szCs w:val="27"/>
        </w:rPr>
      </w:pPr>
    </w:p>
    <w:p w14:paraId="11146282" w14:textId="132CB3E5" w:rsidR="002C1D6C" w:rsidRPr="000040F4" w:rsidRDefault="00130139" w:rsidP="002C1D6C">
      <w:pPr>
        <w:spacing w:line="240" w:lineRule="auto"/>
        <w:jc w:val="both"/>
        <w:rPr>
          <w:rFonts w:eastAsia="Times New Roman" w:cs="Arial"/>
          <w:sz w:val="24"/>
          <w:szCs w:val="27"/>
        </w:rPr>
      </w:pPr>
      <w:r>
        <w:rPr>
          <w:rFonts w:eastAsia="Times New Roman" w:cs="Arial"/>
          <w:sz w:val="24"/>
          <w:szCs w:val="27"/>
        </w:rPr>
        <w:t xml:space="preserve">Le passeport vaccinal </w:t>
      </w:r>
      <w:r w:rsidR="00B45399">
        <w:rPr>
          <w:rFonts w:eastAsia="Times New Roman" w:cs="Arial"/>
          <w:sz w:val="24"/>
          <w:szCs w:val="27"/>
        </w:rPr>
        <w:t>est entré</w:t>
      </w:r>
      <w:r>
        <w:rPr>
          <w:rFonts w:eastAsia="Times New Roman" w:cs="Arial"/>
          <w:sz w:val="24"/>
          <w:szCs w:val="27"/>
        </w:rPr>
        <w:t xml:space="preserve"> en vigueur le 1</w:t>
      </w:r>
      <w:r w:rsidRPr="00130139">
        <w:rPr>
          <w:rFonts w:eastAsia="Times New Roman" w:cs="Arial"/>
          <w:sz w:val="24"/>
          <w:szCs w:val="27"/>
          <w:vertAlign w:val="superscript"/>
        </w:rPr>
        <w:t>er</w:t>
      </w:r>
      <w:r w:rsidR="002D5278">
        <w:rPr>
          <w:rFonts w:eastAsia="Times New Roman" w:cs="Arial"/>
          <w:sz w:val="24"/>
          <w:szCs w:val="27"/>
        </w:rPr>
        <w:t> </w:t>
      </w:r>
      <w:r>
        <w:rPr>
          <w:rFonts w:eastAsia="Times New Roman" w:cs="Arial"/>
          <w:sz w:val="24"/>
          <w:szCs w:val="27"/>
        </w:rPr>
        <w:t>septembre au Québec. En tant qu’organisme de défense des droits des personnes en situation de handicap</w:t>
      </w:r>
      <w:r w:rsidR="006C1752">
        <w:rPr>
          <w:rFonts w:eastAsia="Times New Roman" w:cs="Arial"/>
          <w:sz w:val="24"/>
          <w:szCs w:val="27"/>
        </w:rPr>
        <w:t>,</w:t>
      </w:r>
      <w:r>
        <w:rPr>
          <w:rFonts w:eastAsia="Times New Roman" w:cs="Arial"/>
          <w:sz w:val="24"/>
          <w:szCs w:val="27"/>
        </w:rPr>
        <w:t xml:space="preserve"> nous souhaitons vous faire part </w:t>
      </w:r>
      <w:r w:rsidR="00B45399">
        <w:rPr>
          <w:rFonts w:eastAsia="Times New Roman" w:cs="Arial"/>
          <w:sz w:val="24"/>
          <w:szCs w:val="27"/>
        </w:rPr>
        <w:t>de situations problématiques concernant</w:t>
      </w:r>
      <w:r>
        <w:rPr>
          <w:rFonts w:eastAsia="Times New Roman" w:cs="Arial"/>
          <w:sz w:val="24"/>
          <w:szCs w:val="27"/>
        </w:rPr>
        <w:t xml:space="preserve"> son utilisation par certaines de ces personnes</w:t>
      </w:r>
      <w:r w:rsidR="002C1D6C">
        <w:rPr>
          <w:rFonts w:eastAsia="Times New Roman" w:cs="Arial"/>
          <w:sz w:val="24"/>
          <w:szCs w:val="27"/>
        </w:rPr>
        <w:t xml:space="preserve">. </w:t>
      </w:r>
      <w:r w:rsidR="002C1D6C" w:rsidRPr="009B1DB0">
        <w:rPr>
          <w:rFonts w:eastAsia="Times New Roman" w:cs="Arial"/>
          <w:sz w:val="24"/>
          <w:szCs w:val="27"/>
        </w:rPr>
        <w:t xml:space="preserve">Nous constatons toujours les mêmes problèmes à chaque fois que le gouvernement </w:t>
      </w:r>
      <w:r w:rsidR="00B40E05" w:rsidRPr="009B1DB0">
        <w:rPr>
          <w:rFonts w:eastAsia="Times New Roman" w:cs="Arial"/>
          <w:sz w:val="24"/>
          <w:szCs w:val="27"/>
        </w:rPr>
        <w:t>décide de</w:t>
      </w:r>
      <w:r w:rsidR="002C1D6C" w:rsidRPr="009B1DB0">
        <w:rPr>
          <w:rFonts w:eastAsia="Times New Roman" w:cs="Arial"/>
          <w:sz w:val="24"/>
          <w:szCs w:val="27"/>
        </w:rPr>
        <w:t xml:space="preserve"> nouvelles mesures. Les solutions </w:t>
      </w:r>
      <w:r w:rsidR="00B40E05" w:rsidRPr="009B1DB0">
        <w:rPr>
          <w:rFonts w:eastAsia="Times New Roman" w:cs="Arial"/>
          <w:sz w:val="24"/>
          <w:szCs w:val="27"/>
        </w:rPr>
        <w:t>visant à les rendre accessibles aux</w:t>
      </w:r>
      <w:r w:rsidR="002C1D6C" w:rsidRPr="009B1DB0">
        <w:rPr>
          <w:rFonts w:eastAsia="Times New Roman" w:cs="Arial"/>
          <w:sz w:val="24"/>
          <w:szCs w:val="27"/>
        </w:rPr>
        <w:t xml:space="preserve"> personnes </w:t>
      </w:r>
      <w:r w:rsidR="009315A4">
        <w:rPr>
          <w:rFonts w:eastAsia="Times New Roman" w:cs="Arial"/>
          <w:sz w:val="24"/>
          <w:szCs w:val="27"/>
        </w:rPr>
        <w:t>en situation de handicap</w:t>
      </w:r>
      <w:r w:rsidR="002C1D6C" w:rsidRPr="009B1DB0">
        <w:rPr>
          <w:rFonts w:eastAsia="Times New Roman" w:cs="Arial"/>
          <w:sz w:val="24"/>
          <w:szCs w:val="27"/>
        </w:rPr>
        <w:t xml:space="preserve"> sont toujours mises en place </w:t>
      </w:r>
      <w:r w:rsidR="00B40E05" w:rsidRPr="009B1DB0">
        <w:rPr>
          <w:rFonts w:eastAsia="Times New Roman" w:cs="Arial"/>
          <w:sz w:val="24"/>
          <w:szCs w:val="27"/>
        </w:rPr>
        <w:t>après coup</w:t>
      </w:r>
      <w:r w:rsidR="002C1D6C" w:rsidRPr="009B1DB0">
        <w:rPr>
          <w:rFonts w:eastAsia="Times New Roman" w:cs="Arial"/>
          <w:sz w:val="24"/>
          <w:szCs w:val="27"/>
        </w:rPr>
        <w:t xml:space="preserve">. </w:t>
      </w:r>
      <w:r w:rsidR="00B40E05" w:rsidRPr="009B1DB0">
        <w:rPr>
          <w:rFonts w:eastAsia="Times New Roman" w:cs="Arial"/>
          <w:sz w:val="24"/>
          <w:szCs w:val="27"/>
        </w:rPr>
        <w:t>Et plusieurs problèmes sont récurrents.</w:t>
      </w:r>
      <w:r w:rsidR="00B40E05">
        <w:rPr>
          <w:rFonts w:eastAsia="Times New Roman" w:cs="Arial"/>
          <w:sz w:val="24"/>
          <w:szCs w:val="27"/>
        </w:rPr>
        <w:t xml:space="preserve"> </w:t>
      </w:r>
      <w:r w:rsidR="006C1752">
        <w:rPr>
          <w:rFonts w:eastAsia="Times New Roman" w:cs="Arial"/>
          <w:sz w:val="24"/>
          <w:szCs w:val="27"/>
        </w:rPr>
        <w:t xml:space="preserve">Voici </w:t>
      </w:r>
      <w:r w:rsidR="00E049F3">
        <w:rPr>
          <w:rFonts w:eastAsia="Times New Roman" w:cs="Arial"/>
          <w:sz w:val="24"/>
          <w:szCs w:val="27"/>
        </w:rPr>
        <w:t>ceux</w:t>
      </w:r>
      <w:r w:rsidR="006C1752">
        <w:rPr>
          <w:rFonts w:eastAsia="Times New Roman" w:cs="Arial"/>
          <w:sz w:val="24"/>
          <w:szCs w:val="27"/>
        </w:rPr>
        <w:t xml:space="preserve"> concernant l’utilisation du passeport vaccinal et les solutions que nous vous proposons</w:t>
      </w:r>
      <w:r w:rsidR="00E049F3">
        <w:rPr>
          <w:rFonts w:eastAsia="Times New Roman" w:cs="Arial"/>
          <w:sz w:val="24"/>
          <w:szCs w:val="27"/>
        </w:rPr>
        <w:t xml:space="preserve"> pour les contourner</w:t>
      </w:r>
      <w:r w:rsidR="006C1752">
        <w:rPr>
          <w:rFonts w:eastAsia="Times New Roman" w:cs="Arial"/>
          <w:sz w:val="24"/>
          <w:szCs w:val="27"/>
        </w:rPr>
        <w:t> :</w:t>
      </w:r>
    </w:p>
    <w:p w14:paraId="37AEA698" w14:textId="7C1BEF63" w:rsidR="0039627A" w:rsidRDefault="00130139" w:rsidP="00C37ADA">
      <w:pPr>
        <w:pStyle w:val="Paragraphedeliste"/>
        <w:numPr>
          <w:ilvl w:val="0"/>
          <w:numId w:val="2"/>
        </w:numPr>
        <w:spacing w:line="240" w:lineRule="auto"/>
        <w:ind w:left="567"/>
        <w:jc w:val="both"/>
        <w:rPr>
          <w:rFonts w:eastAsia="Times New Roman" w:cs="Arial"/>
          <w:sz w:val="24"/>
          <w:szCs w:val="27"/>
        </w:rPr>
      </w:pPr>
      <w:r>
        <w:rPr>
          <w:rFonts w:eastAsia="Times New Roman" w:cs="Arial"/>
          <w:sz w:val="24"/>
          <w:szCs w:val="27"/>
        </w:rPr>
        <w:t>Plusieurs personnes que nous représentons n’ont pas accès à la technologie pour imprimer le passeport</w:t>
      </w:r>
      <w:r w:rsidR="00DF3A9C">
        <w:rPr>
          <w:rFonts w:eastAsia="Times New Roman" w:cs="Arial"/>
          <w:sz w:val="24"/>
          <w:szCs w:val="27"/>
        </w:rPr>
        <w:t xml:space="preserve"> vaccinal</w:t>
      </w:r>
      <w:r w:rsidR="00A863C5">
        <w:rPr>
          <w:rFonts w:eastAsia="Times New Roman" w:cs="Arial"/>
          <w:sz w:val="24"/>
          <w:szCs w:val="27"/>
        </w:rPr>
        <w:t>, que ce soit par manque d’accès à un ordinateur, une imprimante ou même à Internet. Cette fracture numérique entre les personnes en situation de handicap et le reste de la population est connue et dénoncée depuis plusieurs années.</w:t>
      </w:r>
      <w:r w:rsidR="000040F4">
        <w:rPr>
          <w:rFonts w:eastAsia="Times New Roman" w:cs="Arial"/>
          <w:sz w:val="24"/>
          <w:szCs w:val="27"/>
        </w:rPr>
        <w:t xml:space="preserve"> </w:t>
      </w:r>
      <w:r w:rsidR="009A7DD5">
        <w:rPr>
          <w:rFonts w:eastAsia="Times New Roman" w:cs="Arial"/>
          <w:sz w:val="24"/>
          <w:szCs w:val="27"/>
        </w:rPr>
        <w:t xml:space="preserve">La solution proposée de </w:t>
      </w:r>
      <w:r>
        <w:rPr>
          <w:rFonts w:eastAsia="Times New Roman" w:cs="Arial"/>
          <w:sz w:val="24"/>
          <w:szCs w:val="27"/>
        </w:rPr>
        <w:t>demande</w:t>
      </w:r>
      <w:r w:rsidR="009A7DD5">
        <w:rPr>
          <w:rFonts w:eastAsia="Times New Roman" w:cs="Arial"/>
          <w:sz w:val="24"/>
          <w:szCs w:val="27"/>
        </w:rPr>
        <w:t>r u</w:t>
      </w:r>
      <w:r>
        <w:rPr>
          <w:rFonts w:eastAsia="Times New Roman" w:cs="Arial"/>
          <w:sz w:val="24"/>
          <w:szCs w:val="27"/>
        </w:rPr>
        <w:t xml:space="preserve">ne preuve papier auprès des services gouvernementaux </w:t>
      </w:r>
      <w:r w:rsidR="009A7DD5">
        <w:rPr>
          <w:rFonts w:eastAsia="Times New Roman" w:cs="Arial"/>
          <w:sz w:val="24"/>
          <w:szCs w:val="27"/>
        </w:rPr>
        <w:t xml:space="preserve">est loin d’être adéquate. Accéder au service téléphonique est laborieux et la réception par la poste </w:t>
      </w:r>
      <w:r>
        <w:rPr>
          <w:rFonts w:eastAsia="Times New Roman" w:cs="Arial"/>
          <w:sz w:val="24"/>
          <w:szCs w:val="27"/>
        </w:rPr>
        <w:t xml:space="preserve">peut </w:t>
      </w:r>
      <w:r w:rsidR="009A7DD5">
        <w:rPr>
          <w:rFonts w:eastAsia="Times New Roman" w:cs="Arial"/>
          <w:sz w:val="24"/>
          <w:szCs w:val="27"/>
        </w:rPr>
        <w:t>nécessiter</w:t>
      </w:r>
      <w:r>
        <w:rPr>
          <w:rFonts w:eastAsia="Times New Roman" w:cs="Arial"/>
          <w:sz w:val="24"/>
          <w:szCs w:val="27"/>
        </w:rPr>
        <w:t xml:space="preserve"> plusieurs semaines</w:t>
      </w:r>
      <w:r w:rsidR="009A7DD5">
        <w:rPr>
          <w:rFonts w:eastAsia="Times New Roman" w:cs="Arial"/>
          <w:sz w:val="24"/>
          <w:szCs w:val="27"/>
        </w:rPr>
        <w:t>!</w:t>
      </w:r>
      <w:r w:rsidR="00327CBE">
        <w:rPr>
          <w:rFonts w:eastAsia="Times New Roman" w:cs="Arial"/>
          <w:sz w:val="24"/>
          <w:szCs w:val="27"/>
        </w:rPr>
        <w:t xml:space="preserve"> </w:t>
      </w:r>
      <w:r w:rsidR="00327CBE" w:rsidRPr="002C1D6C">
        <w:rPr>
          <w:rFonts w:eastAsia="Times New Roman" w:cs="Arial"/>
          <w:sz w:val="24"/>
          <w:szCs w:val="27"/>
        </w:rPr>
        <w:t>Sans compter que la preuve en format papier n’est pas durable : elle peut se perdre et se détériorer facilement</w:t>
      </w:r>
      <w:r w:rsidR="00327CBE">
        <w:rPr>
          <w:rFonts w:eastAsia="Times New Roman" w:cs="Arial"/>
          <w:sz w:val="24"/>
          <w:szCs w:val="27"/>
        </w:rPr>
        <w:t>. Et en cas de perte ou de détérioration, il faudra que la personne recommence tout le processus d’obtention du passeport vaccinal.</w:t>
      </w:r>
    </w:p>
    <w:p w14:paraId="3E182FFB" w14:textId="40F5818E" w:rsidR="009A7DD5" w:rsidRDefault="009A7DD5" w:rsidP="009A7DD5">
      <w:pPr>
        <w:pStyle w:val="Paragraphedeliste"/>
        <w:spacing w:line="240" w:lineRule="auto"/>
        <w:ind w:left="567"/>
        <w:jc w:val="both"/>
        <w:rPr>
          <w:rFonts w:eastAsia="Times New Roman" w:cs="Arial"/>
          <w:sz w:val="24"/>
          <w:szCs w:val="27"/>
        </w:rPr>
      </w:pPr>
    </w:p>
    <w:p w14:paraId="25780878" w14:textId="288479EE" w:rsidR="009A7DD5" w:rsidRDefault="009A7DD5" w:rsidP="009A7DD5">
      <w:pPr>
        <w:pStyle w:val="Paragraphedeliste"/>
        <w:numPr>
          <w:ilvl w:val="0"/>
          <w:numId w:val="4"/>
        </w:numPr>
        <w:spacing w:line="240" w:lineRule="auto"/>
        <w:ind w:left="1418"/>
        <w:jc w:val="both"/>
        <w:rPr>
          <w:rFonts w:eastAsia="Times New Roman" w:cs="Arial"/>
          <w:i/>
          <w:iCs/>
          <w:sz w:val="24"/>
          <w:szCs w:val="27"/>
        </w:rPr>
      </w:pPr>
      <w:r w:rsidRPr="009A7DD5">
        <w:rPr>
          <w:rFonts w:eastAsia="Times New Roman" w:cs="Arial"/>
          <w:i/>
          <w:iCs/>
          <w:sz w:val="24"/>
          <w:szCs w:val="27"/>
        </w:rPr>
        <w:t xml:space="preserve">Afin de garantir un accès au passeport vaccinal à toutes les personnes en situation de handicap, </w:t>
      </w:r>
      <w:r w:rsidR="00B40E05">
        <w:rPr>
          <w:rFonts w:eastAsia="Times New Roman" w:cs="Arial"/>
          <w:i/>
          <w:iCs/>
          <w:sz w:val="24"/>
          <w:szCs w:val="27"/>
        </w:rPr>
        <w:t>il faudrait accélérer la réponse à ces demandes</w:t>
      </w:r>
      <w:r w:rsidRPr="009A7DD5">
        <w:rPr>
          <w:rFonts w:eastAsia="Times New Roman" w:cs="Arial"/>
          <w:i/>
          <w:iCs/>
          <w:sz w:val="24"/>
          <w:szCs w:val="27"/>
        </w:rPr>
        <w:t>.</w:t>
      </w:r>
      <w:r w:rsidR="00327CBE">
        <w:rPr>
          <w:rFonts w:eastAsia="Times New Roman" w:cs="Arial"/>
          <w:i/>
          <w:iCs/>
          <w:sz w:val="24"/>
          <w:szCs w:val="27"/>
        </w:rPr>
        <w:t xml:space="preserve"> </w:t>
      </w:r>
      <w:r w:rsidR="004442AA">
        <w:rPr>
          <w:rFonts w:eastAsia="Times New Roman" w:cs="Arial"/>
          <w:i/>
          <w:iCs/>
          <w:sz w:val="24"/>
          <w:szCs w:val="27"/>
        </w:rPr>
        <w:t>Considérant les obstacles technologiques pour obtenir le passeport vaccinal, i</w:t>
      </w:r>
      <w:r w:rsidR="00327CBE">
        <w:rPr>
          <w:rFonts w:eastAsia="Times New Roman" w:cs="Arial"/>
          <w:i/>
          <w:iCs/>
          <w:sz w:val="24"/>
          <w:szCs w:val="27"/>
        </w:rPr>
        <w:t>l fau</w:t>
      </w:r>
      <w:r w:rsidR="004442AA">
        <w:rPr>
          <w:rFonts w:eastAsia="Times New Roman" w:cs="Arial"/>
          <w:i/>
          <w:iCs/>
          <w:sz w:val="24"/>
          <w:szCs w:val="27"/>
        </w:rPr>
        <w:t xml:space="preserve">t garantir l’accès facile et rapide à une solution durable, soit une carte plastifiée. </w:t>
      </w:r>
    </w:p>
    <w:p w14:paraId="3CB0E8E9" w14:textId="5B957364" w:rsidR="009A7DD5" w:rsidRDefault="009A7DD5" w:rsidP="002C1D6C">
      <w:pPr>
        <w:pStyle w:val="Paragraphedeliste"/>
        <w:numPr>
          <w:ilvl w:val="0"/>
          <w:numId w:val="2"/>
        </w:numPr>
        <w:spacing w:line="240" w:lineRule="auto"/>
        <w:ind w:left="567"/>
        <w:jc w:val="both"/>
        <w:rPr>
          <w:rFonts w:eastAsia="Times New Roman" w:cs="Arial"/>
          <w:sz w:val="24"/>
          <w:szCs w:val="27"/>
        </w:rPr>
      </w:pPr>
      <w:r w:rsidRPr="009A7DD5">
        <w:rPr>
          <w:rFonts w:eastAsia="Times New Roman" w:cs="Arial"/>
          <w:sz w:val="24"/>
          <w:szCs w:val="27"/>
        </w:rPr>
        <w:lastRenderedPageBreak/>
        <w:t>Certaines personnes ont accès à Internet. Malheureusement, nous constatons encore une fois que le</w:t>
      </w:r>
      <w:r w:rsidR="000040F4" w:rsidRPr="009A7DD5">
        <w:rPr>
          <w:rFonts w:eastAsia="Times New Roman" w:cs="Arial"/>
          <w:sz w:val="24"/>
          <w:szCs w:val="27"/>
        </w:rPr>
        <w:t xml:space="preserve"> portail </w:t>
      </w:r>
      <w:r w:rsidR="00327CBE">
        <w:rPr>
          <w:rFonts w:eastAsia="Times New Roman" w:cs="Arial"/>
          <w:sz w:val="24"/>
          <w:szCs w:val="27"/>
        </w:rPr>
        <w:t>libre-service</w:t>
      </w:r>
      <w:r w:rsidR="000040F4" w:rsidRPr="009A7DD5">
        <w:rPr>
          <w:rFonts w:eastAsia="Times New Roman" w:cs="Arial"/>
          <w:sz w:val="24"/>
          <w:szCs w:val="27"/>
        </w:rPr>
        <w:t xml:space="preserve"> </w:t>
      </w:r>
      <w:r w:rsidR="00B40E05">
        <w:rPr>
          <w:rFonts w:eastAsia="Times New Roman" w:cs="Arial"/>
          <w:sz w:val="24"/>
          <w:szCs w:val="27"/>
        </w:rPr>
        <w:t xml:space="preserve">pour </w:t>
      </w:r>
      <w:r w:rsidR="00327CBE">
        <w:rPr>
          <w:rFonts w:eastAsia="Times New Roman" w:cs="Arial"/>
          <w:sz w:val="24"/>
          <w:szCs w:val="27"/>
        </w:rPr>
        <w:t>télécharger</w:t>
      </w:r>
      <w:r w:rsidR="00B40E05">
        <w:rPr>
          <w:rFonts w:eastAsia="Times New Roman" w:cs="Arial"/>
          <w:sz w:val="24"/>
          <w:szCs w:val="27"/>
        </w:rPr>
        <w:t xml:space="preserve"> le</w:t>
      </w:r>
      <w:r w:rsidRPr="009A7DD5">
        <w:rPr>
          <w:rFonts w:eastAsia="Times New Roman" w:cs="Arial"/>
          <w:sz w:val="24"/>
          <w:szCs w:val="27"/>
        </w:rPr>
        <w:t xml:space="preserve"> passeport vaccinal n’est pas accessible </w:t>
      </w:r>
      <w:bookmarkStart w:id="0" w:name="_Hlk81561259"/>
      <w:r w:rsidRPr="009A7DD5">
        <w:rPr>
          <w:rFonts w:eastAsia="Times New Roman" w:cs="Arial"/>
          <w:sz w:val="24"/>
          <w:szCs w:val="27"/>
        </w:rPr>
        <w:t>aux personnes ayant une déficience visuelle</w:t>
      </w:r>
      <w:bookmarkEnd w:id="0"/>
      <w:r w:rsidRPr="009A7DD5">
        <w:rPr>
          <w:rFonts w:eastAsia="Times New Roman" w:cs="Arial"/>
          <w:sz w:val="24"/>
          <w:szCs w:val="27"/>
        </w:rPr>
        <w:t>. Il en est de même de l’</w:t>
      </w:r>
      <w:r w:rsidR="000040F4" w:rsidRPr="009A7DD5">
        <w:rPr>
          <w:rFonts w:eastAsia="Times New Roman" w:cs="Arial"/>
          <w:sz w:val="24"/>
          <w:szCs w:val="27"/>
        </w:rPr>
        <w:t xml:space="preserve">application </w:t>
      </w:r>
      <w:proofErr w:type="spellStart"/>
      <w:r w:rsidR="000040F4" w:rsidRPr="009A7DD5">
        <w:rPr>
          <w:rFonts w:eastAsia="Times New Roman" w:cs="Arial"/>
          <w:sz w:val="24"/>
          <w:szCs w:val="27"/>
        </w:rPr>
        <w:t>Va</w:t>
      </w:r>
      <w:r w:rsidR="00327CBE">
        <w:rPr>
          <w:rFonts w:eastAsia="Times New Roman" w:cs="Arial"/>
          <w:sz w:val="24"/>
          <w:szCs w:val="27"/>
        </w:rPr>
        <w:t>x</w:t>
      </w:r>
      <w:r w:rsidR="000040F4" w:rsidRPr="009A7DD5">
        <w:rPr>
          <w:rFonts w:eastAsia="Times New Roman" w:cs="Arial"/>
          <w:sz w:val="24"/>
          <w:szCs w:val="27"/>
        </w:rPr>
        <w:t>iCode</w:t>
      </w:r>
      <w:proofErr w:type="spellEnd"/>
      <w:r w:rsidR="000040F4" w:rsidRPr="009A7DD5">
        <w:rPr>
          <w:rFonts w:eastAsia="Times New Roman" w:cs="Arial"/>
          <w:sz w:val="24"/>
          <w:szCs w:val="27"/>
        </w:rPr>
        <w:t>.</w:t>
      </w:r>
    </w:p>
    <w:p w14:paraId="7D37CB85" w14:textId="77777777" w:rsidR="00B40E05" w:rsidRPr="002C1D6C" w:rsidRDefault="00B40E05" w:rsidP="00B40E05">
      <w:pPr>
        <w:pStyle w:val="Paragraphedeliste"/>
        <w:spacing w:line="240" w:lineRule="auto"/>
        <w:ind w:left="567"/>
        <w:jc w:val="both"/>
        <w:rPr>
          <w:rFonts w:eastAsia="Times New Roman" w:cs="Arial"/>
          <w:sz w:val="24"/>
          <w:szCs w:val="27"/>
        </w:rPr>
      </w:pPr>
    </w:p>
    <w:p w14:paraId="68867656" w14:textId="17154D19" w:rsidR="00B40E05" w:rsidRDefault="00B40E05" w:rsidP="00B40E05">
      <w:pPr>
        <w:pStyle w:val="Paragraphedeliste"/>
        <w:numPr>
          <w:ilvl w:val="0"/>
          <w:numId w:val="4"/>
        </w:numPr>
        <w:spacing w:line="240" w:lineRule="auto"/>
        <w:ind w:left="1418"/>
        <w:jc w:val="both"/>
        <w:rPr>
          <w:rFonts w:eastAsia="Times New Roman" w:cs="Arial"/>
          <w:i/>
          <w:iCs/>
          <w:sz w:val="24"/>
          <w:szCs w:val="27"/>
        </w:rPr>
      </w:pPr>
      <w:r w:rsidRPr="009A7DD5">
        <w:rPr>
          <w:rFonts w:eastAsia="Times New Roman" w:cs="Arial"/>
          <w:i/>
          <w:iCs/>
          <w:sz w:val="24"/>
          <w:szCs w:val="27"/>
        </w:rPr>
        <w:t xml:space="preserve">Afin de garantir un accès au passeport vaccinal à toutes les personnes en situation de handicap, </w:t>
      </w:r>
      <w:r w:rsidR="006C1752">
        <w:rPr>
          <w:rFonts w:eastAsia="Times New Roman" w:cs="Arial"/>
          <w:i/>
          <w:iCs/>
          <w:sz w:val="24"/>
          <w:szCs w:val="27"/>
        </w:rPr>
        <w:t xml:space="preserve">le gouvernement doit </w:t>
      </w:r>
      <w:r>
        <w:rPr>
          <w:rFonts w:eastAsia="Times New Roman" w:cs="Arial"/>
          <w:i/>
          <w:iCs/>
          <w:sz w:val="24"/>
          <w:szCs w:val="27"/>
        </w:rPr>
        <w:t xml:space="preserve">s’assurer que le </w:t>
      </w:r>
      <w:r w:rsidR="00327CBE">
        <w:rPr>
          <w:rFonts w:eastAsia="Times New Roman" w:cs="Arial"/>
          <w:i/>
          <w:iCs/>
          <w:sz w:val="24"/>
          <w:szCs w:val="27"/>
        </w:rPr>
        <w:t xml:space="preserve">portail libre-service et l’application </w:t>
      </w:r>
      <w:proofErr w:type="spellStart"/>
      <w:r w:rsidR="00327CBE">
        <w:rPr>
          <w:rFonts w:eastAsia="Times New Roman" w:cs="Arial"/>
          <w:i/>
          <w:iCs/>
          <w:sz w:val="24"/>
          <w:szCs w:val="27"/>
        </w:rPr>
        <w:t>VaxiCode</w:t>
      </w:r>
      <w:proofErr w:type="spellEnd"/>
      <w:r>
        <w:rPr>
          <w:rFonts w:eastAsia="Times New Roman" w:cs="Arial"/>
          <w:i/>
          <w:iCs/>
          <w:sz w:val="24"/>
          <w:szCs w:val="27"/>
        </w:rPr>
        <w:t xml:space="preserve"> </w:t>
      </w:r>
      <w:r w:rsidR="00327CBE">
        <w:rPr>
          <w:rFonts w:eastAsia="Times New Roman" w:cs="Arial"/>
          <w:i/>
          <w:iCs/>
          <w:sz w:val="24"/>
          <w:szCs w:val="27"/>
        </w:rPr>
        <w:t>soi</w:t>
      </w:r>
      <w:r w:rsidR="00094435">
        <w:rPr>
          <w:rFonts w:eastAsia="Times New Roman" w:cs="Arial"/>
          <w:i/>
          <w:iCs/>
          <w:sz w:val="24"/>
          <w:szCs w:val="27"/>
        </w:rPr>
        <w:t>en</w:t>
      </w:r>
      <w:r w:rsidR="00327CBE">
        <w:rPr>
          <w:rFonts w:eastAsia="Times New Roman" w:cs="Arial"/>
          <w:i/>
          <w:iCs/>
          <w:sz w:val="24"/>
          <w:szCs w:val="27"/>
        </w:rPr>
        <w:t>t rendus</w:t>
      </w:r>
      <w:r w:rsidR="006C1752">
        <w:rPr>
          <w:rFonts w:eastAsia="Times New Roman" w:cs="Arial"/>
          <w:i/>
          <w:iCs/>
          <w:sz w:val="24"/>
          <w:szCs w:val="27"/>
        </w:rPr>
        <w:t xml:space="preserve"> </w:t>
      </w:r>
      <w:r>
        <w:rPr>
          <w:rFonts w:eastAsia="Times New Roman" w:cs="Arial"/>
          <w:i/>
          <w:iCs/>
          <w:sz w:val="24"/>
          <w:szCs w:val="27"/>
        </w:rPr>
        <w:t>accessibl</w:t>
      </w:r>
      <w:r w:rsidR="00327CBE">
        <w:rPr>
          <w:rFonts w:eastAsia="Times New Roman" w:cs="Arial"/>
          <w:i/>
          <w:iCs/>
          <w:sz w:val="24"/>
          <w:szCs w:val="27"/>
        </w:rPr>
        <w:t>es</w:t>
      </w:r>
      <w:r>
        <w:rPr>
          <w:rFonts w:eastAsia="Times New Roman" w:cs="Arial"/>
          <w:i/>
          <w:iCs/>
          <w:sz w:val="24"/>
          <w:szCs w:val="27"/>
        </w:rPr>
        <w:t xml:space="preserve"> </w:t>
      </w:r>
      <w:r w:rsidRPr="00B40E05">
        <w:rPr>
          <w:rFonts w:eastAsia="Times New Roman" w:cs="Arial"/>
          <w:i/>
          <w:iCs/>
          <w:sz w:val="24"/>
          <w:szCs w:val="27"/>
        </w:rPr>
        <w:t>aux personnes ayant une déficience visuelle</w:t>
      </w:r>
      <w:r w:rsidR="00327CBE">
        <w:rPr>
          <w:rFonts w:eastAsia="Times New Roman" w:cs="Arial"/>
          <w:i/>
          <w:iCs/>
          <w:sz w:val="24"/>
          <w:szCs w:val="27"/>
        </w:rPr>
        <w:t xml:space="preserve"> dans les plus brefs délais</w:t>
      </w:r>
      <w:r w:rsidRPr="009A7DD5">
        <w:rPr>
          <w:rFonts w:eastAsia="Times New Roman" w:cs="Arial"/>
          <w:i/>
          <w:iCs/>
          <w:sz w:val="24"/>
          <w:szCs w:val="27"/>
        </w:rPr>
        <w:t>.</w:t>
      </w:r>
    </w:p>
    <w:p w14:paraId="5FD60309" w14:textId="77777777" w:rsidR="00B40E05" w:rsidRPr="009A7DD5" w:rsidRDefault="00B40E05" w:rsidP="00B40E05">
      <w:pPr>
        <w:pStyle w:val="Paragraphedeliste"/>
        <w:spacing w:line="240" w:lineRule="auto"/>
        <w:ind w:left="1418"/>
        <w:jc w:val="both"/>
        <w:rPr>
          <w:rFonts w:eastAsia="Times New Roman" w:cs="Arial"/>
          <w:i/>
          <w:iCs/>
          <w:sz w:val="24"/>
          <w:szCs w:val="27"/>
        </w:rPr>
      </w:pPr>
    </w:p>
    <w:p w14:paraId="2FAA4303" w14:textId="40A15624" w:rsidR="009B1DB0" w:rsidRDefault="00130139" w:rsidP="009B1DB0">
      <w:pPr>
        <w:pStyle w:val="Paragraphedeliste"/>
        <w:numPr>
          <w:ilvl w:val="0"/>
          <w:numId w:val="2"/>
        </w:numPr>
        <w:spacing w:line="240" w:lineRule="auto"/>
        <w:ind w:left="567"/>
        <w:jc w:val="both"/>
        <w:rPr>
          <w:rFonts w:eastAsia="Times New Roman" w:cs="Arial"/>
          <w:sz w:val="24"/>
          <w:szCs w:val="27"/>
        </w:rPr>
      </w:pPr>
      <w:r w:rsidRPr="00743DE1">
        <w:rPr>
          <w:rFonts w:eastAsia="Times New Roman" w:cs="Arial"/>
          <w:sz w:val="24"/>
          <w:szCs w:val="27"/>
        </w:rPr>
        <w:t>Certaines personnes sous mesure de protection (tutelle ou curatelle) n’ont pas de pièce d’identité avec photo à présenter en même temps que leur passeport</w:t>
      </w:r>
      <w:r w:rsidR="00C37ADA" w:rsidRPr="00743DE1">
        <w:rPr>
          <w:rFonts w:eastAsia="Times New Roman" w:cs="Arial"/>
          <w:sz w:val="24"/>
          <w:szCs w:val="27"/>
        </w:rPr>
        <w:t xml:space="preserve"> vaccinal</w:t>
      </w:r>
      <w:r w:rsidRPr="00743DE1">
        <w:rPr>
          <w:rFonts w:eastAsia="Times New Roman" w:cs="Arial"/>
          <w:sz w:val="24"/>
          <w:szCs w:val="27"/>
        </w:rPr>
        <w:t>.</w:t>
      </w:r>
    </w:p>
    <w:p w14:paraId="08728A8F" w14:textId="77777777" w:rsidR="009B1DB0" w:rsidRPr="009B1DB0" w:rsidRDefault="009B1DB0" w:rsidP="009B1DB0">
      <w:pPr>
        <w:pStyle w:val="Paragraphedeliste"/>
        <w:spacing w:line="240" w:lineRule="auto"/>
        <w:ind w:left="567"/>
        <w:jc w:val="both"/>
        <w:rPr>
          <w:rFonts w:eastAsia="Times New Roman" w:cs="Arial"/>
          <w:sz w:val="24"/>
          <w:szCs w:val="27"/>
        </w:rPr>
      </w:pPr>
    </w:p>
    <w:p w14:paraId="44F0B196" w14:textId="545506A9" w:rsidR="002C1D6C" w:rsidRDefault="009B1DB0" w:rsidP="00F227D3">
      <w:pPr>
        <w:pStyle w:val="Paragraphedeliste"/>
        <w:numPr>
          <w:ilvl w:val="0"/>
          <w:numId w:val="4"/>
        </w:numPr>
        <w:spacing w:line="240" w:lineRule="auto"/>
        <w:ind w:left="1418"/>
        <w:jc w:val="both"/>
        <w:rPr>
          <w:rFonts w:eastAsia="Times New Roman" w:cs="Arial"/>
          <w:i/>
          <w:iCs/>
          <w:sz w:val="24"/>
          <w:szCs w:val="27"/>
        </w:rPr>
      </w:pPr>
      <w:r w:rsidRPr="009B1DB0">
        <w:rPr>
          <w:rFonts w:eastAsia="Times New Roman" w:cs="Arial"/>
          <w:i/>
          <w:iCs/>
          <w:sz w:val="24"/>
          <w:szCs w:val="27"/>
        </w:rPr>
        <w:t xml:space="preserve">Il existe une </w:t>
      </w:r>
      <w:r w:rsidR="00327CBE">
        <w:rPr>
          <w:rFonts w:eastAsia="Times New Roman" w:cs="Arial"/>
          <w:i/>
          <w:iCs/>
          <w:sz w:val="24"/>
          <w:szCs w:val="27"/>
        </w:rPr>
        <w:t>exemption</w:t>
      </w:r>
      <w:r w:rsidRPr="009B1DB0">
        <w:rPr>
          <w:rFonts w:eastAsia="Times New Roman" w:cs="Arial"/>
          <w:i/>
          <w:iCs/>
          <w:sz w:val="24"/>
          <w:szCs w:val="27"/>
        </w:rPr>
        <w:t xml:space="preserve"> pour les jeunes de moins de 16 ans et </w:t>
      </w:r>
      <w:r w:rsidR="009315A4">
        <w:rPr>
          <w:rFonts w:eastAsia="Times New Roman" w:cs="Arial"/>
          <w:i/>
          <w:iCs/>
          <w:sz w:val="24"/>
          <w:szCs w:val="27"/>
        </w:rPr>
        <w:t>pour les</w:t>
      </w:r>
      <w:r w:rsidRPr="009B1DB0">
        <w:rPr>
          <w:rFonts w:eastAsia="Times New Roman" w:cs="Arial"/>
          <w:i/>
          <w:iCs/>
          <w:sz w:val="24"/>
          <w:szCs w:val="27"/>
        </w:rPr>
        <w:t xml:space="preserve"> personnes de 75 ans</w:t>
      </w:r>
      <w:r w:rsidR="006C1752">
        <w:rPr>
          <w:rFonts w:eastAsia="Times New Roman" w:cs="Arial"/>
          <w:i/>
          <w:iCs/>
          <w:sz w:val="24"/>
          <w:szCs w:val="27"/>
        </w:rPr>
        <w:t xml:space="preserve"> et plus</w:t>
      </w:r>
      <w:r w:rsidRPr="009B1DB0">
        <w:rPr>
          <w:rFonts w:eastAsia="Times New Roman" w:cs="Arial"/>
          <w:i/>
          <w:iCs/>
          <w:sz w:val="24"/>
          <w:szCs w:val="27"/>
        </w:rPr>
        <w:t xml:space="preserve"> qui ne sont plus obligés de présenter une pièce d’identité avec photo en même temps que le</w:t>
      </w:r>
      <w:r w:rsidR="006C1752">
        <w:rPr>
          <w:rFonts w:eastAsia="Times New Roman" w:cs="Arial"/>
          <w:i/>
          <w:iCs/>
          <w:sz w:val="24"/>
          <w:szCs w:val="27"/>
        </w:rPr>
        <w:t>ur</w:t>
      </w:r>
      <w:r w:rsidRPr="009B1DB0">
        <w:rPr>
          <w:rFonts w:eastAsia="Times New Roman" w:cs="Arial"/>
          <w:i/>
          <w:iCs/>
          <w:sz w:val="24"/>
          <w:szCs w:val="27"/>
        </w:rPr>
        <w:t xml:space="preserve"> passeport vaccinal. </w:t>
      </w:r>
      <w:r>
        <w:rPr>
          <w:rFonts w:eastAsia="Times New Roman" w:cs="Arial"/>
          <w:i/>
          <w:iCs/>
          <w:sz w:val="24"/>
          <w:szCs w:val="27"/>
        </w:rPr>
        <w:t xml:space="preserve">Nous demandons que cette même </w:t>
      </w:r>
      <w:r w:rsidR="00327CBE">
        <w:rPr>
          <w:rFonts w:eastAsia="Times New Roman" w:cs="Arial"/>
          <w:i/>
          <w:iCs/>
          <w:sz w:val="24"/>
          <w:szCs w:val="27"/>
        </w:rPr>
        <w:t>exemption</w:t>
      </w:r>
      <w:r>
        <w:rPr>
          <w:rFonts w:eastAsia="Times New Roman" w:cs="Arial"/>
          <w:i/>
          <w:iCs/>
          <w:sz w:val="24"/>
          <w:szCs w:val="27"/>
        </w:rPr>
        <w:t xml:space="preserve"> s’applique aux </w:t>
      </w:r>
      <w:r w:rsidRPr="009B1DB0">
        <w:rPr>
          <w:rFonts w:eastAsia="Times New Roman" w:cs="Arial"/>
          <w:i/>
          <w:iCs/>
          <w:sz w:val="24"/>
          <w:szCs w:val="27"/>
        </w:rPr>
        <w:t xml:space="preserve">personnes sous </w:t>
      </w:r>
      <w:r>
        <w:rPr>
          <w:rFonts w:eastAsia="Times New Roman" w:cs="Arial"/>
          <w:i/>
          <w:iCs/>
          <w:sz w:val="24"/>
          <w:szCs w:val="27"/>
        </w:rPr>
        <w:t xml:space="preserve">mesure de </w:t>
      </w:r>
      <w:r w:rsidRPr="009B1DB0">
        <w:rPr>
          <w:rFonts w:eastAsia="Times New Roman" w:cs="Arial"/>
          <w:i/>
          <w:iCs/>
          <w:sz w:val="24"/>
          <w:szCs w:val="27"/>
        </w:rPr>
        <w:t>protection.</w:t>
      </w:r>
    </w:p>
    <w:p w14:paraId="0C42F93C" w14:textId="3F68E444" w:rsidR="00D40303" w:rsidRPr="00A811D2" w:rsidRDefault="006D3176" w:rsidP="00C90694">
      <w:pPr>
        <w:spacing w:line="240" w:lineRule="auto"/>
        <w:jc w:val="both"/>
        <w:rPr>
          <w:rFonts w:eastAsia="Times New Roman" w:cs="Arial"/>
          <w:sz w:val="24"/>
          <w:szCs w:val="27"/>
        </w:rPr>
      </w:pPr>
      <w:r>
        <w:rPr>
          <w:rFonts w:eastAsia="Times New Roman" w:cs="Arial"/>
          <w:sz w:val="24"/>
          <w:szCs w:val="27"/>
        </w:rPr>
        <w:t>Nous sommes conscients des impératifs de santé publique menant à mettre en place le passeport vaccinal. Cependant, nous ne voudrions pas que cela soit un frein à la participation sociale des personnes que nous représentons. Nous avons constaté</w:t>
      </w:r>
      <w:r w:rsidR="004E2A00">
        <w:rPr>
          <w:rFonts w:eastAsia="Times New Roman" w:cs="Arial"/>
          <w:sz w:val="24"/>
          <w:szCs w:val="27"/>
        </w:rPr>
        <w:t>,</w:t>
      </w:r>
      <w:r>
        <w:rPr>
          <w:rFonts w:eastAsia="Times New Roman" w:cs="Arial"/>
          <w:sz w:val="24"/>
          <w:szCs w:val="27"/>
        </w:rPr>
        <w:t xml:space="preserve"> depuis le début de la pandémie</w:t>
      </w:r>
      <w:r w:rsidR="004E2A00">
        <w:rPr>
          <w:rFonts w:eastAsia="Times New Roman" w:cs="Arial"/>
          <w:sz w:val="24"/>
          <w:szCs w:val="27"/>
        </w:rPr>
        <w:t>,</w:t>
      </w:r>
      <w:r>
        <w:rPr>
          <w:rFonts w:eastAsia="Times New Roman" w:cs="Arial"/>
          <w:sz w:val="24"/>
          <w:szCs w:val="27"/>
        </w:rPr>
        <w:t xml:space="preserve"> les conséquences néfastes sur la santé mentale </w:t>
      </w:r>
      <w:r w:rsidR="004E2A00">
        <w:rPr>
          <w:rFonts w:eastAsia="Times New Roman" w:cs="Arial"/>
          <w:sz w:val="24"/>
          <w:szCs w:val="27"/>
        </w:rPr>
        <w:t>et</w:t>
      </w:r>
      <w:r w:rsidR="00D27D1A">
        <w:rPr>
          <w:rFonts w:eastAsia="Times New Roman" w:cs="Arial"/>
          <w:sz w:val="24"/>
          <w:szCs w:val="27"/>
        </w:rPr>
        <w:t xml:space="preserve"> l</w:t>
      </w:r>
      <w:r w:rsidR="00F119AB" w:rsidRPr="00A811D2">
        <w:rPr>
          <w:rFonts w:eastAsia="Times New Roman" w:cs="Arial"/>
          <w:sz w:val="24"/>
          <w:szCs w:val="27"/>
        </w:rPr>
        <w:t xml:space="preserve">e déconditionnement physique ou cognitif </w:t>
      </w:r>
      <w:r w:rsidR="004E2A00">
        <w:rPr>
          <w:rFonts w:eastAsia="Times New Roman" w:cs="Arial"/>
          <w:sz w:val="24"/>
          <w:szCs w:val="27"/>
        </w:rPr>
        <w:t xml:space="preserve">des </w:t>
      </w:r>
      <w:r w:rsidR="004E2A00" w:rsidRPr="00A811D2">
        <w:rPr>
          <w:rFonts w:eastAsia="Times New Roman" w:cs="Arial"/>
          <w:sz w:val="24"/>
          <w:szCs w:val="27"/>
        </w:rPr>
        <w:t>personnes</w:t>
      </w:r>
      <w:r w:rsidR="004E2A00">
        <w:rPr>
          <w:rFonts w:eastAsia="Times New Roman" w:cs="Arial"/>
          <w:sz w:val="24"/>
          <w:szCs w:val="27"/>
        </w:rPr>
        <w:t xml:space="preserve"> que nous représentons</w:t>
      </w:r>
      <w:r w:rsidR="003405CC" w:rsidRPr="00A811D2">
        <w:rPr>
          <w:rFonts w:eastAsia="Times New Roman" w:cs="Arial"/>
          <w:sz w:val="24"/>
          <w:szCs w:val="27"/>
        </w:rPr>
        <w:t xml:space="preserve">. Nous voudrions éviter </w:t>
      </w:r>
      <w:r w:rsidR="004E2A00">
        <w:rPr>
          <w:rFonts w:eastAsia="Times New Roman" w:cs="Arial"/>
          <w:sz w:val="24"/>
          <w:szCs w:val="27"/>
        </w:rPr>
        <w:t xml:space="preserve">d’aggraver </w:t>
      </w:r>
      <w:r w:rsidR="003405CC" w:rsidRPr="00A811D2">
        <w:rPr>
          <w:rFonts w:eastAsia="Times New Roman" w:cs="Arial"/>
          <w:sz w:val="24"/>
          <w:szCs w:val="27"/>
        </w:rPr>
        <w:t>de telles conséquences.</w:t>
      </w:r>
    </w:p>
    <w:p w14:paraId="1E5E8845" w14:textId="01AECF9B" w:rsidR="00EE68C7" w:rsidRPr="00747361" w:rsidRDefault="003405CC" w:rsidP="00C90694">
      <w:pPr>
        <w:spacing w:line="240" w:lineRule="auto"/>
        <w:jc w:val="both"/>
        <w:rPr>
          <w:rFonts w:eastAsia="Times New Roman"/>
          <w:sz w:val="24"/>
        </w:rPr>
      </w:pPr>
      <w:r w:rsidRPr="00A811D2">
        <w:rPr>
          <w:rFonts w:eastAsia="Times New Roman" w:cs="Arial"/>
          <w:sz w:val="24"/>
          <w:szCs w:val="27"/>
        </w:rPr>
        <w:t xml:space="preserve">C’est pourquoi nous vous demandons </w:t>
      </w:r>
      <w:r w:rsidR="00D27D1A">
        <w:rPr>
          <w:rFonts w:eastAsia="Times New Roman" w:cs="Arial"/>
          <w:sz w:val="24"/>
          <w:szCs w:val="27"/>
        </w:rPr>
        <w:t>de mettre en place rapidement les solutions mentionnées dans cette lettre</w:t>
      </w:r>
      <w:r>
        <w:rPr>
          <w:rFonts w:eastAsia="Times New Roman" w:cs="Arial"/>
          <w:sz w:val="24"/>
          <w:szCs w:val="27"/>
        </w:rPr>
        <w:t xml:space="preserve">. </w:t>
      </w:r>
      <w:r w:rsidR="00D27D1A">
        <w:rPr>
          <w:rFonts w:eastAsia="Times New Roman" w:cs="Arial"/>
          <w:sz w:val="24"/>
          <w:szCs w:val="27"/>
        </w:rPr>
        <w:t>Vous minimiserez ainsi</w:t>
      </w:r>
      <w:r>
        <w:rPr>
          <w:rFonts w:eastAsia="Times New Roman" w:cs="Arial"/>
          <w:sz w:val="24"/>
          <w:szCs w:val="27"/>
        </w:rPr>
        <w:t xml:space="preserve"> les impacts de l’application du passeport vaccinal sur la participation </w:t>
      </w:r>
      <w:r w:rsidR="004E2A00">
        <w:rPr>
          <w:rFonts w:eastAsia="Times New Roman" w:cs="Arial"/>
          <w:sz w:val="24"/>
          <w:szCs w:val="27"/>
        </w:rPr>
        <w:t xml:space="preserve">sociale </w:t>
      </w:r>
      <w:r>
        <w:rPr>
          <w:rFonts w:eastAsia="Times New Roman" w:cs="Arial"/>
          <w:sz w:val="24"/>
          <w:szCs w:val="27"/>
        </w:rPr>
        <w:t>des personnes en situation de handica</w:t>
      </w:r>
      <w:r w:rsidR="004E2A00">
        <w:rPr>
          <w:rFonts w:eastAsia="Times New Roman" w:cs="Arial"/>
          <w:sz w:val="24"/>
          <w:szCs w:val="27"/>
        </w:rPr>
        <w:t>p</w:t>
      </w:r>
      <w:r>
        <w:rPr>
          <w:rFonts w:eastAsia="Times New Roman" w:cs="Arial"/>
          <w:sz w:val="24"/>
          <w:szCs w:val="27"/>
        </w:rPr>
        <w:t>.</w:t>
      </w:r>
    </w:p>
    <w:p w14:paraId="6D32EB9A" w14:textId="5CA1239E" w:rsidR="00386A72" w:rsidRPr="00747361" w:rsidRDefault="002D5278" w:rsidP="00747361">
      <w:pPr>
        <w:pStyle w:val="NormalWeb"/>
        <w:jc w:val="both"/>
        <w:rPr>
          <w:rFonts w:ascii="Arial" w:hAnsi="Arial"/>
          <w:color w:val="000000" w:themeColor="text1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1372CAAC" wp14:editId="44344069">
            <wp:simplePos x="0" y="0"/>
            <wp:positionH relativeFrom="margin">
              <wp:posOffset>66675</wp:posOffset>
            </wp:positionH>
            <wp:positionV relativeFrom="page">
              <wp:posOffset>5975985</wp:posOffset>
            </wp:positionV>
            <wp:extent cx="1511935" cy="35941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F1F">
        <w:rPr>
          <w:rFonts w:ascii="Arial" w:hAnsi="Arial" w:cs="Arial"/>
          <w:color w:val="000000" w:themeColor="text1"/>
          <w:sz w:val="24"/>
          <w:szCs w:val="27"/>
        </w:rPr>
        <w:t>N</w:t>
      </w:r>
      <w:r w:rsidR="00D82F4D" w:rsidRPr="00747361">
        <w:rPr>
          <w:rFonts w:ascii="Arial" w:hAnsi="Arial" w:cs="Arial"/>
          <w:color w:val="000000" w:themeColor="text1"/>
          <w:sz w:val="24"/>
          <w:szCs w:val="27"/>
        </w:rPr>
        <w:t xml:space="preserve">ous vous remercions </w:t>
      </w:r>
      <w:r w:rsidR="00721AE5">
        <w:rPr>
          <w:rFonts w:ascii="Arial" w:hAnsi="Arial" w:cs="Arial"/>
          <w:color w:val="000000" w:themeColor="text1"/>
          <w:sz w:val="24"/>
          <w:szCs w:val="27"/>
        </w:rPr>
        <w:t xml:space="preserve">pour votre attention. </w:t>
      </w:r>
      <w:r w:rsidR="00D82F4D" w:rsidRPr="00747361">
        <w:rPr>
          <w:rFonts w:ascii="Arial" w:eastAsia="Times New Roman" w:hAnsi="Arial" w:cs="Arial"/>
          <w:color w:val="000000" w:themeColor="text1"/>
          <w:sz w:val="24"/>
          <w:szCs w:val="27"/>
        </w:rPr>
        <w:t>Veuillez agréer, Monsieur le ministre, l’expression de nos sentiments les meilleurs.</w:t>
      </w:r>
    </w:p>
    <w:p w14:paraId="29EB04DD" w14:textId="16E69992" w:rsidR="00D82F4D" w:rsidRPr="00C37ADA" w:rsidRDefault="00D82F4D" w:rsidP="00747361">
      <w:pPr>
        <w:spacing w:after="0" w:line="240" w:lineRule="auto"/>
        <w:jc w:val="both"/>
        <w:rPr>
          <w:sz w:val="28"/>
          <w:szCs w:val="28"/>
        </w:rPr>
      </w:pPr>
    </w:p>
    <w:p w14:paraId="5FB49D27" w14:textId="4666463B" w:rsidR="00157E90" w:rsidRDefault="00157E90" w:rsidP="00747361">
      <w:pPr>
        <w:spacing w:after="0" w:line="240" w:lineRule="auto"/>
        <w:jc w:val="both"/>
        <w:rPr>
          <w:sz w:val="24"/>
        </w:rPr>
      </w:pPr>
      <w:r>
        <w:rPr>
          <w:sz w:val="24"/>
        </w:rPr>
        <w:t>Véronique Vézina</w:t>
      </w:r>
    </w:p>
    <w:p w14:paraId="79834113" w14:textId="362A4B66" w:rsidR="00157E90" w:rsidRDefault="00157E90" w:rsidP="00747361">
      <w:pPr>
        <w:spacing w:after="0" w:line="240" w:lineRule="auto"/>
        <w:jc w:val="both"/>
        <w:rPr>
          <w:sz w:val="24"/>
        </w:rPr>
      </w:pPr>
      <w:r>
        <w:rPr>
          <w:sz w:val="24"/>
        </w:rPr>
        <w:t>Présidente de la COPHAN</w:t>
      </w:r>
    </w:p>
    <w:p w14:paraId="383FFA7E" w14:textId="4705A134" w:rsidR="003405CC" w:rsidRDefault="00023E3A" w:rsidP="00DF3A9C">
      <w:pPr>
        <w:spacing w:after="0" w:line="240" w:lineRule="auto"/>
        <w:jc w:val="both"/>
        <w:rPr>
          <w:rStyle w:val="Lienhypertexte"/>
          <w:sz w:val="24"/>
        </w:rPr>
      </w:pPr>
      <w:r>
        <w:rPr>
          <w:sz w:val="24"/>
        </w:rPr>
        <w:t xml:space="preserve">Courriel : </w:t>
      </w:r>
      <w:hyperlink r:id="rId9" w:history="1">
        <w:r w:rsidR="00D40303" w:rsidRPr="008E5C7C">
          <w:rPr>
            <w:rStyle w:val="Lienhypertexte"/>
            <w:sz w:val="24"/>
          </w:rPr>
          <w:t>presidence@cophan.org</w:t>
        </w:r>
      </w:hyperlink>
    </w:p>
    <w:p w14:paraId="7066D018" w14:textId="77777777" w:rsidR="00DF3A9C" w:rsidRPr="009315A4" w:rsidRDefault="00DF3A9C" w:rsidP="00DF3A9C">
      <w:pPr>
        <w:spacing w:after="0" w:line="240" w:lineRule="auto"/>
        <w:jc w:val="both"/>
        <w:rPr>
          <w:sz w:val="16"/>
          <w:szCs w:val="16"/>
        </w:rPr>
      </w:pPr>
    </w:p>
    <w:p w14:paraId="277061EC" w14:textId="482238A7" w:rsidR="009315A4" w:rsidRDefault="00F119AB" w:rsidP="009315A4">
      <w:pPr>
        <w:spacing w:after="0" w:line="240" w:lineRule="auto"/>
        <w:jc w:val="both"/>
        <w:rPr>
          <w:sz w:val="22"/>
        </w:rPr>
      </w:pPr>
      <w:proofErr w:type="spellStart"/>
      <w:r w:rsidRPr="009315A4">
        <w:rPr>
          <w:sz w:val="22"/>
        </w:rPr>
        <w:t>c.c</w:t>
      </w:r>
      <w:proofErr w:type="spellEnd"/>
      <w:r w:rsidRPr="009315A4">
        <w:rPr>
          <w:sz w:val="22"/>
        </w:rPr>
        <w:t xml:space="preserve">. </w:t>
      </w:r>
      <w:r w:rsidR="00A811D2" w:rsidRPr="009315A4">
        <w:rPr>
          <w:sz w:val="22"/>
        </w:rPr>
        <w:t>Frances Champigny, présidente du conseil d'administration de l'Office des personnes handicapées du Québec.</w:t>
      </w:r>
    </w:p>
    <w:p w14:paraId="254B6B93" w14:textId="3D1C3D8D" w:rsidR="00F119AB" w:rsidRPr="009315A4" w:rsidRDefault="007A5E13" w:rsidP="009315A4">
      <w:pPr>
        <w:spacing w:line="240" w:lineRule="auto"/>
        <w:rPr>
          <w:sz w:val="22"/>
        </w:rPr>
      </w:pPr>
      <w:hyperlink r:id="rId10" w:history="1">
        <w:r w:rsidR="009315A4" w:rsidRPr="007672FC">
          <w:rPr>
            <w:rStyle w:val="Lienhypertexte"/>
            <w:sz w:val="22"/>
          </w:rPr>
          <w:t>frances.champigny@ophq.gouv.qc.ca</w:t>
        </w:r>
      </w:hyperlink>
    </w:p>
    <w:p w14:paraId="7EA474F6" w14:textId="3128EF08" w:rsidR="00513280" w:rsidRPr="00513280" w:rsidRDefault="00513280" w:rsidP="002D5278">
      <w:pPr>
        <w:widowControl w:val="0"/>
        <w:spacing w:line="257" w:lineRule="auto"/>
        <w:jc w:val="both"/>
        <w:rPr>
          <w:rFonts w:cs="Arial"/>
          <w:sz w:val="24"/>
          <w:szCs w:val="24"/>
        </w:rPr>
      </w:pPr>
      <w:r w:rsidRPr="00747361">
        <w:rPr>
          <w:rFonts w:cs="Arial"/>
          <w:sz w:val="24"/>
          <w:szCs w:val="24"/>
        </w:rPr>
        <w:t xml:space="preserve">La COPHAN est un organisme à but non lucratif incorporé en 1985 qui a pour mission de rendre le Québec inclusif afin d’assurer la participation sociale pleine et entière des personnes ayant des limitations fonctionnelles et de leur famille. Elle regroupe environ </w:t>
      </w:r>
      <w:r>
        <w:rPr>
          <w:rFonts w:cs="Arial"/>
          <w:sz w:val="24"/>
          <w:szCs w:val="24"/>
        </w:rPr>
        <w:t>3</w:t>
      </w:r>
      <w:r w:rsidRPr="00747361">
        <w:rPr>
          <w:rFonts w:cs="Arial"/>
          <w:sz w:val="24"/>
          <w:szCs w:val="24"/>
        </w:rPr>
        <w:t>0</w:t>
      </w:r>
      <w:r w:rsidR="00FE0D43">
        <w:rPr>
          <w:rFonts w:cs="Arial"/>
          <w:sz w:val="24"/>
          <w:szCs w:val="24"/>
        </w:rPr>
        <w:t> </w:t>
      </w:r>
      <w:r w:rsidRPr="00747361">
        <w:rPr>
          <w:rFonts w:cs="Arial"/>
          <w:sz w:val="24"/>
          <w:szCs w:val="24"/>
        </w:rPr>
        <w:t xml:space="preserve">organismes et regroupements nationaux et régionaux de personnes ayant </w:t>
      </w:r>
      <w:r w:rsidRPr="00747361">
        <w:rPr>
          <w:rFonts w:cs="Arial"/>
          <w:sz w:val="24"/>
          <w:szCs w:val="24"/>
          <w:shd w:val="clear" w:color="auto" w:fill="FFFFFF"/>
        </w:rPr>
        <w:t>tous les types de limitations fonctionnelles : motrices, organiques, neurologiques, intellectuelles, visuelles, auditives, troubles d’apprentissage, du langage, du spectre de l’autisme et de santé mentale.</w:t>
      </w:r>
    </w:p>
    <w:sectPr w:rsidR="00513280" w:rsidRPr="00513280" w:rsidSect="004A0316">
      <w:pgSz w:w="12240" w:h="15840"/>
      <w:pgMar w:top="72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7BE3" w14:textId="77777777" w:rsidR="007A5E13" w:rsidRDefault="007A5E13" w:rsidP="00386A72">
      <w:pPr>
        <w:spacing w:after="0" w:line="240" w:lineRule="auto"/>
      </w:pPr>
      <w:r>
        <w:separator/>
      </w:r>
    </w:p>
  </w:endnote>
  <w:endnote w:type="continuationSeparator" w:id="0">
    <w:p w14:paraId="5FA13162" w14:textId="77777777" w:rsidR="007A5E13" w:rsidRDefault="007A5E13" w:rsidP="0038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20BE" w14:textId="77777777" w:rsidR="007A5E13" w:rsidRDefault="007A5E13" w:rsidP="00386A72">
      <w:pPr>
        <w:spacing w:after="0" w:line="240" w:lineRule="auto"/>
      </w:pPr>
      <w:r>
        <w:separator/>
      </w:r>
    </w:p>
  </w:footnote>
  <w:footnote w:type="continuationSeparator" w:id="0">
    <w:p w14:paraId="31A8DF30" w14:textId="77777777" w:rsidR="007A5E13" w:rsidRDefault="007A5E13" w:rsidP="00386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A50"/>
    <w:multiLevelType w:val="hybridMultilevel"/>
    <w:tmpl w:val="5A20D2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42B94"/>
    <w:multiLevelType w:val="hybridMultilevel"/>
    <w:tmpl w:val="2C0407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E3F4B"/>
    <w:multiLevelType w:val="hybridMultilevel"/>
    <w:tmpl w:val="D69EF922"/>
    <w:lvl w:ilvl="0" w:tplc="1BB8E2DA">
      <w:start w:val="1"/>
      <w:numFmt w:val="bullet"/>
      <w:lvlText w:val=""/>
      <w:lvlJc w:val="left"/>
      <w:pPr>
        <w:ind w:left="67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3" w15:restartNumberingAfterBreak="0">
    <w:nsid w:val="76A27967"/>
    <w:multiLevelType w:val="multilevel"/>
    <w:tmpl w:val="8BC0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48"/>
    <w:rsid w:val="000040F4"/>
    <w:rsid w:val="00013FD5"/>
    <w:rsid w:val="00023E3A"/>
    <w:rsid w:val="000313B8"/>
    <w:rsid w:val="00042018"/>
    <w:rsid w:val="00064FF8"/>
    <w:rsid w:val="00066C55"/>
    <w:rsid w:val="00070792"/>
    <w:rsid w:val="000712C6"/>
    <w:rsid w:val="00094435"/>
    <w:rsid w:val="000C0EA8"/>
    <w:rsid w:val="000E2E7C"/>
    <w:rsid w:val="000E2FDF"/>
    <w:rsid w:val="00105847"/>
    <w:rsid w:val="00130139"/>
    <w:rsid w:val="00157E90"/>
    <w:rsid w:val="00161AF0"/>
    <w:rsid w:val="00164925"/>
    <w:rsid w:val="001826E3"/>
    <w:rsid w:val="00184A7B"/>
    <w:rsid w:val="001A7CFA"/>
    <w:rsid w:val="001B1541"/>
    <w:rsid w:val="001B4879"/>
    <w:rsid w:val="001D2B55"/>
    <w:rsid w:val="00206F0D"/>
    <w:rsid w:val="00206FAE"/>
    <w:rsid w:val="00271B79"/>
    <w:rsid w:val="00292DFE"/>
    <w:rsid w:val="00295E40"/>
    <w:rsid w:val="002B190B"/>
    <w:rsid w:val="002B4762"/>
    <w:rsid w:val="002C1D6C"/>
    <w:rsid w:val="002D5278"/>
    <w:rsid w:val="00302D05"/>
    <w:rsid w:val="00305D6E"/>
    <w:rsid w:val="00312643"/>
    <w:rsid w:val="0031286D"/>
    <w:rsid w:val="00327CBE"/>
    <w:rsid w:val="00335F12"/>
    <w:rsid w:val="003405CC"/>
    <w:rsid w:val="00386A72"/>
    <w:rsid w:val="003908CC"/>
    <w:rsid w:val="00392058"/>
    <w:rsid w:val="00392633"/>
    <w:rsid w:val="00394364"/>
    <w:rsid w:val="0039627A"/>
    <w:rsid w:val="003A5442"/>
    <w:rsid w:val="003A5BE0"/>
    <w:rsid w:val="003B50F8"/>
    <w:rsid w:val="003B50FD"/>
    <w:rsid w:val="003C16D4"/>
    <w:rsid w:val="003C60D3"/>
    <w:rsid w:val="003C778E"/>
    <w:rsid w:val="003E1CD9"/>
    <w:rsid w:val="003E393A"/>
    <w:rsid w:val="003F5B27"/>
    <w:rsid w:val="003F5E48"/>
    <w:rsid w:val="00420D39"/>
    <w:rsid w:val="004442AA"/>
    <w:rsid w:val="0045707A"/>
    <w:rsid w:val="00463102"/>
    <w:rsid w:val="004A0316"/>
    <w:rsid w:val="004D505C"/>
    <w:rsid w:val="004D7255"/>
    <w:rsid w:val="004E2A00"/>
    <w:rsid w:val="004E7DBB"/>
    <w:rsid w:val="00502BEE"/>
    <w:rsid w:val="00502DBD"/>
    <w:rsid w:val="005037F6"/>
    <w:rsid w:val="00513280"/>
    <w:rsid w:val="0052325D"/>
    <w:rsid w:val="00531982"/>
    <w:rsid w:val="00535DF4"/>
    <w:rsid w:val="00552A72"/>
    <w:rsid w:val="00567B65"/>
    <w:rsid w:val="00580868"/>
    <w:rsid w:val="00580FB4"/>
    <w:rsid w:val="00584C66"/>
    <w:rsid w:val="005860F2"/>
    <w:rsid w:val="00594163"/>
    <w:rsid w:val="005B4F3C"/>
    <w:rsid w:val="005D56B7"/>
    <w:rsid w:val="005F1479"/>
    <w:rsid w:val="005F7006"/>
    <w:rsid w:val="00604B64"/>
    <w:rsid w:val="00623710"/>
    <w:rsid w:val="00626AF4"/>
    <w:rsid w:val="006272D3"/>
    <w:rsid w:val="00652644"/>
    <w:rsid w:val="006828FC"/>
    <w:rsid w:val="006B19E3"/>
    <w:rsid w:val="006B4EF8"/>
    <w:rsid w:val="006C0E04"/>
    <w:rsid w:val="006C1752"/>
    <w:rsid w:val="006C684E"/>
    <w:rsid w:val="006D3176"/>
    <w:rsid w:val="006D6819"/>
    <w:rsid w:val="006E0A24"/>
    <w:rsid w:val="006E1BAE"/>
    <w:rsid w:val="006F6830"/>
    <w:rsid w:val="007136D0"/>
    <w:rsid w:val="00721AE5"/>
    <w:rsid w:val="00730363"/>
    <w:rsid w:val="00743DE1"/>
    <w:rsid w:val="00747361"/>
    <w:rsid w:val="0076631C"/>
    <w:rsid w:val="0078099D"/>
    <w:rsid w:val="007A2886"/>
    <w:rsid w:val="007A5E13"/>
    <w:rsid w:val="007B4634"/>
    <w:rsid w:val="007B64DC"/>
    <w:rsid w:val="007D455D"/>
    <w:rsid w:val="007F064A"/>
    <w:rsid w:val="00803C0F"/>
    <w:rsid w:val="00803E1F"/>
    <w:rsid w:val="00804F8B"/>
    <w:rsid w:val="00805D0B"/>
    <w:rsid w:val="0086500B"/>
    <w:rsid w:val="008814A8"/>
    <w:rsid w:val="008B04B6"/>
    <w:rsid w:val="008B79D9"/>
    <w:rsid w:val="008C3448"/>
    <w:rsid w:val="008C3500"/>
    <w:rsid w:val="008D3C38"/>
    <w:rsid w:val="00906CA2"/>
    <w:rsid w:val="00913964"/>
    <w:rsid w:val="00926BCB"/>
    <w:rsid w:val="009315A4"/>
    <w:rsid w:val="00965691"/>
    <w:rsid w:val="00982510"/>
    <w:rsid w:val="009A50FA"/>
    <w:rsid w:val="009A7DD5"/>
    <w:rsid w:val="009B1DB0"/>
    <w:rsid w:val="009D45A2"/>
    <w:rsid w:val="00A52449"/>
    <w:rsid w:val="00A579E3"/>
    <w:rsid w:val="00A811D2"/>
    <w:rsid w:val="00A863C5"/>
    <w:rsid w:val="00AB7F92"/>
    <w:rsid w:val="00AD00D6"/>
    <w:rsid w:val="00AF12ED"/>
    <w:rsid w:val="00AF33F8"/>
    <w:rsid w:val="00B3025D"/>
    <w:rsid w:val="00B31433"/>
    <w:rsid w:val="00B339D8"/>
    <w:rsid w:val="00B40E05"/>
    <w:rsid w:val="00B45399"/>
    <w:rsid w:val="00B67993"/>
    <w:rsid w:val="00B9054D"/>
    <w:rsid w:val="00B964A7"/>
    <w:rsid w:val="00BA2CA4"/>
    <w:rsid w:val="00BA34A8"/>
    <w:rsid w:val="00BB2091"/>
    <w:rsid w:val="00C01ABE"/>
    <w:rsid w:val="00C22B2A"/>
    <w:rsid w:val="00C35402"/>
    <w:rsid w:val="00C37ADA"/>
    <w:rsid w:val="00C5507A"/>
    <w:rsid w:val="00C652F2"/>
    <w:rsid w:val="00C8100A"/>
    <w:rsid w:val="00C90694"/>
    <w:rsid w:val="00CA0228"/>
    <w:rsid w:val="00CA76FA"/>
    <w:rsid w:val="00CB1E7B"/>
    <w:rsid w:val="00CD63DA"/>
    <w:rsid w:val="00CE45DD"/>
    <w:rsid w:val="00D01D26"/>
    <w:rsid w:val="00D048B1"/>
    <w:rsid w:val="00D257E5"/>
    <w:rsid w:val="00D27D1A"/>
    <w:rsid w:val="00D40303"/>
    <w:rsid w:val="00D54C16"/>
    <w:rsid w:val="00D55ACB"/>
    <w:rsid w:val="00D55EE1"/>
    <w:rsid w:val="00D56484"/>
    <w:rsid w:val="00D82F4D"/>
    <w:rsid w:val="00D96DA1"/>
    <w:rsid w:val="00DA2B88"/>
    <w:rsid w:val="00DB530B"/>
    <w:rsid w:val="00DF3A9C"/>
    <w:rsid w:val="00E049F3"/>
    <w:rsid w:val="00E5547A"/>
    <w:rsid w:val="00E5751E"/>
    <w:rsid w:val="00E7491B"/>
    <w:rsid w:val="00E96570"/>
    <w:rsid w:val="00E975CB"/>
    <w:rsid w:val="00EA41FB"/>
    <w:rsid w:val="00EB2F7A"/>
    <w:rsid w:val="00EB7F1F"/>
    <w:rsid w:val="00EE68C7"/>
    <w:rsid w:val="00F119AB"/>
    <w:rsid w:val="00F6681D"/>
    <w:rsid w:val="00F70E35"/>
    <w:rsid w:val="00F756BB"/>
    <w:rsid w:val="00F91FFD"/>
    <w:rsid w:val="00FD389B"/>
    <w:rsid w:val="00FE0D43"/>
    <w:rsid w:val="00FE4F5A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94041"/>
  <w15:chartTrackingRefBased/>
  <w15:docId w15:val="{93582631-CE1D-43A4-8D76-A489CD3E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48"/>
    <w:pPr>
      <w:spacing w:line="256" w:lineRule="auto"/>
    </w:pPr>
    <w:rPr>
      <w:rFonts w:ascii="Arial" w:hAnsi="Arial"/>
      <w:color w:val="000000" w:themeColor="text1"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5E4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A72"/>
    <w:rPr>
      <w:rFonts w:ascii="Arial" w:hAnsi="Arial"/>
      <w:color w:val="000000" w:themeColor="text1"/>
      <w:sz w:val="32"/>
    </w:rPr>
  </w:style>
  <w:style w:type="paragraph" w:styleId="Pieddepage">
    <w:name w:val="footer"/>
    <w:basedOn w:val="Normal"/>
    <w:link w:val="PieddepageCar"/>
    <w:uiPriority w:val="99"/>
    <w:unhideWhenUsed/>
    <w:rsid w:val="0038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A72"/>
    <w:rPr>
      <w:rFonts w:ascii="Arial" w:hAnsi="Arial"/>
      <w:color w:val="000000" w:themeColor="text1"/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4A03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82F4D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</w:rPr>
  </w:style>
  <w:style w:type="paragraph" w:styleId="Paragraphedeliste">
    <w:name w:val="List Paragraph"/>
    <w:basedOn w:val="Normal"/>
    <w:uiPriority w:val="34"/>
    <w:qFormat/>
    <w:rsid w:val="0072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rances.champigny@ophq.gouv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ce@copha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Plante</dc:creator>
  <cp:keywords/>
  <dc:description/>
  <cp:lastModifiedBy>Naomie</cp:lastModifiedBy>
  <cp:revision>3</cp:revision>
  <dcterms:created xsi:type="dcterms:W3CDTF">2021-09-03T20:36:00Z</dcterms:created>
  <dcterms:modified xsi:type="dcterms:W3CDTF">2021-09-03T20:41:00Z</dcterms:modified>
</cp:coreProperties>
</file>