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5E8FB" w14:textId="77777777" w:rsidR="00AC4094" w:rsidRDefault="00A01DC6">
      <w:pPr>
        <w:spacing w:line="276" w:lineRule="auto"/>
        <w:rPr>
          <w:rFonts w:ascii="Arial" w:eastAsia="Arial" w:hAnsi="Arial" w:cs="Arial"/>
          <w:sz w:val="24"/>
          <w:szCs w:val="24"/>
        </w:rPr>
      </w:pPr>
      <w:r>
        <w:rPr>
          <w:rFonts w:ascii="Arial" w:eastAsia="Arial" w:hAnsi="Arial" w:cs="Arial"/>
          <w:noProof/>
        </w:rPr>
        <w:drawing>
          <wp:inline distT="0" distB="0" distL="0" distR="0" wp14:anchorId="580E3814" wp14:editId="348A43EA">
            <wp:extent cx="4772025" cy="1228725"/>
            <wp:effectExtent l="0" t="0" r="0" b="0"/>
            <wp:docPr id="2" name="image1.jpg" descr="Logo COPHAN"/>
            <wp:cNvGraphicFramePr/>
            <a:graphic xmlns:a="http://schemas.openxmlformats.org/drawingml/2006/main">
              <a:graphicData uri="http://schemas.openxmlformats.org/drawingml/2006/picture">
                <pic:pic xmlns:pic="http://schemas.openxmlformats.org/drawingml/2006/picture">
                  <pic:nvPicPr>
                    <pic:cNvPr id="0" name="image1.jpg" descr="Logo COPHAN"/>
                    <pic:cNvPicPr preferRelativeResize="0"/>
                  </pic:nvPicPr>
                  <pic:blipFill>
                    <a:blip r:embed="rId8"/>
                    <a:srcRect l="8199" t="12055" r="7665" b="10841"/>
                    <a:stretch>
                      <a:fillRect/>
                    </a:stretch>
                  </pic:blipFill>
                  <pic:spPr>
                    <a:xfrm>
                      <a:off x="0" y="0"/>
                      <a:ext cx="4772025" cy="1228725"/>
                    </a:xfrm>
                    <a:prstGeom prst="rect">
                      <a:avLst/>
                    </a:prstGeom>
                    <a:ln/>
                  </pic:spPr>
                </pic:pic>
              </a:graphicData>
            </a:graphic>
          </wp:inline>
        </w:drawing>
      </w:r>
    </w:p>
    <w:p w14:paraId="4007B68E" w14:textId="77777777" w:rsidR="00AC4094" w:rsidRPr="0017205D" w:rsidRDefault="00AC4094">
      <w:pPr>
        <w:spacing w:line="276" w:lineRule="auto"/>
        <w:rPr>
          <w:rFonts w:ascii="Arial" w:eastAsia="Arial" w:hAnsi="Arial" w:cs="Arial"/>
        </w:rPr>
      </w:pPr>
    </w:p>
    <w:p w14:paraId="02F34978" w14:textId="77777777" w:rsidR="00AC4094" w:rsidRPr="0017205D" w:rsidRDefault="00AC4094">
      <w:pPr>
        <w:spacing w:line="276" w:lineRule="auto"/>
        <w:rPr>
          <w:rFonts w:ascii="Arial" w:eastAsia="Arial" w:hAnsi="Arial" w:cs="Arial"/>
        </w:rPr>
      </w:pPr>
    </w:p>
    <w:p w14:paraId="4A5638F1" w14:textId="0DCD2988" w:rsidR="00AC4094" w:rsidRPr="0017205D" w:rsidRDefault="00AC4094" w:rsidP="00B24FC2">
      <w:pPr>
        <w:tabs>
          <w:tab w:val="left" w:pos="2800"/>
        </w:tabs>
        <w:spacing w:line="276" w:lineRule="auto"/>
        <w:rPr>
          <w:rFonts w:ascii="Arial" w:eastAsia="Arial" w:hAnsi="Arial" w:cs="Arial"/>
        </w:rPr>
      </w:pPr>
    </w:p>
    <w:p w14:paraId="68D33FCE" w14:textId="13D6D141" w:rsidR="00AC4094" w:rsidRPr="0017205D" w:rsidRDefault="00A01DC6" w:rsidP="00185C7F">
      <w:pPr>
        <w:pBdr>
          <w:bottom w:val="single" w:sz="6" w:space="1" w:color="000000"/>
        </w:pBdr>
        <w:spacing w:line="276" w:lineRule="auto"/>
        <w:jc w:val="both"/>
        <w:rPr>
          <w:rFonts w:ascii="Arial" w:eastAsia="Arial" w:hAnsi="Arial" w:cs="Arial"/>
          <w:b/>
          <w:sz w:val="36"/>
          <w:szCs w:val="36"/>
        </w:rPr>
      </w:pPr>
      <w:r w:rsidRPr="0017205D">
        <w:rPr>
          <w:rFonts w:ascii="Arial" w:eastAsia="Arial" w:hAnsi="Arial" w:cs="Arial"/>
          <w:b/>
          <w:sz w:val="36"/>
          <w:szCs w:val="36"/>
        </w:rPr>
        <w:t xml:space="preserve">Mémoire </w:t>
      </w:r>
      <w:r w:rsidR="00D0621D" w:rsidRPr="0017205D">
        <w:rPr>
          <w:rFonts w:ascii="Arial" w:eastAsia="Arial" w:hAnsi="Arial" w:cs="Arial"/>
          <w:b/>
          <w:sz w:val="36"/>
          <w:szCs w:val="36"/>
        </w:rPr>
        <w:t xml:space="preserve">dans le cadre de la consultation du </w:t>
      </w:r>
      <w:r w:rsidR="00C2709C" w:rsidRPr="0017205D">
        <w:rPr>
          <w:rFonts w:ascii="Arial" w:eastAsia="Arial" w:hAnsi="Arial" w:cs="Arial"/>
          <w:b/>
          <w:sz w:val="36"/>
          <w:szCs w:val="36"/>
        </w:rPr>
        <w:t>ministère</w:t>
      </w:r>
      <w:r w:rsidR="00D0621D" w:rsidRPr="0017205D">
        <w:rPr>
          <w:rFonts w:ascii="Arial" w:eastAsia="Arial" w:hAnsi="Arial" w:cs="Arial"/>
          <w:b/>
          <w:sz w:val="36"/>
          <w:szCs w:val="36"/>
        </w:rPr>
        <w:t xml:space="preserve"> de la Famille sur les services de garde éducatif</w:t>
      </w:r>
      <w:r w:rsidR="00AC4BDE" w:rsidRPr="0017205D">
        <w:rPr>
          <w:rFonts w:ascii="Arial" w:eastAsia="Arial" w:hAnsi="Arial" w:cs="Arial"/>
          <w:b/>
          <w:sz w:val="36"/>
          <w:szCs w:val="36"/>
        </w:rPr>
        <w:t>s</w:t>
      </w:r>
      <w:r w:rsidR="00D0621D" w:rsidRPr="0017205D">
        <w:rPr>
          <w:rFonts w:ascii="Arial" w:eastAsia="Arial" w:hAnsi="Arial" w:cs="Arial"/>
          <w:b/>
          <w:sz w:val="36"/>
          <w:szCs w:val="36"/>
        </w:rPr>
        <w:t xml:space="preserve"> à l’enfance</w:t>
      </w:r>
    </w:p>
    <w:p w14:paraId="0B43B2E8" w14:textId="77777777" w:rsidR="00AC4094" w:rsidRPr="0017205D" w:rsidRDefault="00AC4094">
      <w:pPr>
        <w:spacing w:line="276" w:lineRule="auto"/>
        <w:rPr>
          <w:rFonts w:ascii="Arial" w:eastAsia="Arial" w:hAnsi="Arial" w:cs="Arial"/>
          <w:b/>
          <w:sz w:val="36"/>
          <w:szCs w:val="36"/>
        </w:rPr>
      </w:pPr>
    </w:p>
    <w:p w14:paraId="3F33256E" w14:textId="77777777" w:rsidR="00AC4094" w:rsidRPr="0017205D" w:rsidRDefault="00AC4094">
      <w:pPr>
        <w:spacing w:line="276" w:lineRule="auto"/>
        <w:rPr>
          <w:rFonts w:ascii="Arial" w:eastAsia="Arial" w:hAnsi="Arial" w:cs="Arial"/>
          <w:sz w:val="32"/>
          <w:szCs w:val="32"/>
        </w:rPr>
      </w:pPr>
    </w:p>
    <w:p w14:paraId="282FBAD0" w14:textId="67427022" w:rsidR="00AC4094" w:rsidRPr="0017205D" w:rsidRDefault="00A01DC6" w:rsidP="00185C7F">
      <w:pPr>
        <w:spacing w:line="276" w:lineRule="auto"/>
        <w:jc w:val="both"/>
        <w:rPr>
          <w:rFonts w:ascii="Arial" w:eastAsia="Arial" w:hAnsi="Arial" w:cs="Arial"/>
          <w:sz w:val="32"/>
          <w:szCs w:val="32"/>
        </w:rPr>
      </w:pPr>
      <w:r w:rsidRPr="0017205D">
        <w:rPr>
          <w:rFonts w:ascii="Arial" w:eastAsia="Arial" w:hAnsi="Arial" w:cs="Arial"/>
          <w:sz w:val="32"/>
          <w:szCs w:val="32"/>
        </w:rPr>
        <w:t>Remis par la Confédération des organismes de personnes handicapées du Québec («</w:t>
      </w:r>
      <w:r w:rsidR="006609E7">
        <w:rPr>
          <w:rFonts w:ascii="Arial" w:eastAsia="Arial" w:hAnsi="Arial" w:cs="Arial"/>
          <w:sz w:val="32"/>
          <w:szCs w:val="32"/>
        </w:rPr>
        <w:t> </w:t>
      </w:r>
      <w:r w:rsidRPr="0017205D">
        <w:rPr>
          <w:rFonts w:ascii="Arial" w:eastAsia="Arial" w:hAnsi="Arial" w:cs="Arial"/>
          <w:sz w:val="32"/>
          <w:szCs w:val="32"/>
        </w:rPr>
        <w:t>COPHAN</w:t>
      </w:r>
      <w:r w:rsidR="006609E7">
        <w:rPr>
          <w:rFonts w:ascii="Arial" w:eastAsia="Arial" w:hAnsi="Arial" w:cs="Arial"/>
          <w:sz w:val="32"/>
          <w:szCs w:val="32"/>
        </w:rPr>
        <w:t> </w:t>
      </w:r>
      <w:r w:rsidRPr="0017205D">
        <w:rPr>
          <w:rFonts w:ascii="Arial" w:eastAsia="Arial" w:hAnsi="Arial" w:cs="Arial"/>
          <w:sz w:val="32"/>
          <w:szCs w:val="32"/>
        </w:rPr>
        <w:t xml:space="preserve">») </w:t>
      </w:r>
      <w:r w:rsidR="00D0621D" w:rsidRPr="0017205D">
        <w:rPr>
          <w:rFonts w:ascii="Arial" w:eastAsia="Arial" w:hAnsi="Arial" w:cs="Arial"/>
          <w:sz w:val="32"/>
          <w:szCs w:val="32"/>
        </w:rPr>
        <w:t>au</w:t>
      </w:r>
      <w:r w:rsidRPr="0017205D">
        <w:rPr>
          <w:rFonts w:ascii="Arial" w:eastAsia="Arial" w:hAnsi="Arial" w:cs="Arial"/>
          <w:sz w:val="32"/>
          <w:szCs w:val="32"/>
        </w:rPr>
        <w:t xml:space="preserve"> ministre responsable </w:t>
      </w:r>
      <w:r w:rsidR="00D0621D" w:rsidRPr="0017205D">
        <w:rPr>
          <w:rFonts w:ascii="Arial" w:eastAsia="Arial" w:hAnsi="Arial" w:cs="Arial"/>
          <w:sz w:val="32"/>
          <w:szCs w:val="32"/>
        </w:rPr>
        <w:t>de la Famille</w:t>
      </w:r>
      <w:r w:rsidRPr="0017205D">
        <w:rPr>
          <w:rFonts w:ascii="Arial" w:eastAsia="Arial" w:hAnsi="Arial" w:cs="Arial"/>
          <w:sz w:val="32"/>
          <w:szCs w:val="32"/>
        </w:rPr>
        <w:t xml:space="preserve">, </w:t>
      </w:r>
      <w:r w:rsidR="00D0621D" w:rsidRPr="0017205D">
        <w:rPr>
          <w:rFonts w:ascii="Arial" w:eastAsia="Arial" w:hAnsi="Arial" w:cs="Arial"/>
          <w:sz w:val="32"/>
          <w:szCs w:val="32"/>
        </w:rPr>
        <w:t>monsieur Mathieu Lacombe.</w:t>
      </w:r>
    </w:p>
    <w:p w14:paraId="4A1E8CD6" w14:textId="77777777" w:rsidR="00AC4094" w:rsidRPr="0017205D" w:rsidRDefault="00AC4094">
      <w:pPr>
        <w:spacing w:line="276" w:lineRule="auto"/>
        <w:rPr>
          <w:rFonts w:ascii="Arial" w:eastAsia="Arial" w:hAnsi="Arial" w:cs="Arial"/>
          <w:sz w:val="24"/>
          <w:szCs w:val="24"/>
        </w:rPr>
      </w:pPr>
    </w:p>
    <w:p w14:paraId="110DCE54" w14:textId="77777777" w:rsidR="00AC4094" w:rsidRPr="0017205D" w:rsidRDefault="00AC4094">
      <w:pPr>
        <w:spacing w:line="276" w:lineRule="auto"/>
        <w:rPr>
          <w:rFonts w:ascii="Arial" w:eastAsia="Arial" w:hAnsi="Arial" w:cs="Arial"/>
          <w:sz w:val="24"/>
          <w:szCs w:val="24"/>
        </w:rPr>
      </w:pPr>
    </w:p>
    <w:p w14:paraId="59B12529" w14:textId="77777777" w:rsidR="00AC4094" w:rsidRPr="0017205D" w:rsidRDefault="00AC4094">
      <w:pPr>
        <w:spacing w:line="276" w:lineRule="auto"/>
        <w:rPr>
          <w:rFonts w:ascii="Arial" w:eastAsia="Arial" w:hAnsi="Arial" w:cs="Arial"/>
          <w:sz w:val="24"/>
          <w:szCs w:val="24"/>
        </w:rPr>
      </w:pPr>
    </w:p>
    <w:p w14:paraId="7BEB7C05" w14:textId="77777777" w:rsidR="00AC4094" w:rsidRPr="0017205D" w:rsidRDefault="00AC4094">
      <w:pPr>
        <w:spacing w:line="276" w:lineRule="auto"/>
        <w:rPr>
          <w:rFonts w:ascii="Arial" w:eastAsia="Arial" w:hAnsi="Arial" w:cs="Arial"/>
          <w:sz w:val="24"/>
          <w:szCs w:val="24"/>
        </w:rPr>
      </w:pPr>
    </w:p>
    <w:p w14:paraId="1401BBC3" w14:textId="77777777" w:rsidR="00AC4094" w:rsidRPr="0017205D" w:rsidRDefault="00AC4094">
      <w:pPr>
        <w:spacing w:line="276" w:lineRule="auto"/>
        <w:rPr>
          <w:rFonts w:ascii="Arial" w:eastAsia="Arial" w:hAnsi="Arial" w:cs="Arial"/>
          <w:sz w:val="24"/>
          <w:szCs w:val="24"/>
        </w:rPr>
      </w:pPr>
    </w:p>
    <w:p w14:paraId="218CE9B4" w14:textId="77777777" w:rsidR="00AC4094" w:rsidRPr="0017205D" w:rsidRDefault="00AC4094">
      <w:pPr>
        <w:spacing w:line="276" w:lineRule="auto"/>
        <w:rPr>
          <w:rFonts w:ascii="Arial" w:eastAsia="Arial" w:hAnsi="Arial" w:cs="Arial"/>
          <w:sz w:val="24"/>
          <w:szCs w:val="24"/>
        </w:rPr>
      </w:pPr>
    </w:p>
    <w:p w14:paraId="35EE6B45" w14:textId="77777777" w:rsidR="00AC4094" w:rsidRPr="0017205D" w:rsidRDefault="00AC4094">
      <w:pPr>
        <w:spacing w:line="276" w:lineRule="auto"/>
        <w:rPr>
          <w:rFonts w:ascii="Arial" w:eastAsia="Arial" w:hAnsi="Arial" w:cs="Arial"/>
          <w:sz w:val="24"/>
          <w:szCs w:val="24"/>
        </w:rPr>
      </w:pPr>
    </w:p>
    <w:p w14:paraId="1695F77B" w14:textId="77777777" w:rsidR="00AC4094" w:rsidRPr="0017205D" w:rsidRDefault="00AC4094">
      <w:pPr>
        <w:spacing w:line="276" w:lineRule="auto"/>
        <w:rPr>
          <w:rFonts w:ascii="Arial" w:eastAsia="Arial" w:hAnsi="Arial" w:cs="Arial"/>
          <w:sz w:val="24"/>
          <w:szCs w:val="24"/>
        </w:rPr>
      </w:pPr>
    </w:p>
    <w:p w14:paraId="0931DE96" w14:textId="123AA10E" w:rsidR="00AC4094" w:rsidRPr="0017205D" w:rsidRDefault="00D0621D">
      <w:pPr>
        <w:spacing w:line="276" w:lineRule="auto"/>
        <w:rPr>
          <w:rFonts w:ascii="Arial" w:eastAsia="Arial" w:hAnsi="Arial" w:cs="Arial"/>
          <w:b/>
          <w:sz w:val="36"/>
          <w:szCs w:val="36"/>
        </w:rPr>
        <w:sectPr w:rsidR="00AC4094" w:rsidRPr="0017205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pgNumType w:start="1"/>
          <w:cols w:space="720" w:equalWidth="0">
            <w:col w:w="9360"/>
          </w:cols>
        </w:sectPr>
      </w:pPr>
      <w:r w:rsidRPr="0017205D">
        <w:rPr>
          <w:rFonts w:ascii="Arial" w:eastAsia="Arial" w:hAnsi="Arial" w:cs="Arial"/>
          <w:b/>
          <w:sz w:val="36"/>
          <w:szCs w:val="36"/>
        </w:rPr>
        <w:t>Juin</w:t>
      </w:r>
      <w:r w:rsidR="00A01DC6" w:rsidRPr="0017205D">
        <w:rPr>
          <w:rFonts w:ascii="Arial" w:eastAsia="Arial" w:hAnsi="Arial" w:cs="Arial"/>
          <w:b/>
          <w:sz w:val="36"/>
          <w:szCs w:val="36"/>
        </w:rPr>
        <w:t xml:space="preserve"> 202</w:t>
      </w:r>
      <w:r w:rsidRPr="0017205D">
        <w:rPr>
          <w:rFonts w:ascii="Arial" w:eastAsia="Arial" w:hAnsi="Arial" w:cs="Arial"/>
          <w:b/>
          <w:sz w:val="36"/>
          <w:szCs w:val="36"/>
        </w:rPr>
        <w:t>1</w:t>
      </w:r>
    </w:p>
    <w:p w14:paraId="1D60DA38" w14:textId="7232C0CC" w:rsidR="00AC4094" w:rsidRPr="0017205D" w:rsidRDefault="00A01DC6" w:rsidP="003E6D9E">
      <w:pPr>
        <w:spacing w:line="276" w:lineRule="auto"/>
        <w:rPr>
          <w:rFonts w:ascii="Arial" w:eastAsia="Arial" w:hAnsi="Arial" w:cs="Arial"/>
          <w:sz w:val="24"/>
          <w:szCs w:val="24"/>
        </w:rPr>
      </w:pPr>
      <w:r w:rsidRPr="0017205D">
        <w:rPr>
          <w:rFonts w:ascii="Arial" w:eastAsia="Arial" w:hAnsi="Arial" w:cs="Arial"/>
          <w:noProof/>
          <w:sz w:val="36"/>
          <w:szCs w:val="36"/>
        </w:rPr>
        <w:lastRenderedPageBreak/>
        <w:drawing>
          <wp:anchor distT="0" distB="0" distL="114300" distR="114300" simplePos="0" relativeHeight="251658240" behindDoc="0" locked="0" layoutInCell="1" hidden="0" allowOverlap="1" wp14:anchorId="375C2A05" wp14:editId="65C4DCA1">
            <wp:simplePos x="0" y="0"/>
            <wp:positionH relativeFrom="margin">
              <wp:align>right</wp:align>
            </wp:positionH>
            <wp:positionV relativeFrom="margin">
              <wp:align>top</wp:align>
            </wp:positionV>
            <wp:extent cx="2522220" cy="1009015"/>
            <wp:effectExtent l="0" t="0" r="0" b="0"/>
            <wp:wrapSquare wrapText="bothSides" distT="0" distB="0" distL="114300" distR="114300"/>
            <wp:docPr id="1" name="image2.jpg" descr="Logo COPHAN"/>
            <wp:cNvGraphicFramePr/>
            <a:graphic xmlns:a="http://schemas.openxmlformats.org/drawingml/2006/main">
              <a:graphicData uri="http://schemas.openxmlformats.org/drawingml/2006/picture">
                <pic:pic xmlns:pic="http://schemas.openxmlformats.org/drawingml/2006/picture">
                  <pic:nvPicPr>
                    <pic:cNvPr id="0" name="image2.jpg" descr="Logo COPHAN"/>
                    <pic:cNvPicPr preferRelativeResize="0"/>
                  </pic:nvPicPr>
                  <pic:blipFill>
                    <a:blip r:embed="rId15"/>
                    <a:srcRect/>
                    <a:stretch>
                      <a:fillRect/>
                    </a:stretch>
                  </pic:blipFill>
                  <pic:spPr>
                    <a:xfrm>
                      <a:off x="0" y="0"/>
                      <a:ext cx="2522220" cy="1009015"/>
                    </a:xfrm>
                    <a:prstGeom prst="rect">
                      <a:avLst/>
                    </a:prstGeom>
                    <a:ln/>
                  </pic:spPr>
                </pic:pic>
              </a:graphicData>
            </a:graphic>
          </wp:anchor>
        </w:drawing>
      </w:r>
      <w:r w:rsidRPr="0017205D">
        <w:rPr>
          <w:rFonts w:ascii="Arial" w:eastAsia="Arial" w:hAnsi="Arial" w:cs="Arial"/>
          <w:b/>
        </w:rPr>
        <w:t>R</w:t>
      </w:r>
      <w:r w:rsidRPr="0017205D">
        <w:rPr>
          <w:rFonts w:ascii="Arial" w:eastAsia="Arial" w:hAnsi="Arial" w:cs="Arial"/>
          <w:b/>
          <w:smallCaps/>
          <w:sz w:val="28"/>
          <w:szCs w:val="28"/>
        </w:rPr>
        <w:t>édaction</w:t>
      </w:r>
    </w:p>
    <w:p w14:paraId="27A06386" w14:textId="77777777" w:rsidR="00AC4094" w:rsidRPr="0017205D" w:rsidRDefault="00AC4094">
      <w:pPr>
        <w:spacing w:after="0" w:line="276" w:lineRule="auto"/>
        <w:rPr>
          <w:rFonts w:ascii="Arial" w:eastAsia="Arial" w:hAnsi="Arial" w:cs="Arial"/>
          <w:sz w:val="24"/>
          <w:szCs w:val="24"/>
        </w:rPr>
      </w:pPr>
    </w:p>
    <w:p w14:paraId="14644899" w14:textId="4EDCCFBE" w:rsidR="0042563B" w:rsidRPr="0017205D" w:rsidRDefault="00D0621D">
      <w:pPr>
        <w:spacing w:after="0" w:line="276" w:lineRule="auto"/>
        <w:rPr>
          <w:rFonts w:ascii="Arial" w:eastAsia="Arial" w:hAnsi="Arial" w:cs="Arial"/>
          <w:sz w:val="24"/>
          <w:szCs w:val="24"/>
        </w:rPr>
      </w:pPr>
      <w:r w:rsidRPr="0017205D">
        <w:rPr>
          <w:rFonts w:ascii="Arial" w:eastAsia="Arial" w:hAnsi="Arial" w:cs="Arial"/>
          <w:sz w:val="24"/>
          <w:szCs w:val="24"/>
        </w:rPr>
        <w:t>Nathalie Boëls</w:t>
      </w:r>
      <w:r w:rsidR="00A01DC6" w:rsidRPr="0017205D">
        <w:rPr>
          <w:rFonts w:ascii="Arial" w:eastAsia="Arial" w:hAnsi="Arial" w:cs="Arial"/>
          <w:sz w:val="24"/>
          <w:szCs w:val="24"/>
        </w:rPr>
        <w:t xml:space="preserve"> </w:t>
      </w:r>
      <w:r w:rsidR="006609E7">
        <w:rPr>
          <w:rFonts w:ascii="Arial" w:eastAsia="Arial" w:hAnsi="Arial" w:cs="Arial"/>
          <w:sz w:val="24"/>
          <w:szCs w:val="24"/>
        </w:rPr>
        <w:t>—</w:t>
      </w:r>
      <w:r w:rsidR="00A01DC6" w:rsidRPr="0017205D">
        <w:rPr>
          <w:rFonts w:ascii="Arial" w:eastAsia="Arial" w:hAnsi="Arial" w:cs="Arial"/>
          <w:sz w:val="24"/>
          <w:szCs w:val="24"/>
        </w:rPr>
        <w:t xml:space="preserve"> </w:t>
      </w:r>
      <w:r w:rsidR="001D5423" w:rsidRPr="0017205D">
        <w:rPr>
          <w:rFonts w:ascii="Arial" w:eastAsia="Arial" w:hAnsi="Arial" w:cs="Arial"/>
          <w:sz w:val="24"/>
          <w:szCs w:val="24"/>
        </w:rPr>
        <w:t>Directrice</w:t>
      </w:r>
      <w:r w:rsidR="0042563B" w:rsidRPr="0017205D">
        <w:rPr>
          <w:rFonts w:ascii="Arial" w:eastAsia="Arial" w:hAnsi="Arial" w:cs="Arial"/>
          <w:sz w:val="24"/>
          <w:szCs w:val="24"/>
        </w:rPr>
        <w:t xml:space="preserve"> de dossiers</w:t>
      </w:r>
    </w:p>
    <w:p w14:paraId="045829AA" w14:textId="1569A0D2" w:rsidR="0042563B" w:rsidRPr="0017205D" w:rsidRDefault="0042563B">
      <w:pPr>
        <w:spacing w:after="0" w:line="276" w:lineRule="auto"/>
        <w:rPr>
          <w:rFonts w:ascii="Arial" w:eastAsia="Arial" w:hAnsi="Arial" w:cs="Arial"/>
          <w:sz w:val="24"/>
          <w:szCs w:val="24"/>
        </w:rPr>
      </w:pPr>
    </w:p>
    <w:p w14:paraId="104B4BD8" w14:textId="77777777" w:rsidR="0042563B" w:rsidRPr="0017205D" w:rsidRDefault="0042563B">
      <w:pPr>
        <w:spacing w:after="0" w:line="276" w:lineRule="auto"/>
        <w:rPr>
          <w:rFonts w:ascii="Arial" w:eastAsia="Arial" w:hAnsi="Arial" w:cs="Arial"/>
          <w:sz w:val="24"/>
          <w:szCs w:val="24"/>
        </w:rPr>
      </w:pPr>
    </w:p>
    <w:p w14:paraId="0EE32726" w14:textId="77777777" w:rsidR="0042563B" w:rsidRPr="0017205D" w:rsidRDefault="0042563B">
      <w:pPr>
        <w:spacing w:after="0" w:line="276" w:lineRule="auto"/>
        <w:rPr>
          <w:rFonts w:ascii="Arial" w:eastAsia="Arial" w:hAnsi="Arial" w:cs="Arial"/>
          <w:b/>
          <w:bCs/>
          <w:caps/>
          <w:sz w:val="24"/>
          <w:szCs w:val="24"/>
        </w:rPr>
      </w:pPr>
      <w:r w:rsidRPr="0017205D">
        <w:rPr>
          <w:rFonts w:ascii="Arial" w:eastAsia="Arial" w:hAnsi="Arial" w:cs="Arial"/>
          <w:b/>
          <w:bCs/>
          <w:caps/>
          <w:sz w:val="24"/>
          <w:szCs w:val="24"/>
        </w:rPr>
        <w:t>Sous la supervision</w:t>
      </w:r>
    </w:p>
    <w:p w14:paraId="4F16C29A" w14:textId="006B58A9" w:rsidR="00AC4094" w:rsidRPr="0017205D" w:rsidRDefault="001D5423">
      <w:pPr>
        <w:spacing w:after="0" w:line="276" w:lineRule="auto"/>
        <w:rPr>
          <w:rFonts w:ascii="Arial" w:eastAsia="Arial" w:hAnsi="Arial" w:cs="Arial"/>
          <w:sz w:val="24"/>
          <w:szCs w:val="24"/>
        </w:rPr>
      </w:pPr>
      <w:r w:rsidRPr="0017205D">
        <w:rPr>
          <w:rFonts w:ascii="Arial" w:eastAsia="Arial" w:hAnsi="Arial" w:cs="Arial"/>
          <w:sz w:val="24"/>
          <w:szCs w:val="24"/>
        </w:rPr>
        <w:t>Paul Lupien, Président</w:t>
      </w:r>
      <w:r w:rsidR="00F46D37" w:rsidRPr="0017205D">
        <w:rPr>
          <w:rFonts w:ascii="Arial" w:eastAsia="Arial" w:hAnsi="Arial" w:cs="Arial"/>
          <w:sz w:val="24"/>
          <w:szCs w:val="24"/>
        </w:rPr>
        <w:t xml:space="preserve"> du conseil d’administration</w:t>
      </w:r>
    </w:p>
    <w:p w14:paraId="37346D41" w14:textId="77777777" w:rsidR="00AC4094" w:rsidRPr="0017205D" w:rsidRDefault="00AC4094">
      <w:pPr>
        <w:spacing w:after="0" w:line="276" w:lineRule="auto"/>
        <w:rPr>
          <w:rFonts w:ascii="Arial" w:eastAsia="Arial" w:hAnsi="Arial" w:cs="Arial"/>
        </w:rPr>
      </w:pPr>
    </w:p>
    <w:p w14:paraId="7150323F" w14:textId="77777777" w:rsidR="00AC4094" w:rsidRPr="0017205D" w:rsidRDefault="00AC4094">
      <w:pPr>
        <w:spacing w:after="0" w:line="276" w:lineRule="auto"/>
        <w:rPr>
          <w:rFonts w:ascii="Arial" w:eastAsia="Arial" w:hAnsi="Arial" w:cs="Arial"/>
          <w:sz w:val="24"/>
          <w:szCs w:val="24"/>
        </w:rPr>
      </w:pPr>
    </w:p>
    <w:p w14:paraId="2CA4A0B6" w14:textId="77777777" w:rsidR="00AC4094" w:rsidRPr="0017205D" w:rsidRDefault="00A01DC6">
      <w:pPr>
        <w:spacing w:after="0" w:line="276" w:lineRule="auto"/>
        <w:rPr>
          <w:rFonts w:ascii="Arial" w:eastAsia="Arial" w:hAnsi="Arial" w:cs="Arial"/>
          <w:b/>
          <w:smallCaps/>
          <w:sz w:val="28"/>
          <w:szCs w:val="28"/>
        </w:rPr>
      </w:pPr>
      <w:r w:rsidRPr="0017205D">
        <w:rPr>
          <w:rFonts w:ascii="Arial" w:eastAsia="Arial" w:hAnsi="Arial" w:cs="Arial"/>
          <w:b/>
          <w:smallCaps/>
          <w:sz w:val="28"/>
          <w:szCs w:val="28"/>
        </w:rPr>
        <w:t>Avec la collaboration de</w:t>
      </w:r>
    </w:p>
    <w:p w14:paraId="42B6297A" w14:textId="77777777" w:rsidR="00AC4094" w:rsidRPr="0017205D" w:rsidRDefault="00AC4094">
      <w:pPr>
        <w:spacing w:after="0" w:line="276" w:lineRule="auto"/>
        <w:rPr>
          <w:rFonts w:ascii="Arial" w:eastAsia="Arial" w:hAnsi="Arial" w:cs="Arial"/>
          <w:sz w:val="24"/>
          <w:szCs w:val="24"/>
          <w:highlight w:val="yellow"/>
        </w:rPr>
      </w:pPr>
    </w:p>
    <w:p w14:paraId="4CBCAEE3" w14:textId="13332FDF" w:rsidR="00AC4094" w:rsidRPr="0017205D" w:rsidRDefault="00F46D37">
      <w:pPr>
        <w:spacing w:after="0" w:line="276" w:lineRule="auto"/>
        <w:rPr>
          <w:rFonts w:ascii="Arial" w:eastAsia="Arial" w:hAnsi="Arial" w:cs="Arial"/>
          <w:sz w:val="24"/>
          <w:szCs w:val="24"/>
        </w:rPr>
      </w:pPr>
      <w:r w:rsidRPr="0017205D">
        <w:rPr>
          <w:rFonts w:ascii="Arial" w:eastAsia="Arial" w:hAnsi="Arial" w:cs="Arial"/>
          <w:sz w:val="24"/>
          <w:szCs w:val="24"/>
        </w:rPr>
        <w:t>Association québécoise des personnes de petite taille (</w:t>
      </w:r>
      <w:r w:rsidR="00564BF1" w:rsidRPr="0017205D">
        <w:rPr>
          <w:rFonts w:ascii="Arial" w:eastAsia="Arial" w:hAnsi="Arial" w:cs="Arial"/>
          <w:sz w:val="24"/>
          <w:szCs w:val="24"/>
        </w:rPr>
        <w:t>AQPPT</w:t>
      </w:r>
      <w:r w:rsidRPr="0017205D">
        <w:rPr>
          <w:rFonts w:ascii="Arial" w:eastAsia="Arial" w:hAnsi="Arial" w:cs="Arial"/>
          <w:sz w:val="24"/>
          <w:szCs w:val="24"/>
        </w:rPr>
        <w:t>)</w:t>
      </w:r>
      <w:r w:rsidR="00A60A01" w:rsidRPr="0017205D">
        <w:rPr>
          <w:rFonts w:ascii="Arial" w:eastAsia="Arial" w:hAnsi="Arial" w:cs="Arial"/>
          <w:sz w:val="24"/>
          <w:szCs w:val="24"/>
        </w:rPr>
        <w:t xml:space="preserve"> </w:t>
      </w:r>
    </w:p>
    <w:p w14:paraId="7D8E28D5" w14:textId="77777777" w:rsidR="00AC4094" w:rsidRPr="0017205D" w:rsidRDefault="00AC4094">
      <w:pPr>
        <w:spacing w:after="0" w:line="276" w:lineRule="auto"/>
        <w:rPr>
          <w:rFonts w:ascii="Arial" w:eastAsia="Arial" w:hAnsi="Arial" w:cs="Arial"/>
          <w:sz w:val="24"/>
          <w:szCs w:val="24"/>
        </w:rPr>
      </w:pPr>
    </w:p>
    <w:p w14:paraId="0962D89B" w14:textId="6237D6AA" w:rsidR="0043215A" w:rsidRPr="0017205D" w:rsidRDefault="0043215A">
      <w:pPr>
        <w:spacing w:after="0" w:line="276" w:lineRule="auto"/>
        <w:rPr>
          <w:rFonts w:ascii="Arial" w:eastAsia="Arial" w:hAnsi="Arial" w:cs="Arial"/>
          <w:sz w:val="24"/>
          <w:szCs w:val="24"/>
        </w:rPr>
      </w:pPr>
      <w:r w:rsidRPr="0017205D">
        <w:rPr>
          <w:rFonts w:ascii="Arial" w:eastAsia="Arial" w:hAnsi="Arial" w:cs="Arial"/>
          <w:sz w:val="24"/>
          <w:szCs w:val="24"/>
        </w:rPr>
        <w:t>Dystrophie musculaire Canada</w:t>
      </w:r>
    </w:p>
    <w:p w14:paraId="7B69E5D9" w14:textId="28A3AE8B" w:rsidR="0043215A" w:rsidRPr="0017205D" w:rsidRDefault="0043215A">
      <w:pPr>
        <w:spacing w:after="0" w:line="276" w:lineRule="auto"/>
        <w:rPr>
          <w:rFonts w:ascii="Arial" w:eastAsia="Arial" w:hAnsi="Arial" w:cs="Arial"/>
          <w:sz w:val="24"/>
          <w:szCs w:val="24"/>
        </w:rPr>
      </w:pPr>
    </w:p>
    <w:p w14:paraId="2A6BD5F3" w14:textId="531FF94F" w:rsidR="0043215A" w:rsidRPr="0017205D" w:rsidRDefault="00F46D37">
      <w:pPr>
        <w:spacing w:after="0" w:line="276" w:lineRule="auto"/>
        <w:rPr>
          <w:rFonts w:ascii="Arial" w:eastAsia="Arial" w:hAnsi="Arial" w:cs="Arial"/>
          <w:sz w:val="24"/>
          <w:szCs w:val="24"/>
        </w:rPr>
      </w:pPr>
      <w:r w:rsidRPr="0017205D">
        <w:rPr>
          <w:rFonts w:ascii="Arial" w:eastAsia="Arial" w:hAnsi="Arial" w:cs="Arial"/>
          <w:sz w:val="24"/>
          <w:szCs w:val="24"/>
        </w:rPr>
        <w:t>Intégration sociale des enfants handicapés en milieu de garde (</w:t>
      </w:r>
      <w:r w:rsidR="0043215A" w:rsidRPr="0017205D">
        <w:rPr>
          <w:rFonts w:ascii="Arial" w:eastAsia="Arial" w:hAnsi="Arial" w:cs="Arial"/>
          <w:sz w:val="24"/>
          <w:szCs w:val="24"/>
        </w:rPr>
        <w:t>ISEMG</w:t>
      </w:r>
      <w:r w:rsidRPr="0017205D">
        <w:rPr>
          <w:rFonts w:ascii="Arial" w:eastAsia="Arial" w:hAnsi="Arial" w:cs="Arial"/>
          <w:sz w:val="24"/>
          <w:szCs w:val="24"/>
        </w:rPr>
        <w:t>)</w:t>
      </w:r>
    </w:p>
    <w:p w14:paraId="5C15C81C" w14:textId="4AAAC086" w:rsidR="00DE2B0D" w:rsidRPr="0017205D" w:rsidRDefault="00DE2B0D">
      <w:pPr>
        <w:spacing w:after="0" w:line="276" w:lineRule="auto"/>
        <w:rPr>
          <w:rFonts w:ascii="Arial" w:eastAsia="Arial" w:hAnsi="Arial" w:cs="Arial"/>
          <w:sz w:val="28"/>
          <w:szCs w:val="28"/>
        </w:rPr>
      </w:pPr>
    </w:p>
    <w:p w14:paraId="13A8B32B" w14:textId="49EE2DF8" w:rsidR="00DE2B0D" w:rsidRPr="0017205D" w:rsidRDefault="00DE2B0D">
      <w:pPr>
        <w:spacing w:after="0" w:line="276" w:lineRule="auto"/>
        <w:rPr>
          <w:rFonts w:ascii="Arial" w:eastAsia="Arial" w:hAnsi="Arial" w:cs="Arial"/>
          <w:sz w:val="28"/>
          <w:szCs w:val="28"/>
        </w:rPr>
      </w:pPr>
    </w:p>
    <w:p w14:paraId="51666985" w14:textId="77777777" w:rsidR="00DE2B0D" w:rsidRPr="0017205D" w:rsidRDefault="00DE2B0D">
      <w:pPr>
        <w:spacing w:after="0" w:line="276" w:lineRule="auto"/>
        <w:rPr>
          <w:rFonts w:ascii="Arial" w:eastAsia="Arial" w:hAnsi="Arial" w:cs="Arial"/>
          <w:sz w:val="28"/>
          <w:szCs w:val="28"/>
        </w:rPr>
      </w:pPr>
    </w:p>
    <w:p w14:paraId="4E977C55" w14:textId="77777777" w:rsidR="00AC4094" w:rsidRPr="0017205D" w:rsidRDefault="00AC4094">
      <w:pPr>
        <w:spacing w:after="0" w:line="276" w:lineRule="auto"/>
        <w:rPr>
          <w:rFonts w:ascii="Arial" w:eastAsia="Arial" w:hAnsi="Arial" w:cs="Arial"/>
          <w:sz w:val="28"/>
          <w:szCs w:val="28"/>
        </w:rPr>
      </w:pPr>
    </w:p>
    <w:p w14:paraId="2489AF4F" w14:textId="77777777" w:rsidR="00AC4094" w:rsidRPr="0017205D" w:rsidRDefault="00A01DC6">
      <w:pPr>
        <w:spacing w:after="0" w:line="276" w:lineRule="auto"/>
        <w:rPr>
          <w:rFonts w:ascii="Arial" w:eastAsia="Arial" w:hAnsi="Arial" w:cs="Arial"/>
          <w:b/>
          <w:smallCaps/>
          <w:sz w:val="28"/>
          <w:szCs w:val="28"/>
        </w:rPr>
      </w:pPr>
      <w:r w:rsidRPr="0017205D">
        <w:rPr>
          <w:rFonts w:ascii="Arial" w:eastAsia="Arial" w:hAnsi="Arial" w:cs="Arial"/>
          <w:b/>
          <w:smallCaps/>
          <w:sz w:val="28"/>
          <w:szCs w:val="28"/>
        </w:rPr>
        <w:t>Date de transmission</w:t>
      </w:r>
    </w:p>
    <w:p w14:paraId="511728CA" w14:textId="77777777" w:rsidR="00AC4094" w:rsidRPr="0017205D" w:rsidRDefault="00AC4094">
      <w:pPr>
        <w:spacing w:line="276" w:lineRule="auto"/>
        <w:rPr>
          <w:rFonts w:ascii="Arial" w:eastAsia="Arial" w:hAnsi="Arial" w:cs="Arial"/>
          <w:sz w:val="24"/>
          <w:szCs w:val="24"/>
        </w:rPr>
      </w:pPr>
    </w:p>
    <w:p w14:paraId="0084A4FA" w14:textId="358A6264" w:rsidR="00DE2B0D" w:rsidRPr="0017205D" w:rsidRDefault="00A01DC6">
      <w:pPr>
        <w:spacing w:line="276" w:lineRule="auto"/>
        <w:rPr>
          <w:rFonts w:ascii="Arial" w:eastAsia="Arial" w:hAnsi="Arial" w:cs="Arial"/>
          <w:sz w:val="24"/>
          <w:szCs w:val="24"/>
        </w:rPr>
      </w:pPr>
      <w:r w:rsidRPr="0017205D">
        <w:rPr>
          <w:rFonts w:ascii="Arial" w:eastAsia="Arial" w:hAnsi="Arial" w:cs="Arial"/>
          <w:noProof/>
          <w:sz w:val="36"/>
          <w:szCs w:val="36"/>
        </w:rPr>
        <w:drawing>
          <wp:anchor distT="0" distB="0" distL="114300" distR="114300" simplePos="0" relativeHeight="251659264" behindDoc="0" locked="0" layoutInCell="1" hidden="0" allowOverlap="1" wp14:anchorId="4C50EC05" wp14:editId="577B6C5C">
            <wp:simplePos x="0" y="0"/>
            <wp:positionH relativeFrom="margin">
              <wp:align>right</wp:align>
            </wp:positionH>
            <wp:positionV relativeFrom="margin">
              <wp:posOffset>9525</wp:posOffset>
            </wp:positionV>
            <wp:extent cx="2522270" cy="1009402"/>
            <wp:effectExtent l="0" t="0" r="0" b="0"/>
            <wp:wrapSquare wrapText="bothSides" distT="0" distB="0" distL="114300" distR="114300"/>
            <wp:docPr id="3" name="image2.jpg" descr="Logo COPHAN"/>
            <wp:cNvGraphicFramePr/>
            <a:graphic xmlns:a="http://schemas.openxmlformats.org/drawingml/2006/main">
              <a:graphicData uri="http://schemas.openxmlformats.org/drawingml/2006/picture">
                <pic:pic xmlns:pic="http://schemas.openxmlformats.org/drawingml/2006/picture">
                  <pic:nvPicPr>
                    <pic:cNvPr id="0" name="image2.jpg" descr="Logo COPHAN"/>
                    <pic:cNvPicPr preferRelativeResize="0"/>
                  </pic:nvPicPr>
                  <pic:blipFill>
                    <a:blip r:embed="rId15"/>
                    <a:srcRect/>
                    <a:stretch>
                      <a:fillRect/>
                    </a:stretch>
                  </pic:blipFill>
                  <pic:spPr>
                    <a:xfrm>
                      <a:off x="0" y="0"/>
                      <a:ext cx="2522270" cy="1009402"/>
                    </a:xfrm>
                    <a:prstGeom prst="rect">
                      <a:avLst/>
                    </a:prstGeom>
                    <a:ln/>
                  </pic:spPr>
                </pic:pic>
              </a:graphicData>
            </a:graphic>
          </wp:anchor>
        </w:drawing>
      </w:r>
      <w:r w:rsidR="00D0621D" w:rsidRPr="0017205D">
        <w:rPr>
          <w:rFonts w:ascii="Arial" w:eastAsia="Arial" w:hAnsi="Arial" w:cs="Arial"/>
          <w:sz w:val="24"/>
          <w:szCs w:val="24"/>
        </w:rPr>
        <w:t>Juin 2021</w:t>
      </w:r>
    </w:p>
    <w:p w14:paraId="2D5CE6A3" w14:textId="447FBB5F" w:rsidR="00AC4094" w:rsidRPr="0017205D" w:rsidRDefault="00DE2B0D" w:rsidP="00C2709C">
      <w:pPr>
        <w:jc w:val="both"/>
        <w:rPr>
          <w:rFonts w:ascii="Arial" w:eastAsia="Arial" w:hAnsi="Arial" w:cs="Arial"/>
          <w:sz w:val="24"/>
          <w:szCs w:val="24"/>
        </w:rPr>
      </w:pPr>
      <w:r w:rsidRPr="0017205D">
        <w:rPr>
          <w:rFonts w:ascii="Arial" w:eastAsia="Arial" w:hAnsi="Arial" w:cs="Arial"/>
          <w:sz w:val="24"/>
          <w:szCs w:val="24"/>
        </w:rPr>
        <w:br w:type="page"/>
      </w:r>
      <w:r w:rsidR="00A01DC6" w:rsidRPr="0017205D">
        <w:rPr>
          <w:rFonts w:ascii="Arial" w:eastAsia="Arial" w:hAnsi="Arial" w:cs="Arial"/>
          <w:i/>
          <w:sz w:val="24"/>
          <w:szCs w:val="24"/>
        </w:rPr>
        <w:lastRenderedPageBreak/>
        <w:t xml:space="preserve">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w:t>
      </w:r>
      <w:r w:rsidR="00B554C6" w:rsidRPr="0017205D">
        <w:rPr>
          <w:rFonts w:ascii="Arial" w:eastAsia="Arial" w:hAnsi="Arial" w:cs="Arial"/>
          <w:i/>
          <w:sz w:val="24"/>
          <w:szCs w:val="24"/>
        </w:rPr>
        <w:t>4</w:t>
      </w:r>
      <w:r w:rsidR="00A01DC6" w:rsidRPr="0017205D">
        <w:rPr>
          <w:rFonts w:ascii="Arial" w:eastAsia="Arial" w:hAnsi="Arial" w:cs="Arial"/>
          <w:i/>
          <w:sz w:val="24"/>
          <w:szCs w:val="24"/>
        </w:rPr>
        <w:t>0</w:t>
      </w:r>
      <w:r w:rsidR="006609E7">
        <w:rPr>
          <w:rFonts w:ascii="Arial" w:eastAsia="Arial" w:hAnsi="Arial" w:cs="Arial"/>
          <w:i/>
          <w:sz w:val="24"/>
          <w:szCs w:val="24"/>
        </w:rPr>
        <w:t> </w:t>
      </w:r>
      <w:r w:rsidR="00A01DC6" w:rsidRPr="0017205D">
        <w:rPr>
          <w:rFonts w:ascii="Arial" w:eastAsia="Arial" w:hAnsi="Arial" w:cs="Arial"/>
          <w:i/>
          <w:sz w:val="24"/>
          <w:szCs w:val="24"/>
        </w:rPr>
        <w:t>organismes et regroupements nationaux et régionaux de personnes ayant tout type de limitations fonctionnelles</w:t>
      </w:r>
      <w:r w:rsidR="00A01DC6" w:rsidRPr="0017205D">
        <w:rPr>
          <w:rFonts w:ascii="Arial" w:eastAsia="Arial" w:hAnsi="Arial" w:cs="Arial"/>
          <w:sz w:val="24"/>
          <w:szCs w:val="24"/>
        </w:rPr>
        <w:t>.</w:t>
      </w:r>
    </w:p>
    <w:p w14:paraId="6008B79C" w14:textId="77777777" w:rsidR="00AC4094" w:rsidRPr="0017205D" w:rsidRDefault="00AC4094">
      <w:pPr>
        <w:spacing w:line="276" w:lineRule="auto"/>
        <w:rPr>
          <w:rFonts w:ascii="Arial" w:eastAsia="Arial" w:hAnsi="Arial" w:cs="Arial"/>
          <w:sz w:val="24"/>
          <w:szCs w:val="24"/>
        </w:rPr>
        <w:sectPr w:rsidR="00AC4094" w:rsidRPr="0017205D">
          <w:headerReference w:type="even" r:id="rId16"/>
          <w:headerReference w:type="default" r:id="rId17"/>
          <w:footerReference w:type="default" r:id="rId18"/>
          <w:headerReference w:type="first" r:id="rId19"/>
          <w:pgSz w:w="12240" w:h="15840"/>
          <w:pgMar w:top="1440" w:right="1080" w:bottom="1440" w:left="1080" w:header="708" w:footer="267" w:gutter="0"/>
          <w:cols w:space="720" w:equalWidth="0">
            <w:col w:w="9360"/>
          </w:cols>
        </w:sectPr>
      </w:pPr>
    </w:p>
    <w:p w14:paraId="4978B596" w14:textId="088D179F" w:rsidR="00AC4094" w:rsidRDefault="00A01DC6">
      <w:pPr>
        <w:keepNext/>
        <w:keepLines/>
        <w:pBdr>
          <w:top w:val="nil"/>
          <w:left w:val="nil"/>
          <w:bottom w:val="nil"/>
          <w:right w:val="nil"/>
          <w:between w:val="nil"/>
        </w:pBdr>
        <w:spacing w:before="240" w:after="0"/>
        <w:rPr>
          <w:rFonts w:ascii="Arial" w:eastAsia="Arial" w:hAnsi="Arial" w:cs="Arial"/>
          <w:sz w:val="32"/>
          <w:szCs w:val="32"/>
        </w:rPr>
      </w:pPr>
      <w:r w:rsidRPr="0017205D">
        <w:rPr>
          <w:rFonts w:ascii="Arial" w:eastAsia="Arial" w:hAnsi="Arial" w:cs="Arial"/>
          <w:sz w:val="32"/>
          <w:szCs w:val="32"/>
        </w:rPr>
        <w:lastRenderedPageBreak/>
        <w:t>Table des matières</w:t>
      </w:r>
    </w:p>
    <w:p w14:paraId="27CFD6C6" w14:textId="77777777" w:rsidR="008624A3" w:rsidRPr="0017205D" w:rsidRDefault="008624A3">
      <w:pPr>
        <w:keepNext/>
        <w:keepLines/>
        <w:pBdr>
          <w:top w:val="nil"/>
          <w:left w:val="nil"/>
          <w:bottom w:val="nil"/>
          <w:right w:val="nil"/>
          <w:between w:val="nil"/>
        </w:pBdr>
        <w:spacing w:before="240" w:after="0"/>
        <w:rPr>
          <w:rFonts w:ascii="Arial" w:eastAsia="Arial" w:hAnsi="Arial" w:cs="Arial"/>
          <w:sz w:val="32"/>
          <w:szCs w:val="32"/>
        </w:rPr>
      </w:pPr>
    </w:p>
    <w:sdt>
      <w:sdtPr>
        <w:id w:val="627204278"/>
        <w:docPartObj>
          <w:docPartGallery w:val="Table of Contents"/>
          <w:docPartUnique/>
        </w:docPartObj>
      </w:sdtPr>
      <w:sdtEndPr>
        <w:rPr>
          <w:rFonts w:ascii="Arial" w:hAnsi="Arial" w:cs="Arial"/>
          <w:sz w:val="24"/>
          <w:szCs w:val="24"/>
        </w:rPr>
      </w:sdtEndPr>
      <w:sdtContent>
        <w:p w14:paraId="6A162B21" w14:textId="0395A706" w:rsidR="00185C7F" w:rsidRPr="008624A3" w:rsidRDefault="00A01DC6">
          <w:pPr>
            <w:pStyle w:val="TM1"/>
            <w:tabs>
              <w:tab w:val="right" w:pos="9350"/>
            </w:tabs>
            <w:rPr>
              <w:rFonts w:ascii="Arial" w:eastAsiaTheme="minorEastAsia" w:hAnsi="Arial" w:cs="Arial"/>
              <w:noProof/>
              <w:sz w:val="24"/>
              <w:szCs w:val="24"/>
            </w:rPr>
          </w:pPr>
          <w:r w:rsidRPr="0017205D">
            <w:rPr>
              <w:rFonts w:ascii="Arial" w:hAnsi="Arial" w:cs="Arial"/>
              <w:sz w:val="24"/>
              <w:szCs w:val="24"/>
            </w:rPr>
            <w:fldChar w:fldCharType="begin"/>
          </w:r>
          <w:r w:rsidRPr="0017205D">
            <w:rPr>
              <w:rFonts w:ascii="Arial" w:hAnsi="Arial" w:cs="Arial"/>
              <w:sz w:val="24"/>
              <w:szCs w:val="24"/>
            </w:rPr>
            <w:instrText xml:space="preserve"> TOC \h \u \z </w:instrText>
          </w:r>
          <w:r w:rsidRPr="0017205D">
            <w:rPr>
              <w:rFonts w:ascii="Arial" w:hAnsi="Arial" w:cs="Arial"/>
              <w:sz w:val="24"/>
              <w:szCs w:val="24"/>
            </w:rPr>
            <w:fldChar w:fldCharType="separate"/>
          </w:r>
          <w:hyperlink w:anchor="_Toc73162812" w:history="1">
            <w:r w:rsidR="00185C7F" w:rsidRPr="008624A3">
              <w:rPr>
                <w:rStyle w:val="Lienhypertexte"/>
                <w:rFonts w:ascii="Arial" w:hAnsi="Arial" w:cs="Arial"/>
                <w:noProof/>
                <w:sz w:val="24"/>
                <w:szCs w:val="24"/>
              </w:rPr>
              <w:t>Introduction</w:t>
            </w:r>
            <w:r w:rsidR="00185C7F" w:rsidRPr="008624A3">
              <w:rPr>
                <w:rFonts w:ascii="Arial" w:hAnsi="Arial" w:cs="Arial"/>
                <w:noProof/>
                <w:webHidden/>
                <w:sz w:val="24"/>
                <w:szCs w:val="24"/>
              </w:rPr>
              <w:tab/>
            </w:r>
            <w:r w:rsidR="00185C7F" w:rsidRPr="008624A3">
              <w:rPr>
                <w:rFonts w:ascii="Arial" w:hAnsi="Arial" w:cs="Arial"/>
                <w:noProof/>
                <w:webHidden/>
                <w:sz w:val="24"/>
                <w:szCs w:val="24"/>
              </w:rPr>
              <w:fldChar w:fldCharType="begin"/>
            </w:r>
            <w:r w:rsidR="00185C7F" w:rsidRPr="008624A3">
              <w:rPr>
                <w:rFonts w:ascii="Arial" w:hAnsi="Arial" w:cs="Arial"/>
                <w:noProof/>
                <w:webHidden/>
                <w:sz w:val="24"/>
                <w:szCs w:val="24"/>
              </w:rPr>
              <w:instrText xml:space="preserve"> PAGEREF _Toc73162812 \h </w:instrText>
            </w:r>
            <w:r w:rsidR="00185C7F" w:rsidRPr="008624A3">
              <w:rPr>
                <w:rFonts w:ascii="Arial" w:hAnsi="Arial" w:cs="Arial"/>
                <w:noProof/>
                <w:webHidden/>
                <w:sz w:val="24"/>
                <w:szCs w:val="24"/>
              </w:rPr>
            </w:r>
            <w:r w:rsidR="00185C7F" w:rsidRPr="008624A3">
              <w:rPr>
                <w:rFonts w:ascii="Arial" w:hAnsi="Arial" w:cs="Arial"/>
                <w:noProof/>
                <w:webHidden/>
                <w:sz w:val="24"/>
                <w:szCs w:val="24"/>
              </w:rPr>
              <w:fldChar w:fldCharType="separate"/>
            </w:r>
            <w:r w:rsidR="00384E2E">
              <w:rPr>
                <w:rFonts w:ascii="Arial" w:hAnsi="Arial" w:cs="Arial"/>
                <w:noProof/>
                <w:webHidden/>
                <w:sz w:val="24"/>
                <w:szCs w:val="24"/>
              </w:rPr>
              <w:t>2</w:t>
            </w:r>
            <w:r w:rsidR="00185C7F" w:rsidRPr="008624A3">
              <w:rPr>
                <w:rFonts w:ascii="Arial" w:hAnsi="Arial" w:cs="Arial"/>
                <w:noProof/>
                <w:webHidden/>
                <w:sz w:val="24"/>
                <w:szCs w:val="24"/>
              </w:rPr>
              <w:fldChar w:fldCharType="end"/>
            </w:r>
          </w:hyperlink>
        </w:p>
        <w:p w14:paraId="6F817158" w14:textId="5F052A21" w:rsidR="00185C7F" w:rsidRPr="008624A3" w:rsidRDefault="001E7065">
          <w:pPr>
            <w:pStyle w:val="TM1"/>
            <w:tabs>
              <w:tab w:val="right" w:pos="9350"/>
            </w:tabs>
            <w:rPr>
              <w:rFonts w:ascii="Arial" w:eastAsiaTheme="minorEastAsia" w:hAnsi="Arial" w:cs="Arial"/>
              <w:noProof/>
              <w:sz w:val="24"/>
              <w:szCs w:val="24"/>
            </w:rPr>
          </w:pPr>
          <w:hyperlink w:anchor="_Toc73162813" w:history="1">
            <w:r w:rsidR="00185C7F" w:rsidRPr="008624A3">
              <w:rPr>
                <w:rStyle w:val="Lienhypertexte"/>
                <w:rFonts w:ascii="Arial" w:hAnsi="Arial" w:cs="Arial"/>
                <w:noProof/>
                <w:sz w:val="24"/>
                <w:szCs w:val="24"/>
              </w:rPr>
              <w:t>Axe 1 - Améliorer l’accès au réseau pour permettre à chaque enfant de développer son plein potentiel</w:t>
            </w:r>
            <w:r w:rsidR="00185C7F" w:rsidRPr="008624A3">
              <w:rPr>
                <w:rFonts w:ascii="Arial" w:hAnsi="Arial" w:cs="Arial"/>
                <w:noProof/>
                <w:webHidden/>
                <w:sz w:val="24"/>
                <w:szCs w:val="24"/>
              </w:rPr>
              <w:tab/>
            </w:r>
            <w:r w:rsidR="00185C7F" w:rsidRPr="008624A3">
              <w:rPr>
                <w:rFonts w:ascii="Arial" w:hAnsi="Arial" w:cs="Arial"/>
                <w:noProof/>
                <w:webHidden/>
                <w:sz w:val="24"/>
                <w:szCs w:val="24"/>
              </w:rPr>
              <w:fldChar w:fldCharType="begin"/>
            </w:r>
            <w:r w:rsidR="00185C7F" w:rsidRPr="008624A3">
              <w:rPr>
                <w:rFonts w:ascii="Arial" w:hAnsi="Arial" w:cs="Arial"/>
                <w:noProof/>
                <w:webHidden/>
                <w:sz w:val="24"/>
                <w:szCs w:val="24"/>
              </w:rPr>
              <w:instrText xml:space="preserve"> PAGEREF _Toc73162813 \h </w:instrText>
            </w:r>
            <w:r w:rsidR="00185C7F" w:rsidRPr="008624A3">
              <w:rPr>
                <w:rFonts w:ascii="Arial" w:hAnsi="Arial" w:cs="Arial"/>
                <w:noProof/>
                <w:webHidden/>
                <w:sz w:val="24"/>
                <w:szCs w:val="24"/>
              </w:rPr>
            </w:r>
            <w:r w:rsidR="00185C7F" w:rsidRPr="008624A3">
              <w:rPr>
                <w:rFonts w:ascii="Arial" w:hAnsi="Arial" w:cs="Arial"/>
                <w:noProof/>
                <w:webHidden/>
                <w:sz w:val="24"/>
                <w:szCs w:val="24"/>
              </w:rPr>
              <w:fldChar w:fldCharType="separate"/>
            </w:r>
            <w:r w:rsidR="00384E2E">
              <w:rPr>
                <w:rFonts w:ascii="Arial" w:hAnsi="Arial" w:cs="Arial"/>
                <w:noProof/>
                <w:webHidden/>
                <w:sz w:val="24"/>
                <w:szCs w:val="24"/>
              </w:rPr>
              <w:t>4</w:t>
            </w:r>
            <w:r w:rsidR="00185C7F" w:rsidRPr="008624A3">
              <w:rPr>
                <w:rFonts w:ascii="Arial" w:hAnsi="Arial" w:cs="Arial"/>
                <w:noProof/>
                <w:webHidden/>
                <w:sz w:val="24"/>
                <w:szCs w:val="24"/>
              </w:rPr>
              <w:fldChar w:fldCharType="end"/>
            </w:r>
          </w:hyperlink>
        </w:p>
        <w:p w14:paraId="53E62D6F" w14:textId="5AA0B877" w:rsidR="00185C7F" w:rsidRPr="008624A3" w:rsidRDefault="001E7065">
          <w:pPr>
            <w:pStyle w:val="TM1"/>
            <w:tabs>
              <w:tab w:val="right" w:pos="9350"/>
            </w:tabs>
            <w:rPr>
              <w:rFonts w:ascii="Arial" w:eastAsiaTheme="minorEastAsia" w:hAnsi="Arial" w:cs="Arial"/>
              <w:noProof/>
              <w:sz w:val="24"/>
              <w:szCs w:val="24"/>
            </w:rPr>
          </w:pPr>
          <w:hyperlink w:anchor="_Toc73162814" w:history="1">
            <w:r w:rsidR="00185C7F" w:rsidRPr="008624A3">
              <w:rPr>
                <w:rStyle w:val="Lienhypertexte"/>
                <w:rFonts w:ascii="Arial" w:hAnsi="Arial" w:cs="Arial"/>
                <w:noProof/>
                <w:sz w:val="24"/>
                <w:szCs w:val="24"/>
              </w:rPr>
              <w:t>Axe 2 - Répondre aux attentes des parents en leur offrant des places en SGEE en cohérence avec leurs besoins</w:t>
            </w:r>
            <w:r w:rsidR="00185C7F" w:rsidRPr="008624A3">
              <w:rPr>
                <w:rFonts w:ascii="Arial" w:hAnsi="Arial" w:cs="Arial"/>
                <w:noProof/>
                <w:webHidden/>
                <w:sz w:val="24"/>
                <w:szCs w:val="24"/>
              </w:rPr>
              <w:tab/>
            </w:r>
            <w:r w:rsidR="00185C7F" w:rsidRPr="008624A3">
              <w:rPr>
                <w:rFonts w:ascii="Arial" w:hAnsi="Arial" w:cs="Arial"/>
                <w:noProof/>
                <w:webHidden/>
                <w:sz w:val="24"/>
                <w:szCs w:val="24"/>
              </w:rPr>
              <w:fldChar w:fldCharType="begin"/>
            </w:r>
            <w:r w:rsidR="00185C7F" w:rsidRPr="008624A3">
              <w:rPr>
                <w:rFonts w:ascii="Arial" w:hAnsi="Arial" w:cs="Arial"/>
                <w:noProof/>
                <w:webHidden/>
                <w:sz w:val="24"/>
                <w:szCs w:val="24"/>
              </w:rPr>
              <w:instrText xml:space="preserve"> PAGEREF _Toc73162814 \h </w:instrText>
            </w:r>
            <w:r w:rsidR="00185C7F" w:rsidRPr="008624A3">
              <w:rPr>
                <w:rFonts w:ascii="Arial" w:hAnsi="Arial" w:cs="Arial"/>
                <w:noProof/>
                <w:webHidden/>
                <w:sz w:val="24"/>
                <w:szCs w:val="24"/>
              </w:rPr>
            </w:r>
            <w:r w:rsidR="00185C7F" w:rsidRPr="008624A3">
              <w:rPr>
                <w:rFonts w:ascii="Arial" w:hAnsi="Arial" w:cs="Arial"/>
                <w:noProof/>
                <w:webHidden/>
                <w:sz w:val="24"/>
                <w:szCs w:val="24"/>
              </w:rPr>
              <w:fldChar w:fldCharType="separate"/>
            </w:r>
            <w:r w:rsidR="00384E2E">
              <w:rPr>
                <w:rFonts w:ascii="Arial" w:hAnsi="Arial" w:cs="Arial"/>
                <w:noProof/>
                <w:webHidden/>
                <w:sz w:val="24"/>
                <w:szCs w:val="24"/>
              </w:rPr>
              <w:t>9</w:t>
            </w:r>
            <w:r w:rsidR="00185C7F" w:rsidRPr="008624A3">
              <w:rPr>
                <w:rFonts w:ascii="Arial" w:hAnsi="Arial" w:cs="Arial"/>
                <w:noProof/>
                <w:webHidden/>
                <w:sz w:val="24"/>
                <w:szCs w:val="24"/>
              </w:rPr>
              <w:fldChar w:fldCharType="end"/>
            </w:r>
          </w:hyperlink>
        </w:p>
        <w:p w14:paraId="4069EDE4" w14:textId="1BE6E753" w:rsidR="00185C7F" w:rsidRPr="008624A3" w:rsidRDefault="001E7065">
          <w:pPr>
            <w:pStyle w:val="TM1"/>
            <w:tabs>
              <w:tab w:val="right" w:pos="9350"/>
            </w:tabs>
            <w:rPr>
              <w:rFonts w:ascii="Arial" w:eastAsiaTheme="minorEastAsia" w:hAnsi="Arial" w:cs="Arial"/>
              <w:noProof/>
              <w:sz w:val="24"/>
              <w:szCs w:val="24"/>
            </w:rPr>
          </w:pPr>
          <w:hyperlink w:anchor="_Toc73162815" w:history="1">
            <w:r w:rsidR="00185C7F" w:rsidRPr="008624A3">
              <w:rPr>
                <w:rStyle w:val="Lienhypertexte"/>
                <w:rFonts w:ascii="Arial" w:hAnsi="Arial" w:cs="Arial"/>
                <w:noProof/>
                <w:sz w:val="24"/>
                <w:szCs w:val="24"/>
              </w:rPr>
              <w:t>Axe 3 - Promouvoir la garde en milieu familial pour répondre aux besoins des parents</w:t>
            </w:r>
            <w:r w:rsidR="00185C7F" w:rsidRPr="008624A3">
              <w:rPr>
                <w:rFonts w:ascii="Arial" w:hAnsi="Arial" w:cs="Arial"/>
                <w:noProof/>
                <w:webHidden/>
                <w:sz w:val="24"/>
                <w:szCs w:val="24"/>
              </w:rPr>
              <w:tab/>
            </w:r>
            <w:r w:rsidR="00185C7F" w:rsidRPr="008624A3">
              <w:rPr>
                <w:rFonts w:ascii="Arial" w:hAnsi="Arial" w:cs="Arial"/>
                <w:noProof/>
                <w:webHidden/>
                <w:sz w:val="24"/>
                <w:szCs w:val="24"/>
              </w:rPr>
              <w:fldChar w:fldCharType="begin"/>
            </w:r>
            <w:r w:rsidR="00185C7F" w:rsidRPr="008624A3">
              <w:rPr>
                <w:rFonts w:ascii="Arial" w:hAnsi="Arial" w:cs="Arial"/>
                <w:noProof/>
                <w:webHidden/>
                <w:sz w:val="24"/>
                <w:szCs w:val="24"/>
              </w:rPr>
              <w:instrText xml:space="preserve"> PAGEREF _Toc73162815 \h </w:instrText>
            </w:r>
            <w:r w:rsidR="00185C7F" w:rsidRPr="008624A3">
              <w:rPr>
                <w:rFonts w:ascii="Arial" w:hAnsi="Arial" w:cs="Arial"/>
                <w:noProof/>
                <w:webHidden/>
                <w:sz w:val="24"/>
                <w:szCs w:val="24"/>
              </w:rPr>
            </w:r>
            <w:r w:rsidR="00185C7F" w:rsidRPr="008624A3">
              <w:rPr>
                <w:rFonts w:ascii="Arial" w:hAnsi="Arial" w:cs="Arial"/>
                <w:noProof/>
                <w:webHidden/>
                <w:sz w:val="24"/>
                <w:szCs w:val="24"/>
              </w:rPr>
              <w:fldChar w:fldCharType="separate"/>
            </w:r>
            <w:r w:rsidR="00384E2E">
              <w:rPr>
                <w:rFonts w:ascii="Arial" w:hAnsi="Arial" w:cs="Arial"/>
                <w:noProof/>
                <w:webHidden/>
                <w:sz w:val="24"/>
                <w:szCs w:val="24"/>
              </w:rPr>
              <w:t>11</w:t>
            </w:r>
            <w:r w:rsidR="00185C7F" w:rsidRPr="008624A3">
              <w:rPr>
                <w:rFonts w:ascii="Arial" w:hAnsi="Arial" w:cs="Arial"/>
                <w:noProof/>
                <w:webHidden/>
                <w:sz w:val="24"/>
                <w:szCs w:val="24"/>
              </w:rPr>
              <w:fldChar w:fldCharType="end"/>
            </w:r>
          </w:hyperlink>
        </w:p>
        <w:p w14:paraId="3AD81341" w14:textId="6AD00B51" w:rsidR="00185C7F" w:rsidRPr="008624A3" w:rsidRDefault="001E7065">
          <w:pPr>
            <w:pStyle w:val="TM1"/>
            <w:tabs>
              <w:tab w:val="right" w:pos="9350"/>
            </w:tabs>
            <w:rPr>
              <w:rFonts w:ascii="Arial" w:eastAsiaTheme="minorEastAsia" w:hAnsi="Arial" w:cs="Arial"/>
              <w:noProof/>
              <w:sz w:val="24"/>
              <w:szCs w:val="24"/>
            </w:rPr>
          </w:pPr>
          <w:hyperlink w:anchor="_Toc73162816" w:history="1">
            <w:r w:rsidR="00185C7F" w:rsidRPr="008624A3">
              <w:rPr>
                <w:rStyle w:val="Lienhypertexte"/>
                <w:rFonts w:ascii="Arial" w:hAnsi="Arial" w:cs="Arial"/>
                <w:noProof/>
                <w:sz w:val="24"/>
                <w:szCs w:val="24"/>
              </w:rPr>
              <w:t>Axe 4 - Joindre les enfants les plus vulnérables pour leur offrir des services adaptés à leurs besoins</w:t>
            </w:r>
            <w:r w:rsidR="00185C7F" w:rsidRPr="008624A3">
              <w:rPr>
                <w:rFonts w:ascii="Arial" w:hAnsi="Arial" w:cs="Arial"/>
                <w:noProof/>
                <w:webHidden/>
                <w:sz w:val="24"/>
                <w:szCs w:val="24"/>
              </w:rPr>
              <w:tab/>
            </w:r>
            <w:r w:rsidR="00185C7F" w:rsidRPr="008624A3">
              <w:rPr>
                <w:rFonts w:ascii="Arial" w:hAnsi="Arial" w:cs="Arial"/>
                <w:noProof/>
                <w:webHidden/>
                <w:sz w:val="24"/>
                <w:szCs w:val="24"/>
              </w:rPr>
              <w:fldChar w:fldCharType="begin"/>
            </w:r>
            <w:r w:rsidR="00185C7F" w:rsidRPr="008624A3">
              <w:rPr>
                <w:rFonts w:ascii="Arial" w:hAnsi="Arial" w:cs="Arial"/>
                <w:noProof/>
                <w:webHidden/>
                <w:sz w:val="24"/>
                <w:szCs w:val="24"/>
              </w:rPr>
              <w:instrText xml:space="preserve"> PAGEREF _Toc73162816 \h </w:instrText>
            </w:r>
            <w:r w:rsidR="00185C7F" w:rsidRPr="008624A3">
              <w:rPr>
                <w:rFonts w:ascii="Arial" w:hAnsi="Arial" w:cs="Arial"/>
                <w:noProof/>
                <w:webHidden/>
                <w:sz w:val="24"/>
                <w:szCs w:val="24"/>
              </w:rPr>
            </w:r>
            <w:r w:rsidR="00185C7F" w:rsidRPr="008624A3">
              <w:rPr>
                <w:rFonts w:ascii="Arial" w:hAnsi="Arial" w:cs="Arial"/>
                <w:noProof/>
                <w:webHidden/>
                <w:sz w:val="24"/>
                <w:szCs w:val="24"/>
              </w:rPr>
              <w:fldChar w:fldCharType="separate"/>
            </w:r>
            <w:r w:rsidR="00384E2E">
              <w:rPr>
                <w:rFonts w:ascii="Arial" w:hAnsi="Arial" w:cs="Arial"/>
                <w:noProof/>
                <w:webHidden/>
                <w:sz w:val="24"/>
                <w:szCs w:val="24"/>
              </w:rPr>
              <w:t>12</w:t>
            </w:r>
            <w:r w:rsidR="00185C7F" w:rsidRPr="008624A3">
              <w:rPr>
                <w:rFonts w:ascii="Arial" w:hAnsi="Arial" w:cs="Arial"/>
                <w:noProof/>
                <w:webHidden/>
                <w:sz w:val="24"/>
                <w:szCs w:val="24"/>
              </w:rPr>
              <w:fldChar w:fldCharType="end"/>
            </w:r>
          </w:hyperlink>
        </w:p>
        <w:p w14:paraId="0E676CC6" w14:textId="592129F6" w:rsidR="00185C7F" w:rsidRPr="008624A3" w:rsidRDefault="001E7065">
          <w:pPr>
            <w:pStyle w:val="TM1"/>
            <w:tabs>
              <w:tab w:val="right" w:pos="9350"/>
            </w:tabs>
            <w:rPr>
              <w:rFonts w:ascii="Arial" w:eastAsiaTheme="minorEastAsia" w:hAnsi="Arial" w:cs="Arial"/>
              <w:noProof/>
              <w:sz w:val="24"/>
              <w:szCs w:val="24"/>
            </w:rPr>
          </w:pPr>
          <w:hyperlink w:anchor="_Toc73162817" w:history="1">
            <w:r w:rsidR="00185C7F" w:rsidRPr="008624A3">
              <w:rPr>
                <w:rStyle w:val="Lienhypertexte"/>
                <w:rFonts w:ascii="Arial" w:hAnsi="Arial" w:cs="Arial"/>
                <w:noProof/>
                <w:sz w:val="24"/>
                <w:szCs w:val="24"/>
              </w:rPr>
              <w:t>Conclusion</w:t>
            </w:r>
            <w:r w:rsidR="00185C7F" w:rsidRPr="008624A3">
              <w:rPr>
                <w:rFonts w:ascii="Arial" w:hAnsi="Arial" w:cs="Arial"/>
                <w:noProof/>
                <w:webHidden/>
                <w:sz w:val="24"/>
                <w:szCs w:val="24"/>
              </w:rPr>
              <w:tab/>
            </w:r>
            <w:r w:rsidR="00185C7F" w:rsidRPr="008624A3">
              <w:rPr>
                <w:rFonts w:ascii="Arial" w:hAnsi="Arial" w:cs="Arial"/>
                <w:noProof/>
                <w:webHidden/>
                <w:sz w:val="24"/>
                <w:szCs w:val="24"/>
              </w:rPr>
              <w:fldChar w:fldCharType="begin"/>
            </w:r>
            <w:r w:rsidR="00185C7F" w:rsidRPr="008624A3">
              <w:rPr>
                <w:rFonts w:ascii="Arial" w:hAnsi="Arial" w:cs="Arial"/>
                <w:noProof/>
                <w:webHidden/>
                <w:sz w:val="24"/>
                <w:szCs w:val="24"/>
              </w:rPr>
              <w:instrText xml:space="preserve"> PAGEREF _Toc73162817 \h </w:instrText>
            </w:r>
            <w:r w:rsidR="00185C7F" w:rsidRPr="008624A3">
              <w:rPr>
                <w:rFonts w:ascii="Arial" w:hAnsi="Arial" w:cs="Arial"/>
                <w:noProof/>
                <w:webHidden/>
                <w:sz w:val="24"/>
                <w:szCs w:val="24"/>
              </w:rPr>
            </w:r>
            <w:r w:rsidR="00185C7F" w:rsidRPr="008624A3">
              <w:rPr>
                <w:rFonts w:ascii="Arial" w:hAnsi="Arial" w:cs="Arial"/>
                <w:noProof/>
                <w:webHidden/>
                <w:sz w:val="24"/>
                <w:szCs w:val="24"/>
              </w:rPr>
              <w:fldChar w:fldCharType="separate"/>
            </w:r>
            <w:r w:rsidR="00384E2E">
              <w:rPr>
                <w:rFonts w:ascii="Arial" w:hAnsi="Arial" w:cs="Arial"/>
                <w:noProof/>
                <w:webHidden/>
                <w:sz w:val="24"/>
                <w:szCs w:val="24"/>
              </w:rPr>
              <w:t>16</w:t>
            </w:r>
            <w:r w:rsidR="00185C7F" w:rsidRPr="008624A3">
              <w:rPr>
                <w:rFonts w:ascii="Arial" w:hAnsi="Arial" w:cs="Arial"/>
                <w:noProof/>
                <w:webHidden/>
                <w:sz w:val="24"/>
                <w:szCs w:val="24"/>
              </w:rPr>
              <w:fldChar w:fldCharType="end"/>
            </w:r>
          </w:hyperlink>
        </w:p>
        <w:p w14:paraId="30C49856" w14:textId="6B8B0430" w:rsidR="00185C7F" w:rsidRPr="008624A3" w:rsidRDefault="001E7065">
          <w:pPr>
            <w:pStyle w:val="TM1"/>
            <w:tabs>
              <w:tab w:val="right" w:pos="9350"/>
            </w:tabs>
            <w:rPr>
              <w:rFonts w:ascii="Arial" w:eastAsiaTheme="minorEastAsia" w:hAnsi="Arial" w:cs="Arial"/>
              <w:noProof/>
              <w:sz w:val="24"/>
              <w:szCs w:val="24"/>
            </w:rPr>
          </w:pPr>
          <w:hyperlink w:anchor="_Toc73162818" w:history="1">
            <w:r w:rsidR="00185C7F" w:rsidRPr="008624A3">
              <w:rPr>
                <w:rStyle w:val="Lienhypertexte"/>
                <w:rFonts w:ascii="Arial" w:hAnsi="Arial" w:cs="Arial"/>
                <w:noProof/>
                <w:sz w:val="24"/>
                <w:szCs w:val="24"/>
              </w:rPr>
              <w:t>Liste des recommandations</w:t>
            </w:r>
            <w:r w:rsidR="00185C7F" w:rsidRPr="008624A3">
              <w:rPr>
                <w:rFonts w:ascii="Arial" w:hAnsi="Arial" w:cs="Arial"/>
                <w:noProof/>
                <w:webHidden/>
                <w:sz w:val="24"/>
                <w:szCs w:val="24"/>
              </w:rPr>
              <w:tab/>
            </w:r>
            <w:r w:rsidR="00185C7F" w:rsidRPr="008624A3">
              <w:rPr>
                <w:rFonts w:ascii="Arial" w:hAnsi="Arial" w:cs="Arial"/>
                <w:noProof/>
                <w:webHidden/>
                <w:sz w:val="24"/>
                <w:szCs w:val="24"/>
              </w:rPr>
              <w:fldChar w:fldCharType="begin"/>
            </w:r>
            <w:r w:rsidR="00185C7F" w:rsidRPr="008624A3">
              <w:rPr>
                <w:rFonts w:ascii="Arial" w:hAnsi="Arial" w:cs="Arial"/>
                <w:noProof/>
                <w:webHidden/>
                <w:sz w:val="24"/>
                <w:szCs w:val="24"/>
              </w:rPr>
              <w:instrText xml:space="preserve"> PAGEREF _Toc73162818 \h </w:instrText>
            </w:r>
            <w:r w:rsidR="00185C7F" w:rsidRPr="008624A3">
              <w:rPr>
                <w:rFonts w:ascii="Arial" w:hAnsi="Arial" w:cs="Arial"/>
                <w:noProof/>
                <w:webHidden/>
                <w:sz w:val="24"/>
                <w:szCs w:val="24"/>
              </w:rPr>
            </w:r>
            <w:r w:rsidR="00185C7F" w:rsidRPr="008624A3">
              <w:rPr>
                <w:rFonts w:ascii="Arial" w:hAnsi="Arial" w:cs="Arial"/>
                <w:noProof/>
                <w:webHidden/>
                <w:sz w:val="24"/>
                <w:szCs w:val="24"/>
              </w:rPr>
              <w:fldChar w:fldCharType="separate"/>
            </w:r>
            <w:r w:rsidR="00384E2E">
              <w:rPr>
                <w:rFonts w:ascii="Arial" w:hAnsi="Arial" w:cs="Arial"/>
                <w:noProof/>
                <w:webHidden/>
                <w:sz w:val="24"/>
                <w:szCs w:val="24"/>
              </w:rPr>
              <w:t>17</w:t>
            </w:r>
            <w:r w:rsidR="00185C7F" w:rsidRPr="008624A3">
              <w:rPr>
                <w:rFonts w:ascii="Arial" w:hAnsi="Arial" w:cs="Arial"/>
                <w:noProof/>
                <w:webHidden/>
                <w:sz w:val="24"/>
                <w:szCs w:val="24"/>
              </w:rPr>
              <w:fldChar w:fldCharType="end"/>
            </w:r>
          </w:hyperlink>
        </w:p>
        <w:p w14:paraId="69244435" w14:textId="0114DBC2" w:rsidR="00AC4094" w:rsidRPr="0017205D" w:rsidRDefault="00A01DC6">
          <w:pPr>
            <w:rPr>
              <w:rFonts w:ascii="Arial" w:hAnsi="Arial" w:cs="Arial"/>
              <w:sz w:val="24"/>
              <w:szCs w:val="24"/>
            </w:rPr>
          </w:pPr>
          <w:r w:rsidRPr="0017205D">
            <w:rPr>
              <w:rFonts w:ascii="Arial" w:hAnsi="Arial" w:cs="Arial"/>
              <w:sz w:val="24"/>
              <w:szCs w:val="24"/>
            </w:rPr>
            <w:fldChar w:fldCharType="end"/>
          </w:r>
        </w:p>
      </w:sdtContent>
    </w:sdt>
    <w:p w14:paraId="2F599739" w14:textId="77777777" w:rsidR="00AC4094" w:rsidRPr="0017205D" w:rsidRDefault="00A01DC6">
      <w:pPr>
        <w:rPr>
          <w:rFonts w:ascii="Arial" w:eastAsia="Arial" w:hAnsi="Arial" w:cs="Arial"/>
          <w:sz w:val="32"/>
          <w:szCs w:val="32"/>
        </w:rPr>
      </w:pPr>
      <w:r w:rsidRPr="0017205D">
        <w:br w:type="page"/>
      </w:r>
    </w:p>
    <w:p w14:paraId="1B0B23C0" w14:textId="77777777" w:rsidR="00AC4094" w:rsidRPr="0017205D" w:rsidRDefault="00A01DC6">
      <w:pPr>
        <w:pStyle w:val="Titre1"/>
        <w:rPr>
          <w:color w:val="auto"/>
        </w:rPr>
      </w:pPr>
      <w:bookmarkStart w:id="0" w:name="_Toc73162812"/>
      <w:r w:rsidRPr="0017205D">
        <w:rPr>
          <w:color w:val="auto"/>
        </w:rPr>
        <w:lastRenderedPageBreak/>
        <w:t>Introduction</w:t>
      </w:r>
      <w:bookmarkEnd w:id="0"/>
      <w:r w:rsidRPr="0017205D">
        <w:rPr>
          <w:color w:val="auto"/>
        </w:rPr>
        <w:t> </w:t>
      </w:r>
    </w:p>
    <w:p w14:paraId="72FE2CF1" w14:textId="77777777" w:rsidR="0002113B" w:rsidRPr="0017205D" w:rsidRDefault="0002113B">
      <w:pPr>
        <w:spacing w:line="276" w:lineRule="auto"/>
        <w:rPr>
          <w:rFonts w:ascii="Arial" w:eastAsia="Arial" w:hAnsi="Arial" w:cs="Arial"/>
          <w:sz w:val="24"/>
          <w:szCs w:val="24"/>
        </w:rPr>
      </w:pPr>
    </w:p>
    <w:p w14:paraId="15673F84" w14:textId="1C362423" w:rsidR="00AC4094" w:rsidRDefault="00A01DC6" w:rsidP="00C2709C">
      <w:pPr>
        <w:spacing w:line="276" w:lineRule="auto"/>
        <w:jc w:val="both"/>
        <w:rPr>
          <w:rFonts w:ascii="Arial" w:eastAsia="Arial" w:hAnsi="Arial" w:cs="Arial"/>
          <w:sz w:val="24"/>
          <w:szCs w:val="24"/>
        </w:rPr>
      </w:pPr>
      <w:r w:rsidRPr="0017205D">
        <w:rPr>
          <w:rFonts w:ascii="Arial" w:eastAsia="Arial" w:hAnsi="Arial" w:cs="Arial"/>
          <w:sz w:val="24"/>
          <w:szCs w:val="24"/>
        </w:rPr>
        <w:t xml:space="preserve">Ce document présente les commentaires de la Confédération des organismes de personnes handicapées du Québec (COPHAN) </w:t>
      </w:r>
      <w:r w:rsidR="00564BF1" w:rsidRPr="0017205D">
        <w:rPr>
          <w:rFonts w:ascii="Arial" w:eastAsia="Arial" w:hAnsi="Arial" w:cs="Arial"/>
          <w:sz w:val="24"/>
          <w:szCs w:val="24"/>
        </w:rPr>
        <w:t xml:space="preserve">dans le cadre de la consultation </w:t>
      </w:r>
      <w:r w:rsidR="00282D23" w:rsidRPr="0017205D">
        <w:rPr>
          <w:rFonts w:ascii="Arial" w:eastAsia="Arial" w:hAnsi="Arial" w:cs="Arial"/>
          <w:sz w:val="24"/>
          <w:szCs w:val="24"/>
        </w:rPr>
        <w:t>sur les services de garde éducatif</w:t>
      </w:r>
      <w:r w:rsidR="000D7B61">
        <w:rPr>
          <w:rFonts w:ascii="Arial" w:eastAsia="Arial" w:hAnsi="Arial" w:cs="Arial"/>
          <w:sz w:val="24"/>
          <w:szCs w:val="24"/>
        </w:rPr>
        <w:t>s</w:t>
      </w:r>
      <w:r w:rsidR="00282D23" w:rsidRPr="0017205D">
        <w:rPr>
          <w:rFonts w:ascii="Arial" w:eastAsia="Arial" w:hAnsi="Arial" w:cs="Arial"/>
          <w:sz w:val="24"/>
          <w:szCs w:val="24"/>
        </w:rPr>
        <w:t xml:space="preserve"> à l’enfance organisée par </w:t>
      </w:r>
      <w:r w:rsidR="00564BF1" w:rsidRPr="0017205D">
        <w:rPr>
          <w:rFonts w:ascii="Arial" w:eastAsia="Arial" w:hAnsi="Arial" w:cs="Arial"/>
          <w:sz w:val="24"/>
          <w:szCs w:val="24"/>
        </w:rPr>
        <w:t>monsieur Mathieu Lacombe, ministre de la Famille</w:t>
      </w:r>
      <w:r w:rsidR="0042563B" w:rsidRPr="0017205D">
        <w:rPr>
          <w:rFonts w:ascii="Arial" w:eastAsia="Arial" w:hAnsi="Arial" w:cs="Arial"/>
          <w:sz w:val="24"/>
          <w:szCs w:val="24"/>
        </w:rPr>
        <w:t xml:space="preserve">. </w:t>
      </w:r>
    </w:p>
    <w:p w14:paraId="64152416" w14:textId="77777777" w:rsidR="008624A3" w:rsidRPr="0017205D" w:rsidRDefault="008624A3" w:rsidP="00C2709C">
      <w:pPr>
        <w:spacing w:line="276" w:lineRule="auto"/>
        <w:jc w:val="both"/>
        <w:rPr>
          <w:rFonts w:ascii="Arial" w:eastAsia="Arial" w:hAnsi="Arial" w:cs="Arial"/>
          <w:sz w:val="24"/>
          <w:szCs w:val="24"/>
        </w:rPr>
      </w:pPr>
    </w:p>
    <w:p w14:paraId="371BC461" w14:textId="1A1643E0" w:rsidR="00776205" w:rsidRDefault="00A01DC6" w:rsidP="00C2709C">
      <w:pPr>
        <w:spacing w:line="276" w:lineRule="auto"/>
        <w:jc w:val="both"/>
        <w:rPr>
          <w:rFonts w:ascii="Arial" w:eastAsia="Arial" w:hAnsi="Arial" w:cs="Arial"/>
          <w:sz w:val="24"/>
          <w:szCs w:val="24"/>
        </w:rPr>
      </w:pPr>
      <w:r w:rsidRPr="0017205D">
        <w:rPr>
          <w:rFonts w:ascii="Arial" w:eastAsia="Arial" w:hAnsi="Arial" w:cs="Arial"/>
          <w:sz w:val="24"/>
          <w:szCs w:val="24"/>
        </w:rPr>
        <w:t xml:space="preserve">La COPHAN accueille favorablement </w:t>
      </w:r>
      <w:r w:rsidR="00564BF1" w:rsidRPr="0017205D">
        <w:rPr>
          <w:rFonts w:ascii="Arial" w:eastAsia="Arial" w:hAnsi="Arial" w:cs="Arial"/>
          <w:sz w:val="24"/>
          <w:szCs w:val="24"/>
        </w:rPr>
        <w:t>cette consultation, car les motifs pour limiter l’accès aux services de garde des enfants ayant des besoins particuliers sont nombreux</w:t>
      </w:r>
      <w:r w:rsidR="0002113B" w:rsidRPr="0017205D">
        <w:rPr>
          <w:rFonts w:ascii="Arial" w:eastAsia="Arial" w:hAnsi="Arial" w:cs="Arial"/>
          <w:sz w:val="24"/>
          <w:szCs w:val="24"/>
        </w:rPr>
        <w:t>.</w:t>
      </w:r>
    </w:p>
    <w:p w14:paraId="6336A0B8" w14:textId="77777777" w:rsidR="008624A3" w:rsidRPr="0017205D" w:rsidRDefault="008624A3" w:rsidP="00C2709C">
      <w:pPr>
        <w:spacing w:line="276" w:lineRule="auto"/>
        <w:jc w:val="both"/>
        <w:rPr>
          <w:rFonts w:ascii="Arial" w:eastAsia="Arial" w:hAnsi="Arial" w:cs="Arial"/>
          <w:sz w:val="24"/>
          <w:szCs w:val="24"/>
        </w:rPr>
      </w:pPr>
    </w:p>
    <w:p w14:paraId="377C80A2" w14:textId="41C0A376" w:rsidR="00564BF1" w:rsidRDefault="00564BF1" w:rsidP="00C2709C">
      <w:pPr>
        <w:spacing w:line="276" w:lineRule="auto"/>
        <w:jc w:val="both"/>
        <w:rPr>
          <w:rFonts w:ascii="Arial" w:eastAsia="Arial" w:hAnsi="Arial" w:cs="Arial"/>
          <w:sz w:val="24"/>
          <w:szCs w:val="24"/>
        </w:rPr>
      </w:pPr>
      <w:r w:rsidRPr="0017205D">
        <w:rPr>
          <w:rFonts w:ascii="Arial" w:eastAsia="Arial" w:hAnsi="Arial" w:cs="Arial"/>
          <w:sz w:val="24"/>
          <w:szCs w:val="24"/>
        </w:rPr>
        <w:t>Cependant</w:t>
      </w:r>
      <w:r w:rsidR="00B23385">
        <w:rPr>
          <w:rFonts w:ascii="Arial" w:eastAsia="Arial" w:hAnsi="Arial" w:cs="Arial"/>
          <w:sz w:val="24"/>
          <w:szCs w:val="24"/>
        </w:rPr>
        <w:t>,</w:t>
      </w:r>
      <w:r w:rsidRPr="0017205D">
        <w:rPr>
          <w:rFonts w:ascii="Arial" w:eastAsia="Arial" w:hAnsi="Arial" w:cs="Arial"/>
          <w:sz w:val="24"/>
          <w:szCs w:val="24"/>
        </w:rPr>
        <w:t xml:space="preserve"> nous déplorons que cette consultation concerne seulement l’accès au</w:t>
      </w:r>
      <w:r w:rsidR="00AC4BDE" w:rsidRPr="0017205D">
        <w:rPr>
          <w:rFonts w:ascii="Arial" w:eastAsia="Arial" w:hAnsi="Arial" w:cs="Arial"/>
          <w:sz w:val="24"/>
          <w:szCs w:val="24"/>
        </w:rPr>
        <w:t>x</w:t>
      </w:r>
      <w:r w:rsidRPr="0017205D">
        <w:rPr>
          <w:rFonts w:ascii="Arial" w:eastAsia="Arial" w:hAnsi="Arial" w:cs="Arial"/>
          <w:sz w:val="24"/>
          <w:szCs w:val="24"/>
        </w:rPr>
        <w:t xml:space="preserve"> service</w:t>
      </w:r>
      <w:r w:rsidR="006701C2" w:rsidRPr="0017205D">
        <w:rPr>
          <w:rFonts w:ascii="Arial" w:eastAsia="Arial" w:hAnsi="Arial" w:cs="Arial"/>
          <w:sz w:val="24"/>
          <w:szCs w:val="24"/>
        </w:rPr>
        <w:t>s</w:t>
      </w:r>
      <w:r w:rsidRPr="0017205D">
        <w:rPr>
          <w:rFonts w:ascii="Arial" w:eastAsia="Arial" w:hAnsi="Arial" w:cs="Arial"/>
          <w:sz w:val="24"/>
          <w:szCs w:val="24"/>
        </w:rPr>
        <w:t xml:space="preserve"> et non la qualité des services, bien que l’aspect de la rétention du personnel y soit abordé.</w:t>
      </w:r>
    </w:p>
    <w:p w14:paraId="164BBFEF" w14:textId="77777777" w:rsidR="008624A3" w:rsidRPr="0017205D" w:rsidRDefault="008624A3" w:rsidP="00C2709C">
      <w:pPr>
        <w:spacing w:line="276" w:lineRule="auto"/>
        <w:jc w:val="both"/>
        <w:rPr>
          <w:rFonts w:ascii="Arial" w:eastAsia="Arial" w:hAnsi="Arial" w:cs="Arial"/>
          <w:sz w:val="24"/>
          <w:szCs w:val="24"/>
        </w:rPr>
      </w:pPr>
    </w:p>
    <w:p w14:paraId="0E3B9F2B" w14:textId="730EF409" w:rsidR="006701C2" w:rsidRDefault="006701C2" w:rsidP="00C2709C">
      <w:pPr>
        <w:spacing w:line="276" w:lineRule="auto"/>
        <w:jc w:val="both"/>
        <w:rPr>
          <w:rFonts w:ascii="Arial" w:eastAsia="Arial" w:hAnsi="Arial" w:cs="Arial"/>
          <w:sz w:val="24"/>
          <w:szCs w:val="24"/>
        </w:rPr>
      </w:pPr>
      <w:r w:rsidRPr="0017205D">
        <w:rPr>
          <w:rFonts w:ascii="Arial" w:eastAsia="Arial" w:hAnsi="Arial" w:cs="Arial"/>
          <w:sz w:val="24"/>
          <w:szCs w:val="24"/>
        </w:rPr>
        <w:t xml:space="preserve">Différents efforts </w:t>
      </w:r>
      <w:r w:rsidR="0002113B" w:rsidRPr="0017205D">
        <w:rPr>
          <w:rFonts w:ascii="Arial" w:eastAsia="Arial" w:hAnsi="Arial" w:cs="Arial"/>
          <w:sz w:val="24"/>
          <w:szCs w:val="24"/>
        </w:rPr>
        <w:t xml:space="preserve">ont été faits </w:t>
      </w:r>
      <w:r w:rsidRPr="0017205D">
        <w:rPr>
          <w:rFonts w:ascii="Arial" w:eastAsia="Arial" w:hAnsi="Arial" w:cs="Arial"/>
          <w:sz w:val="24"/>
          <w:szCs w:val="24"/>
        </w:rPr>
        <w:t xml:space="preserve">dans les dernières années, </w:t>
      </w:r>
      <w:r w:rsidR="0002113B" w:rsidRPr="0017205D">
        <w:rPr>
          <w:rFonts w:ascii="Arial" w:eastAsia="Arial" w:hAnsi="Arial" w:cs="Arial"/>
          <w:sz w:val="24"/>
          <w:szCs w:val="24"/>
        </w:rPr>
        <w:t>par la</w:t>
      </w:r>
      <w:r w:rsidRPr="0017205D">
        <w:rPr>
          <w:rFonts w:ascii="Arial" w:eastAsia="Arial" w:hAnsi="Arial" w:cs="Arial"/>
          <w:sz w:val="24"/>
          <w:szCs w:val="24"/>
        </w:rPr>
        <w:t xml:space="preserve"> bonification de l’enveloppe </w:t>
      </w:r>
      <w:r w:rsidR="0002113B" w:rsidRPr="0017205D">
        <w:rPr>
          <w:rFonts w:ascii="Arial" w:eastAsia="Arial" w:hAnsi="Arial" w:cs="Arial"/>
          <w:sz w:val="24"/>
          <w:szCs w:val="24"/>
        </w:rPr>
        <w:t xml:space="preserve">de la </w:t>
      </w:r>
      <w:r w:rsidR="00ED595F" w:rsidRPr="0017205D">
        <w:rPr>
          <w:rFonts w:ascii="Arial" w:eastAsia="Arial" w:hAnsi="Arial" w:cs="Arial"/>
          <w:sz w:val="24"/>
          <w:szCs w:val="24"/>
        </w:rPr>
        <w:t xml:space="preserve">Mesure exceptionnelle de soutien à l’intégration dans les services de garde pour les enfants handicapés ayant d’importants besoins, appelée dans ce mémoire, </w:t>
      </w:r>
      <w:r w:rsidR="00B23385">
        <w:rPr>
          <w:rFonts w:ascii="Arial" w:eastAsia="Arial" w:hAnsi="Arial" w:cs="Arial"/>
          <w:sz w:val="24"/>
          <w:szCs w:val="24"/>
        </w:rPr>
        <w:t>m</w:t>
      </w:r>
      <w:r w:rsidR="00ED595F" w:rsidRPr="0017205D">
        <w:rPr>
          <w:rFonts w:ascii="Arial" w:eastAsia="Arial" w:hAnsi="Arial" w:cs="Arial"/>
          <w:sz w:val="24"/>
          <w:szCs w:val="24"/>
        </w:rPr>
        <w:t>esure exceptionnelle de soutien (MES)</w:t>
      </w:r>
      <w:r w:rsidR="00B23385">
        <w:rPr>
          <w:rFonts w:ascii="Arial" w:eastAsia="Arial" w:hAnsi="Arial" w:cs="Arial"/>
          <w:sz w:val="24"/>
          <w:szCs w:val="24"/>
        </w:rPr>
        <w:t xml:space="preserve"> par</w:t>
      </w:r>
      <w:r w:rsidRPr="0017205D">
        <w:rPr>
          <w:rFonts w:ascii="Arial" w:eastAsia="Arial" w:hAnsi="Arial" w:cs="Arial"/>
          <w:sz w:val="24"/>
          <w:szCs w:val="24"/>
        </w:rPr>
        <w:t xml:space="preserve"> </w:t>
      </w:r>
      <w:r w:rsidR="0002113B" w:rsidRPr="0017205D">
        <w:rPr>
          <w:rFonts w:ascii="Arial" w:eastAsia="Arial" w:hAnsi="Arial" w:cs="Arial"/>
          <w:sz w:val="24"/>
          <w:szCs w:val="24"/>
        </w:rPr>
        <w:t>l’</w:t>
      </w:r>
      <w:r w:rsidRPr="0017205D">
        <w:rPr>
          <w:rFonts w:ascii="Arial" w:eastAsia="Arial" w:hAnsi="Arial" w:cs="Arial"/>
          <w:sz w:val="24"/>
          <w:szCs w:val="24"/>
        </w:rPr>
        <w:t xml:space="preserve">augmentation du nombre d’heures </w:t>
      </w:r>
      <w:r w:rsidR="0002113B" w:rsidRPr="0017205D">
        <w:rPr>
          <w:rFonts w:ascii="Arial" w:eastAsia="Arial" w:hAnsi="Arial" w:cs="Arial"/>
          <w:sz w:val="24"/>
          <w:szCs w:val="24"/>
        </w:rPr>
        <w:t xml:space="preserve">de services allouées </w:t>
      </w:r>
      <w:r w:rsidRPr="0017205D">
        <w:rPr>
          <w:rFonts w:ascii="Arial" w:eastAsia="Arial" w:hAnsi="Arial" w:cs="Arial"/>
          <w:sz w:val="24"/>
          <w:szCs w:val="24"/>
        </w:rPr>
        <w:t>pour un enfant avec</w:t>
      </w:r>
      <w:r w:rsidR="00ED595F" w:rsidRPr="0017205D">
        <w:rPr>
          <w:rFonts w:ascii="Arial" w:eastAsia="Arial" w:hAnsi="Arial" w:cs="Arial"/>
          <w:sz w:val="24"/>
          <w:szCs w:val="24"/>
        </w:rPr>
        <w:t xml:space="preserve"> la</w:t>
      </w:r>
      <w:r w:rsidRPr="0017205D">
        <w:rPr>
          <w:rFonts w:ascii="Arial" w:eastAsia="Arial" w:hAnsi="Arial" w:cs="Arial"/>
          <w:sz w:val="24"/>
          <w:szCs w:val="24"/>
        </w:rPr>
        <w:t xml:space="preserve"> MES</w:t>
      </w:r>
      <w:r w:rsidR="00ED595F" w:rsidRPr="0017205D">
        <w:rPr>
          <w:rFonts w:ascii="Arial" w:eastAsia="Arial" w:hAnsi="Arial" w:cs="Arial"/>
          <w:sz w:val="24"/>
          <w:szCs w:val="24"/>
        </w:rPr>
        <w:t xml:space="preserve">. Cela a contribué à augmenter de façon </w:t>
      </w:r>
      <w:r w:rsidRPr="0017205D">
        <w:rPr>
          <w:rFonts w:ascii="Arial" w:eastAsia="Arial" w:hAnsi="Arial" w:cs="Arial"/>
          <w:sz w:val="24"/>
          <w:szCs w:val="24"/>
        </w:rPr>
        <w:t xml:space="preserve">significative l’intégration </w:t>
      </w:r>
      <w:r w:rsidR="00ED595F" w:rsidRPr="0017205D">
        <w:rPr>
          <w:rFonts w:ascii="Arial" w:eastAsia="Arial" w:hAnsi="Arial" w:cs="Arial"/>
          <w:sz w:val="24"/>
          <w:szCs w:val="24"/>
        </w:rPr>
        <w:t xml:space="preserve">des enfants ayant des besoins particuliers, comme il est rapporté dans la dernière évaluation de la politique </w:t>
      </w:r>
      <w:r w:rsidR="00ED595F" w:rsidRPr="0017205D">
        <w:rPr>
          <w:rFonts w:ascii="Arial" w:eastAsia="Arial" w:hAnsi="Arial" w:cs="Arial"/>
          <w:i/>
          <w:iCs/>
          <w:sz w:val="24"/>
          <w:szCs w:val="24"/>
        </w:rPr>
        <w:t>À part entière</w:t>
      </w:r>
      <w:r w:rsidR="00ED595F" w:rsidRPr="0017205D">
        <w:rPr>
          <w:rFonts w:ascii="Arial" w:eastAsia="Arial" w:hAnsi="Arial" w:cs="Arial"/>
          <w:sz w:val="24"/>
          <w:szCs w:val="24"/>
        </w:rPr>
        <w:t>.</w:t>
      </w:r>
    </w:p>
    <w:p w14:paraId="1FB4F0A9" w14:textId="77777777" w:rsidR="008624A3" w:rsidRPr="0017205D" w:rsidRDefault="008624A3" w:rsidP="00C2709C">
      <w:pPr>
        <w:spacing w:line="276" w:lineRule="auto"/>
        <w:jc w:val="both"/>
        <w:rPr>
          <w:rFonts w:ascii="Arial" w:eastAsia="Arial" w:hAnsi="Arial" w:cs="Arial"/>
          <w:sz w:val="24"/>
          <w:szCs w:val="24"/>
        </w:rPr>
      </w:pPr>
    </w:p>
    <w:p w14:paraId="6590BD0F" w14:textId="7B8152BE" w:rsidR="00282D23" w:rsidRDefault="00282D23" w:rsidP="00C2709C">
      <w:pPr>
        <w:spacing w:line="276" w:lineRule="auto"/>
        <w:jc w:val="both"/>
        <w:rPr>
          <w:rFonts w:ascii="Arial" w:eastAsia="Arial" w:hAnsi="Arial" w:cs="Arial"/>
          <w:sz w:val="24"/>
          <w:szCs w:val="24"/>
        </w:rPr>
      </w:pPr>
      <w:r w:rsidRPr="0017205D">
        <w:rPr>
          <w:rFonts w:ascii="Arial" w:eastAsia="Arial" w:hAnsi="Arial" w:cs="Arial"/>
          <w:sz w:val="24"/>
          <w:szCs w:val="24"/>
        </w:rPr>
        <w:t xml:space="preserve">En préambule, nous souhaitons souligner que la seule obligation des </w:t>
      </w:r>
      <w:r w:rsidR="00ED595F" w:rsidRPr="0017205D">
        <w:rPr>
          <w:rFonts w:ascii="Arial" w:eastAsia="Arial" w:hAnsi="Arial" w:cs="Arial"/>
          <w:sz w:val="24"/>
          <w:szCs w:val="24"/>
        </w:rPr>
        <w:t>s</w:t>
      </w:r>
      <w:r w:rsidRPr="0017205D">
        <w:rPr>
          <w:rFonts w:ascii="Arial" w:eastAsia="Arial" w:hAnsi="Arial" w:cs="Arial"/>
          <w:sz w:val="24"/>
          <w:szCs w:val="24"/>
        </w:rPr>
        <w:t>ervices de garde éducatifs à l’enfance (SGEE) vis-à-vis des enfants ayant des besoins particuliers est de mettre en place des mesures d’accommodement raisonnable pour faciliter l’intégration des enfants handicapés. Ceci nous parait nettement insuffisant. En effet, la COPHAN défend une vision de société inclusive. À ce titre, l’intégration doit se faire au-delà d’un simple «</w:t>
      </w:r>
      <w:r w:rsidR="006609E7">
        <w:rPr>
          <w:rFonts w:ascii="Arial" w:eastAsia="Arial" w:hAnsi="Arial" w:cs="Arial"/>
          <w:sz w:val="24"/>
          <w:szCs w:val="24"/>
        </w:rPr>
        <w:t> </w:t>
      </w:r>
      <w:r w:rsidRPr="0017205D">
        <w:rPr>
          <w:rFonts w:ascii="Arial" w:eastAsia="Arial" w:hAnsi="Arial" w:cs="Arial"/>
          <w:sz w:val="24"/>
          <w:szCs w:val="24"/>
        </w:rPr>
        <w:t>accommodement raisonnable</w:t>
      </w:r>
      <w:r w:rsidR="006609E7">
        <w:rPr>
          <w:rFonts w:ascii="Arial" w:eastAsia="Arial" w:hAnsi="Arial" w:cs="Arial"/>
          <w:sz w:val="24"/>
          <w:szCs w:val="24"/>
        </w:rPr>
        <w:t> </w:t>
      </w:r>
      <w:r w:rsidRPr="0017205D">
        <w:rPr>
          <w:rFonts w:ascii="Arial" w:eastAsia="Arial" w:hAnsi="Arial" w:cs="Arial"/>
          <w:sz w:val="24"/>
          <w:szCs w:val="24"/>
        </w:rPr>
        <w:t xml:space="preserve">», </w:t>
      </w:r>
      <w:r w:rsidR="00A31DBB" w:rsidRPr="0017205D">
        <w:rPr>
          <w:rFonts w:ascii="Arial" w:eastAsia="Arial" w:hAnsi="Arial" w:cs="Arial"/>
          <w:sz w:val="24"/>
          <w:szCs w:val="24"/>
        </w:rPr>
        <w:t xml:space="preserve">davantage </w:t>
      </w:r>
      <w:r w:rsidRPr="0017205D">
        <w:rPr>
          <w:rFonts w:ascii="Arial" w:eastAsia="Arial" w:hAnsi="Arial" w:cs="Arial"/>
          <w:sz w:val="24"/>
          <w:szCs w:val="24"/>
        </w:rPr>
        <w:t>dans une vision inclusive</w:t>
      </w:r>
      <w:r w:rsidR="00A31DBB" w:rsidRPr="0017205D">
        <w:rPr>
          <w:rFonts w:ascii="Arial" w:eastAsia="Arial" w:hAnsi="Arial" w:cs="Arial"/>
          <w:sz w:val="24"/>
          <w:szCs w:val="24"/>
        </w:rPr>
        <w:t xml:space="preserve">. </w:t>
      </w:r>
      <w:r w:rsidRPr="0017205D">
        <w:rPr>
          <w:rFonts w:ascii="Arial" w:eastAsia="Arial" w:hAnsi="Arial" w:cs="Arial"/>
          <w:sz w:val="24"/>
          <w:szCs w:val="24"/>
        </w:rPr>
        <w:t xml:space="preserve">L’inclusion s’inscrit dans une stratégie </w:t>
      </w:r>
      <w:r w:rsidR="00A31DBB" w:rsidRPr="0017205D">
        <w:rPr>
          <w:rFonts w:ascii="Arial" w:eastAsia="Arial" w:hAnsi="Arial" w:cs="Arial"/>
          <w:sz w:val="24"/>
          <w:szCs w:val="24"/>
        </w:rPr>
        <w:t xml:space="preserve">bénéfique pour tous les enfants, quels que soient leurs besoins. C’est une stratégie à long terme </w:t>
      </w:r>
      <w:r w:rsidRPr="0017205D">
        <w:rPr>
          <w:rFonts w:ascii="Arial" w:eastAsia="Arial" w:hAnsi="Arial" w:cs="Arial"/>
          <w:sz w:val="24"/>
          <w:szCs w:val="24"/>
        </w:rPr>
        <w:t xml:space="preserve">qui requiert </w:t>
      </w:r>
      <w:r w:rsidR="00A31DBB" w:rsidRPr="0017205D">
        <w:rPr>
          <w:rFonts w:ascii="Arial" w:eastAsia="Arial" w:hAnsi="Arial" w:cs="Arial"/>
          <w:sz w:val="24"/>
          <w:szCs w:val="24"/>
        </w:rPr>
        <w:t>une organisation de services ajustés plus soutenue.</w:t>
      </w:r>
    </w:p>
    <w:p w14:paraId="2B502A93" w14:textId="3D7E2471" w:rsidR="008624A3" w:rsidRDefault="008624A3" w:rsidP="00C2709C">
      <w:pPr>
        <w:spacing w:line="276" w:lineRule="auto"/>
        <w:jc w:val="both"/>
        <w:rPr>
          <w:rFonts w:ascii="Arial" w:eastAsia="Arial" w:hAnsi="Arial" w:cs="Arial"/>
          <w:sz w:val="24"/>
          <w:szCs w:val="24"/>
        </w:rPr>
      </w:pPr>
    </w:p>
    <w:p w14:paraId="2B48D121" w14:textId="77777777" w:rsidR="008624A3" w:rsidRPr="0017205D" w:rsidRDefault="008624A3" w:rsidP="00C2709C">
      <w:pPr>
        <w:spacing w:line="276" w:lineRule="auto"/>
        <w:jc w:val="both"/>
        <w:rPr>
          <w:rFonts w:ascii="Arial" w:eastAsia="Arial" w:hAnsi="Arial" w:cs="Arial"/>
          <w:sz w:val="24"/>
          <w:szCs w:val="24"/>
        </w:rPr>
      </w:pPr>
    </w:p>
    <w:p w14:paraId="27086174" w14:textId="556C7D11" w:rsidR="00D832CC" w:rsidRPr="0017205D" w:rsidRDefault="00776205" w:rsidP="00C2709C">
      <w:pPr>
        <w:spacing w:line="276" w:lineRule="auto"/>
        <w:jc w:val="both"/>
        <w:rPr>
          <w:rFonts w:ascii="Arial" w:eastAsia="Arial" w:hAnsi="Arial" w:cs="Arial"/>
          <w:sz w:val="24"/>
          <w:szCs w:val="24"/>
        </w:rPr>
      </w:pPr>
      <w:r w:rsidRPr="0017205D">
        <w:rPr>
          <w:rFonts w:ascii="Arial" w:eastAsia="Arial" w:hAnsi="Arial" w:cs="Arial"/>
          <w:sz w:val="24"/>
          <w:szCs w:val="24"/>
        </w:rPr>
        <w:lastRenderedPageBreak/>
        <w:t>D</w:t>
      </w:r>
      <w:r w:rsidR="00A01DC6" w:rsidRPr="0017205D">
        <w:rPr>
          <w:rFonts w:ascii="Arial" w:eastAsia="Arial" w:hAnsi="Arial" w:cs="Arial"/>
          <w:sz w:val="24"/>
          <w:szCs w:val="24"/>
        </w:rPr>
        <w:t xml:space="preserve">ans </w:t>
      </w:r>
      <w:r w:rsidR="00D832CC" w:rsidRPr="0017205D">
        <w:rPr>
          <w:rFonts w:ascii="Arial" w:eastAsia="Arial" w:hAnsi="Arial" w:cs="Arial"/>
          <w:sz w:val="24"/>
          <w:szCs w:val="24"/>
        </w:rPr>
        <w:t xml:space="preserve">notre avis concernant le rapport sur les services de garde éducatifs à l’enfance dans le cadre de l’évaluation de la </w:t>
      </w:r>
      <w:r w:rsidR="00ED595F" w:rsidRPr="0017205D">
        <w:rPr>
          <w:rFonts w:ascii="Arial" w:eastAsia="Arial" w:hAnsi="Arial" w:cs="Arial"/>
          <w:sz w:val="24"/>
          <w:szCs w:val="24"/>
        </w:rPr>
        <w:t>p</w:t>
      </w:r>
      <w:r w:rsidR="00D832CC" w:rsidRPr="0017205D">
        <w:rPr>
          <w:rFonts w:ascii="Arial" w:eastAsia="Arial" w:hAnsi="Arial" w:cs="Arial"/>
          <w:sz w:val="24"/>
          <w:szCs w:val="24"/>
        </w:rPr>
        <w:t xml:space="preserve">olitique </w:t>
      </w:r>
      <w:r w:rsidR="00D832CC" w:rsidRPr="0017205D">
        <w:rPr>
          <w:rFonts w:ascii="Arial" w:eastAsia="Arial" w:hAnsi="Arial" w:cs="Arial"/>
          <w:i/>
          <w:iCs/>
          <w:sz w:val="24"/>
          <w:szCs w:val="24"/>
        </w:rPr>
        <w:t>À part entière</w:t>
      </w:r>
      <w:r w:rsidR="00D832CC" w:rsidRPr="0017205D">
        <w:rPr>
          <w:rFonts w:ascii="Arial" w:eastAsia="Arial" w:hAnsi="Arial" w:cs="Arial"/>
          <w:sz w:val="24"/>
          <w:szCs w:val="24"/>
        </w:rPr>
        <w:t xml:space="preserve"> déposé le 6</w:t>
      </w:r>
      <w:r w:rsidR="006609E7">
        <w:rPr>
          <w:rFonts w:ascii="Arial" w:eastAsia="Arial" w:hAnsi="Arial" w:cs="Arial"/>
          <w:sz w:val="24"/>
          <w:szCs w:val="24"/>
        </w:rPr>
        <w:t> </w:t>
      </w:r>
      <w:r w:rsidR="00D832CC" w:rsidRPr="0017205D">
        <w:rPr>
          <w:rFonts w:ascii="Arial" w:eastAsia="Arial" w:hAnsi="Arial" w:cs="Arial"/>
          <w:sz w:val="24"/>
          <w:szCs w:val="24"/>
        </w:rPr>
        <w:t>décembre 2020, nous avions fait part de plusieurs recommandations qui mériteraient elles</w:t>
      </w:r>
      <w:r w:rsidR="000D7B61">
        <w:rPr>
          <w:rFonts w:ascii="Arial" w:eastAsia="Arial" w:hAnsi="Arial" w:cs="Arial"/>
          <w:sz w:val="24"/>
          <w:szCs w:val="24"/>
        </w:rPr>
        <w:t xml:space="preserve"> </w:t>
      </w:r>
      <w:r w:rsidR="00D832CC" w:rsidRPr="0017205D">
        <w:rPr>
          <w:rFonts w:ascii="Arial" w:eastAsia="Arial" w:hAnsi="Arial" w:cs="Arial"/>
          <w:sz w:val="24"/>
          <w:szCs w:val="24"/>
        </w:rPr>
        <w:t>aussi d’être appliquées. Ces recommandations concernaient l’allocation pour l’intégration d’un enfant handicapé (AIEH)</w:t>
      </w:r>
      <w:r w:rsidR="006609E7">
        <w:rPr>
          <w:rFonts w:ascii="Arial" w:eastAsia="Arial" w:hAnsi="Arial" w:cs="Arial"/>
          <w:sz w:val="24"/>
          <w:szCs w:val="24"/>
        </w:rPr>
        <w:t xml:space="preserve"> </w:t>
      </w:r>
      <w:r w:rsidR="00D832CC" w:rsidRPr="0017205D">
        <w:rPr>
          <w:rFonts w:ascii="Arial" w:eastAsia="Arial" w:hAnsi="Arial" w:cs="Arial"/>
          <w:sz w:val="24"/>
          <w:szCs w:val="24"/>
        </w:rPr>
        <w:t>(volet A)</w:t>
      </w:r>
      <w:r w:rsidR="00ED595F" w:rsidRPr="0017205D">
        <w:rPr>
          <w:rFonts w:ascii="Arial" w:eastAsia="Arial" w:hAnsi="Arial" w:cs="Arial"/>
          <w:sz w:val="24"/>
          <w:szCs w:val="24"/>
        </w:rPr>
        <w:t xml:space="preserve"> et</w:t>
      </w:r>
      <w:r w:rsidR="00D832CC" w:rsidRPr="0017205D">
        <w:rPr>
          <w:rFonts w:ascii="Arial" w:eastAsia="Arial" w:hAnsi="Arial" w:cs="Arial"/>
          <w:sz w:val="24"/>
          <w:szCs w:val="24"/>
        </w:rPr>
        <w:t xml:space="preserve"> </w:t>
      </w:r>
      <w:proofErr w:type="gramStart"/>
      <w:r w:rsidR="00D832CC" w:rsidRPr="0017205D">
        <w:rPr>
          <w:rFonts w:ascii="Arial" w:eastAsia="Arial" w:hAnsi="Arial" w:cs="Arial"/>
          <w:sz w:val="24"/>
          <w:szCs w:val="24"/>
        </w:rPr>
        <w:t>la</w:t>
      </w:r>
      <w:proofErr w:type="gramEnd"/>
      <w:r w:rsidR="00D832CC" w:rsidRPr="0017205D">
        <w:rPr>
          <w:rFonts w:ascii="Arial" w:eastAsia="Arial" w:hAnsi="Arial" w:cs="Arial"/>
          <w:sz w:val="24"/>
          <w:szCs w:val="24"/>
        </w:rPr>
        <w:t xml:space="preserve"> MES. Elles concernaient aussi la formation du personnel des services de garde, autant le personnel éducatif</w:t>
      </w:r>
      <w:r w:rsidR="00E2646A">
        <w:rPr>
          <w:rFonts w:ascii="Arial" w:eastAsia="Arial" w:hAnsi="Arial" w:cs="Arial"/>
          <w:sz w:val="24"/>
          <w:szCs w:val="24"/>
        </w:rPr>
        <w:t>,</w:t>
      </w:r>
      <w:r w:rsidR="00D832CC" w:rsidRPr="0017205D">
        <w:rPr>
          <w:rFonts w:ascii="Arial" w:eastAsia="Arial" w:hAnsi="Arial" w:cs="Arial"/>
          <w:sz w:val="24"/>
          <w:szCs w:val="24"/>
        </w:rPr>
        <w:t xml:space="preserve"> </w:t>
      </w:r>
      <w:r w:rsidR="00E2646A">
        <w:rPr>
          <w:rFonts w:ascii="Arial" w:eastAsia="Arial" w:hAnsi="Arial" w:cs="Arial"/>
          <w:sz w:val="24"/>
          <w:szCs w:val="24"/>
        </w:rPr>
        <w:t>qu</w:t>
      </w:r>
      <w:r w:rsidR="006609E7">
        <w:rPr>
          <w:rFonts w:ascii="Arial" w:eastAsia="Arial" w:hAnsi="Arial" w:cs="Arial"/>
          <w:sz w:val="24"/>
          <w:szCs w:val="24"/>
        </w:rPr>
        <w:t>’</w:t>
      </w:r>
      <w:r w:rsidR="00AC4BDE" w:rsidRPr="0017205D">
        <w:rPr>
          <w:rFonts w:ascii="Arial" w:eastAsia="Arial" w:hAnsi="Arial" w:cs="Arial"/>
          <w:sz w:val="24"/>
          <w:szCs w:val="24"/>
        </w:rPr>
        <w:t>administratif</w:t>
      </w:r>
      <w:r w:rsidR="00D832CC" w:rsidRPr="0017205D">
        <w:rPr>
          <w:rFonts w:ascii="Arial" w:eastAsia="Arial" w:hAnsi="Arial" w:cs="Arial"/>
          <w:sz w:val="24"/>
          <w:szCs w:val="24"/>
        </w:rPr>
        <w:t xml:space="preserve"> ou de gestion pour mieux répondre aux besoins des enfants ayant des besoins particuliers</w:t>
      </w:r>
      <w:r w:rsidR="000D7B61">
        <w:rPr>
          <w:rFonts w:ascii="Arial" w:eastAsia="Arial" w:hAnsi="Arial" w:cs="Arial"/>
          <w:sz w:val="24"/>
          <w:szCs w:val="24"/>
        </w:rPr>
        <w:t>,</w:t>
      </w:r>
      <w:r w:rsidR="00D832CC" w:rsidRPr="0017205D">
        <w:rPr>
          <w:rFonts w:ascii="Arial" w:eastAsia="Arial" w:hAnsi="Arial" w:cs="Arial"/>
          <w:sz w:val="24"/>
          <w:szCs w:val="24"/>
        </w:rPr>
        <w:t xml:space="preserve"> mais aussi pour demander et utiliser les subventions qui favorisent leur intégration. Enfin, nous avions aussi des recommandations concernant l’accessibilité des </w:t>
      </w:r>
      <w:r w:rsidR="00AC4BDE" w:rsidRPr="0017205D">
        <w:rPr>
          <w:rFonts w:ascii="Arial" w:eastAsia="Arial" w:hAnsi="Arial" w:cs="Arial"/>
          <w:sz w:val="24"/>
          <w:szCs w:val="24"/>
        </w:rPr>
        <w:t xml:space="preserve">milieux </w:t>
      </w:r>
      <w:r w:rsidR="00D832CC" w:rsidRPr="0017205D">
        <w:rPr>
          <w:rFonts w:ascii="Arial" w:eastAsia="Arial" w:hAnsi="Arial" w:cs="Arial"/>
          <w:sz w:val="24"/>
          <w:szCs w:val="24"/>
        </w:rPr>
        <w:t>de garde, autant intérieur qu’extérieur</w:t>
      </w:r>
      <w:r w:rsidR="00E2646A">
        <w:rPr>
          <w:rFonts w:ascii="Arial" w:eastAsia="Arial" w:hAnsi="Arial" w:cs="Arial"/>
          <w:sz w:val="24"/>
          <w:szCs w:val="24"/>
        </w:rPr>
        <w:t>,</w:t>
      </w:r>
      <w:r w:rsidR="00D832CC" w:rsidRPr="0017205D">
        <w:rPr>
          <w:rFonts w:ascii="Arial" w:eastAsia="Arial" w:hAnsi="Arial" w:cs="Arial"/>
          <w:sz w:val="24"/>
          <w:szCs w:val="24"/>
        </w:rPr>
        <w:t xml:space="preserve"> </w:t>
      </w:r>
      <w:r w:rsidR="00E2646A">
        <w:rPr>
          <w:rFonts w:ascii="Arial" w:eastAsia="Arial" w:hAnsi="Arial" w:cs="Arial"/>
          <w:sz w:val="24"/>
          <w:szCs w:val="24"/>
        </w:rPr>
        <w:t>ainsi que</w:t>
      </w:r>
      <w:r w:rsidR="00D832CC" w:rsidRPr="0017205D">
        <w:rPr>
          <w:rFonts w:ascii="Arial" w:eastAsia="Arial" w:hAnsi="Arial" w:cs="Arial"/>
          <w:sz w:val="24"/>
          <w:szCs w:val="24"/>
        </w:rPr>
        <w:t xml:space="preserve"> </w:t>
      </w:r>
      <w:r w:rsidR="00AC4BDE" w:rsidRPr="0017205D">
        <w:rPr>
          <w:rFonts w:ascii="Arial" w:eastAsia="Arial" w:hAnsi="Arial" w:cs="Arial"/>
          <w:sz w:val="24"/>
          <w:szCs w:val="24"/>
        </w:rPr>
        <w:t>l’accès à des</w:t>
      </w:r>
      <w:r w:rsidR="00D832CC" w:rsidRPr="0017205D">
        <w:rPr>
          <w:rFonts w:ascii="Arial" w:eastAsia="Arial" w:hAnsi="Arial" w:cs="Arial"/>
          <w:sz w:val="24"/>
          <w:szCs w:val="24"/>
        </w:rPr>
        <w:t xml:space="preserve"> activités inclusives. </w:t>
      </w:r>
      <w:r w:rsidR="00913829" w:rsidRPr="0017205D">
        <w:rPr>
          <w:rFonts w:ascii="Arial" w:eastAsia="Arial" w:hAnsi="Arial" w:cs="Arial"/>
          <w:sz w:val="24"/>
          <w:szCs w:val="24"/>
        </w:rPr>
        <w:t xml:space="preserve">Enfin, il ne faut pas oublier non plus de rendre </w:t>
      </w:r>
      <w:r w:rsidR="00FC5BAB" w:rsidRPr="0017205D">
        <w:rPr>
          <w:rFonts w:ascii="Arial" w:eastAsia="Arial" w:hAnsi="Arial" w:cs="Arial"/>
          <w:sz w:val="24"/>
          <w:szCs w:val="24"/>
        </w:rPr>
        <w:t xml:space="preserve">les lieux et les interactions avec le personnel du service de garde </w:t>
      </w:r>
      <w:r w:rsidR="00913829" w:rsidRPr="0017205D">
        <w:rPr>
          <w:rFonts w:ascii="Arial" w:eastAsia="Arial" w:hAnsi="Arial" w:cs="Arial"/>
          <w:sz w:val="24"/>
          <w:szCs w:val="24"/>
        </w:rPr>
        <w:t>accessible</w:t>
      </w:r>
      <w:r w:rsidR="00FC5BAB" w:rsidRPr="0017205D">
        <w:rPr>
          <w:rFonts w:ascii="Arial" w:eastAsia="Arial" w:hAnsi="Arial" w:cs="Arial"/>
          <w:sz w:val="24"/>
          <w:szCs w:val="24"/>
        </w:rPr>
        <w:t>s</w:t>
      </w:r>
      <w:r w:rsidR="00913829" w:rsidRPr="0017205D">
        <w:rPr>
          <w:rFonts w:ascii="Arial" w:eastAsia="Arial" w:hAnsi="Arial" w:cs="Arial"/>
          <w:sz w:val="24"/>
          <w:szCs w:val="24"/>
        </w:rPr>
        <w:t xml:space="preserve"> pour les parents </w:t>
      </w:r>
      <w:r w:rsidR="00FC5BAB" w:rsidRPr="0017205D">
        <w:rPr>
          <w:rFonts w:ascii="Arial" w:eastAsia="Arial" w:hAnsi="Arial" w:cs="Arial"/>
          <w:sz w:val="24"/>
          <w:szCs w:val="24"/>
        </w:rPr>
        <w:t>ayant des limitations fonctionnelles.</w:t>
      </w:r>
    </w:p>
    <w:p w14:paraId="5ECC29A9" w14:textId="02C086DC" w:rsidR="00FC5BAB" w:rsidRPr="0017205D" w:rsidRDefault="00936C6F" w:rsidP="00C2709C">
      <w:pPr>
        <w:spacing w:line="276" w:lineRule="auto"/>
        <w:jc w:val="both"/>
        <w:rPr>
          <w:rFonts w:ascii="Arial" w:eastAsia="Arial" w:hAnsi="Arial" w:cs="Arial"/>
          <w:sz w:val="24"/>
          <w:szCs w:val="24"/>
        </w:rPr>
      </w:pPr>
      <w:r w:rsidRPr="0017205D">
        <w:rPr>
          <w:rFonts w:ascii="Arial" w:eastAsia="Arial" w:hAnsi="Arial" w:cs="Arial"/>
          <w:sz w:val="24"/>
          <w:szCs w:val="24"/>
        </w:rPr>
        <w:t xml:space="preserve">Pour </w:t>
      </w:r>
      <w:r w:rsidR="004C5B6F" w:rsidRPr="0017205D">
        <w:rPr>
          <w:rFonts w:ascii="Arial" w:eastAsia="Arial" w:hAnsi="Arial" w:cs="Arial"/>
          <w:sz w:val="24"/>
          <w:szCs w:val="24"/>
        </w:rPr>
        <w:t>la COPHAN</w:t>
      </w:r>
      <w:r w:rsidRPr="0017205D">
        <w:rPr>
          <w:rFonts w:ascii="Arial" w:eastAsia="Arial" w:hAnsi="Arial" w:cs="Arial"/>
          <w:sz w:val="24"/>
          <w:szCs w:val="24"/>
        </w:rPr>
        <w:t xml:space="preserve">, </w:t>
      </w:r>
      <w:r w:rsidR="00FC5BAB" w:rsidRPr="0017205D">
        <w:rPr>
          <w:rFonts w:ascii="Arial" w:eastAsia="Arial" w:hAnsi="Arial" w:cs="Arial"/>
          <w:sz w:val="24"/>
          <w:szCs w:val="24"/>
        </w:rPr>
        <w:t xml:space="preserve">il ne suffit pas de se préoccuper de l’accès au service de garde éducatif pour les enfants ayant des besoins particuliers. Une fois admis, il </w:t>
      </w:r>
      <w:r w:rsidR="00E2646A">
        <w:rPr>
          <w:rFonts w:ascii="Arial" w:eastAsia="Arial" w:hAnsi="Arial" w:cs="Arial"/>
          <w:sz w:val="24"/>
          <w:szCs w:val="24"/>
        </w:rPr>
        <w:t>faudrait s</w:t>
      </w:r>
      <w:r w:rsidR="006609E7">
        <w:rPr>
          <w:rFonts w:ascii="Arial" w:eastAsia="Arial" w:hAnsi="Arial" w:cs="Arial"/>
          <w:sz w:val="24"/>
          <w:szCs w:val="24"/>
        </w:rPr>
        <w:t>’</w:t>
      </w:r>
      <w:r w:rsidR="00E2646A">
        <w:rPr>
          <w:rFonts w:ascii="Arial" w:eastAsia="Arial" w:hAnsi="Arial" w:cs="Arial"/>
          <w:sz w:val="24"/>
          <w:szCs w:val="24"/>
        </w:rPr>
        <w:t>assurer</w:t>
      </w:r>
      <w:r w:rsidR="00FC5BAB" w:rsidRPr="0017205D">
        <w:rPr>
          <w:rFonts w:ascii="Arial" w:eastAsia="Arial" w:hAnsi="Arial" w:cs="Arial"/>
          <w:sz w:val="24"/>
          <w:szCs w:val="24"/>
        </w:rPr>
        <w:t xml:space="preserve"> que ces enfants reçoivent des services de qualité, répondant à leur besoin et leur donnant la possibilité de se développer adéquatement.</w:t>
      </w:r>
    </w:p>
    <w:p w14:paraId="2EEBEAE0" w14:textId="1740D8D0" w:rsidR="00CE7122" w:rsidRPr="0017205D" w:rsidRDefault="00CE7122" w:rsidP="00C2709C">
      <w:pPr>
        <w:spacing w:line="276" w:lineRule="auto"/>
        <w:jc w:val="both"/>
        <w:rPr>
          <w:rFonts w:ascii="Arial" w:eastAsia="Arial" w:hAnsi="Arial" w:cs="Arial"/>
          <w:sz w:val="24"/>
          <w:szCs w:val="24"/>
        </w:rPr>
      </w:pPr>
      <w:r w:rsidRPr="0017205D">
        <w:rPr>
          <w:rFonts w:ascii="Arial" w:eastAsia="Arial" w:hAnsi="Arial" w:cs="Arial"/>
          <w:sz w:val="24"/>
          <w:szCs w:val="24"/>
        </w:rPr>
        <w:t xml:space="preserve">Cependant, il est nécessaire de relativiser les attentes des parents ou des intervenants </w:t>
      </w:r>
      <w:r w:rsidR="006701C2" w:rsidRPr="0017205D">
        <w:rPr>
          <w:rFonts w:ascii="Arial" w:eastAsia="Arial" w:hAnsi="Arial" w:cs="Arial"/>
          <w:sz w:val="24"/>
          <w:szCs w:val="24"/>
        </w:rPr>
        <w:t xml:space="preserve">du réseau de la santé et des services sociaux, </w:t>
      </w:r>
      <w:r w:rsidR="00B23385">
        <w:rPr>
          <w:rFonts w:ascii="Arial" w:eastAsia="Arial" w:hAnsi="Arial" w:cs="Arial"/>
          <w:sz w:val="24"/>
          <w:szCs w:val="24"/>
        </w:rPr>
        <w:t xml:space="preserve">au sujet des </w:t>
      </w:r>
      <w:r w:rsidR="006701C2" w:rsidRPr="0017205D">
        <w:rPr>
          <w:rFonts w:ascii="Arial" w:eastAsia="Arial" w:hAnsi="Arial" w:cs="Arial"/>
          <w:sz w:val="24"/>
          <w:szCs w:val="24"/>
        </w:rPr>
        <w:t xml:space="preserve">plans </w:t>
      </w:r>
      <w:r w:rsidRPr="0017205D">
        <w:rPr>
          <w:rFonts w:ascii="Arial" w:eastAsia="Arial" w:hAnsi="Arial" w:cs="Arial"/>
          <w:sz w:val="24"/>
          <w:szCs w:val="24"/>
        </w:rPr>
        <w:t>d’int</w:t>
      </w:r>
      <w:r w:rsidR="006701C2" w:rsidRPr="0017205D">
        <w:rPr>
          <w:rFonts w:ascii="Arial" w:eastAsia="Arial" w:hAnsi="Arial" w:cs="Arial"/>
          <w:sz w:val="24"/>
          <w:szCs w:val="24"/>
        </w:rPr>
        <w:t>égration</w:t>
      </w:r>
      <w:r w:rsidRPr="0017205D">
        <w:rPr>
          <w:rFonts w:ascii="Arial" w:eastAsia="Arial" w:hAnsi="Arial" w:cs="Arial"/>
          <w:sz w:val="24"/>
          <w:szCs w:val="24"/>
        </w:rPr>
        <w:t xml:space="preserve"> mis en place pour intégrer les enfants ayant des besoins particuliers. En effet, nous considérons que l</w:t>
      </w:r>
      <w:r w:rsidR="00B23385">
        <w:rPr>
          <w:rFonts w:ascii="Arial" w:eastAsia="Arial" w:hAnsi="Arial" w:cs="Arial"/>
          <w:sz w:val="24"/>
          <w:szCs w:val="24"/>
        </w:rPr>
        <w:t xml:space="preserve">e plus </w:t>
      </w:r>
      <w:r w:rsidRPr="0017205D">
        <w:rPr>
          <w:rFonts w:ascii="Arial" w:eastAsia="Arial" w:hAnsi="Arial" w:cs="Arial"/>
          <w:sz w:val="24"/>
          <w:szCs w:val="24"/>
        </w:rPr>
        <w:t xml:space="preserve">important est que l’enfant puisse se développer et socialiser </w:t>
      </w:r>
      <w:r w:rsidR="00B23385">
        <w:rPr>
          <w:rFonts w:ascii="Arial" w:eastAsia="Arial" w:hAnsi="Arial" w:cs="Arial"/>
          <w:sz w:val="24"/>
          <w:szCs w:val="24"/>
        </w:rPr>
        <w:t xml:space="preserve">avec les autres enfants </w:t>
      </w:r>
      <w:r w:rsidRPr="0017205D">
        <w:rPr>
          <w:rFonts w:ascii="Arial" w:eastAsia="Arial" w:hAnsi="Arial" w:cs="Arial"/>
          <w:sz w:val="24"/>
          <w:szCs w:val="24"/>
        </w:rPr>
        <w:t xml:space="preserve">de façon satisfaisante et harmonieuse, en tenant compte de ces besoins particuliers et en mettant en place des mesures pour y répondre. Toutefois, le service de garde ne doit en aucun cas remplacer ou jouer le rôle d’un service de réadaptation. </w:t>
      </w:r>
    </w:p>
    <w:p w14:paraId="7A65A352" w14:textId="069CE1B6" w:rsidR="00AC4094" w:rsidRPr="0017205D" w:rsidRDefault="006701C2" w:rsidP="00C2709C">
      <w:pPr>
        <w:spacing w:line="276" w:lineRule="auto"/>
        <w:jc w:val="both"/>
        <w:rPr>
          <w:rFonts w:ascii="Arial" w:eastAsia="Arial" w:hAnsi="Arial" w:cs="Arial"/>
          <w:sz w:val="24"/>
          <w:szCs w:val="24"/>
        </w:rPr>
      </w:pPr>
      <w:r w:rsidRPr="0017205D">
        <w:rPr>
          <w:rFonts w:ascii="Arial" w:eastAsia="Arial" w:hAnsi="Arial" w:cs="Arial"/>
          <w:sz w:val="24"/>
          <w:szCs w:val="24"/>
        </w:rPr>
        <w:t>En plus de la concrétisation d</w:t>
      </w:r>
      <w:r w:rsidR="00FC5BAB" w:rsidRPr="0017205D">
        <w:rPr>
          <w:rFonts w:ascii="Arial" w:eastAsia="Arial" w:hAnsi="Arial" w:cs="Arial"/>
          <w:sz w:val="24"/>
          <w:szCs w:val="24"/>
        </w:rPr>
        <w:t xml:space="preserve">es recommandations de notre </w:t>
      </w:r>
      <w:r w:rsidRPr="0017205D">
        <w:rPr>
          <w:rFonts w:ascii="Arial" w:eastAsia="Arial" w:hAnsi="Arial" w:cs="Arial"/>
          <w:sz w:val="24"/>
          <w:szCs w:val="24"/>
        </w:rPr>
        <w:t xml:space="preserve">rapport sur les services de garde éducatifs à l’enfance dans le cadre de l’évaluation de la Politique </w:t>
      </w:r>
      <w:r w:rsidRPr="0017205D">
        <w:rPr>
          <w:rFonts w:ascii="Arial" w:eastAsia="Arial" w:hAnsi="Arial" w:cs="Arial"/>
          <w:i/>
          <w:iCs/>
          <w:sz w:val="24"/>
          <w:szCs w:val="24"/>
        </w:rPr>
        <w:t>À part entière</w:t>
      </w:r>
      <w:r w:rsidRPr="0017205D">
        <w:rPr>
          <w:rFonts w:ascii="Arial" w:eastAsia="Arial" w:hAnsi="Arial" w:cs="Arial"/>
          <w:sz w:val="24"/>
          <w:szCs w:val="24"/>
        </w:rPr>
        <w:t xml:space="preserve"> déposé le 6</w:t>
      </w:r>
      <w:r w:rsidR="006609E7">
        <w:rPr>
          <w:rFonts w:ascii="Arial" w:eastAsia="Arial" w:hAnsi="Arial" w:cs="Arial"/>
          <w:sz w:val="24"/>
          <w:szCs w:val="24"/>
        </w:rPr>
        <w:t> </w:t>
      </w:r>
      <w:r w:rsidRPr="0017205D">
        <w:rPr>
          <w:rFonts w:ascii="Arial" w:eastAsia="Arial" w:hAnsi="Arial" w:cs="Arial"/>
          <w:sz w:val="24"/>
          <w:szCs w:val="24"/>
        </w:rPr>
        <w:t>décembre 2020</w:t>
      </w:r>
      <w:r w:rsidR="00FC5BAB" w:rsidRPr="0017205D">
        <w:rPr>
          <w:rFonts w:ascii="Arial" w:eastAsia="Arial" w:hAnsi="Arial" w:cs="Arial"/>
          <w:sz w:val="24"/>
          <w:szCs w:val="24"/>
        </w:rPr>
        <w:t xml:space="preserve"> sur la qualité des services de garde, nous nous attardons aujourd’hui à recommander des actions pour en faciliter l’accès et l’admissibilité aux enfants ayant des besoins particuliers</w:t>
      </w:r>
      <w:r w:rsidR="005013BD" w:rsidRPr="0017205D">
        <w:rPr>
          <w:rFonts w:ascii="Arial" w:eastAsia="Arial" w:hAnsi="Arial" w:cs="Arial"/>
          <w:sz w:val="24"/>
          <w:szCs w:val="24"/>
        </w:rPr>
        <w:t>, selon les quatre axes de la consultation.</w:t>
      </w:r>
    </w:p>
    <w:p w14:paraId="283783B1" w14:textId="77777777" w:rsidR="00AC4094" w:rsidRPr="0017205D" w:rsidRDefault="00AC4094">
      <w:pPr>
        <w:spacing w:line="276" w:lineRule="auto"/>
        <w:rPr>
          <w:rFonts w:ascii="Arial" w:eastAsia="Arial" w:hAnsi="Arial" w:cs="Arial"/>
          <w:sz w:val="24"/>
          <w:szCs w:val="24"/>
        </w:rPr>
      </w:pPr>
    </w:p>
    <w:p w14:paraId="74C3DD5D" w14:textId="77777777" w:rsidR="00AC4094" w:rsidRPr="0017205D" w:rsidRDefault="00A01DC6">
      <w:pPr>
        <w:rPr>
          <w:rFonts w:ascii="Arial" w:eastAsia="Arial" w:hAnsi="Arial" w:cs="Arial"/>
          <w:sz w:val="24"/>
          <w:szCs w:val="24"/>
        </w:rPr>
      </w:pPr>
      <w:r w:rsidRPr="0017205D">
        <w:br w:type="page"/>
      </w:r>
    </w:p>
    <w:p w14:paraId="36A847EC" w14:textId="6A817AB0" w:rsidR="00AC4094" w:rsidRPr="0017205D" w:rsidRDefault="005013BD">
      <w:pPr>
        <w:pStyle w:val="Titre1"/>
        <w:rPr>
          <w:color w:val="auto"/>
        </w:rPr>
      </w:pPr>
      <w:bookmarkStart w:id="1" w:name="_Toc73162813"/>
      <w:r w:rsidRPr="0017205D">
        <w:rPr>
          <w:color w:val="auto"/>
        </w:rPr>
        <w:lastRenderedPageBreak/>
        <w:t>Axe</w:t>
      </w:r>
      <w:r w:rsidR="006609E7">
        <w:rPr>
          <w:color w:val="auto"/>
        </w:rPr>
        <w:t> </w:t>
      </w:r>
      <w:r w:rsidRPr="0017205D">
        <w:rPr>
          <w:color w:val="auto"/>
        </w:rPr>
        <w:t xml:space="preserve">1 </w:t>
      </w:r>
      <w:r w:rsidR="006609E7">
        <w:rPr>
          <w:color w:val="auto"/>
        </w:rPr>
        <w:t>—</w:t>
      </w:r>
      <w:r w:rsidRPr="0017205D">
        <w:rPr>
          <w:color w:val="auto"/>
        </w:rPr>
        <w:t xml:space="preserve"> </w:t>
      </w:r>
      <w:r w:rsidR="000D7B61">
        <w:rPr>
          <w:color w:val="auto"/>
        </w:rPr>
        <w:t>a</w:t>
      </w:r>
      <w:r w:rsidRPr="0017205D">
        <w:rPr>
          <w:color w:val="auto"/>
        </w:rPr>
        <w:t>méliorer l’accès au réseau pour permettre à chaque enfant de développer son plein potentiel</w:t>
      </w:r>
      <w:bookmarkEnd w:id="1"/>
    </w:p>
    <w:p w14:paraId="5C7927AF" w14:textId="77777777" w:rsidR="00A31DBB" w:rsidRPr="0017205D" w:rsidRDefault="00A31DBB">
      <w:pPr>
        <w:spacing w:line="276" w:lineRule="auto"/>
        <w:rPr>
          <w:rFonts w:ascii="Arial" w:hAnsi="Arial" w:cs="Arial"/>
          <w:sz w:val="24"/>
          <w:szCs w:val="24"/>
        </w:rPr>
      </w:pPr>
    </w:p>
    <w:p w14:paraId="149FE8A3" w14:textId="33267757" w:rsidR="00AA1ED9" w:rsidRDefault="004C5B6F" w:rsidP="00C2709C">
      <w:pPr>
        <w:spacing w:line="276" w:lineRule="auto"/>
        <w:jc w:val="both"/>
        <w:rPr>
          <w:rFonts w:ascii="Arial" w:hAnsi="Arial" w:cs="Arial"/>
          <w:sz w:val="24"/>
          <w:szCs w:val="24"/>
        </w:rPr>
      </w:pPr>
      <w:r w:rsidRPr="0017205D">
        <w:rPr>
          <w:rFonts w:ascii="Arial" w:hAnsi="Arial" w:cs="Arial"/>
          <w:sz w:val="24"/>
          <w:szCs w:val="24"/>
        </w:rPr>
        <w:t>L’accès au réseau des services de garde à l’</w:t>
      </w:r>
      <w:r w:rsidR="00496A48" w:rsidRPr="0017205D">
        <w:rPr>
          <w:rFonts w:ascii="Arial" w:hAnsi="Arial" w:cs="Arial"/>
          <w:sz w:val="24"/>
          <w:szCs w:val="24"/>
        </w:rPr>
        <w:t>enfa</w:t>
      </w:r>
      <w:r w:rsidRPr="0017205D">
        <w:rPr>
          <w:rFonts w:ascii="Arial" w:hAnsi="Arial" w:cs="Arial"/>
          <w:sz w:val="24"/>
          <w:szCs w:val="24"/>
        </w:rPr>
        <w:t>nce est un obstacle de taille pour les parents d’enfants ayan</w:t>
      </w:r>
      <w:r w:rsidR="00496A48" w:rsidRPr="0017205D">
        <w:rPr>
          <w:rFonts w:ascii="Arial" w:hAnsi="Arial" w:cs="Arial"/>
          <w:sz w:val="24"/>
          <w:szCs w:val="24"/>
        </w:rPr>
        <w:t>t</w:t>
      </w:r>
      <w:r w:rsidRPr="0017205D">
        <w:rPr>
          <w:rFonts w:ascii="Arial" w:hAnsi="Arial" w:cs="Arial"/>
          <w:sz w:val="24"/>
          <w:szCs w:val="24"/>
        </w:rPr>
        <w:t xml:space="preserve"> des besoins particuliers</w:t>
      </w:r>
      <w:r w:rsidR="00ED595F" w:rsidRPr="0017205D">
        <w:rPr>
          <w:rFonts w:ascii="Arial" w:hAnsi="Arial" w:cs="Arial"/>
          <w:sz w:val="24"/>
          <w:szCs w:val="24"/>
        </w:rPr>
        <w:t xml:space="preserve"> pour leur</w:t>
      </w:r>
      <w:r w:rsidR="00496A48" w:rsidRPr="0017205D">
        <w:rPr>
          <w:rFonts w:ascii="Arial" w:hAnsi="Arial" w:cs="Arial"/>
          <w:sz w:val="24"/>
          <w:szCs w:val="24"/>
        </w:rPr>
        <w:t xml:space="preserve"> trouver une place à prix abordable.</w:t>
      </w:r>
    </w:p>
    <w:p w14:paraId="65BD1E71" w14:textId="77777777" w:rsidR="00C2709C" w:rsidRPr="0017205D" w:rsidRDefault="00C2709C" w:rsidP="00C2709C">
      <w:pPr>
        <w:spacing w:line="276" w:lineRule="auto"/>
        <w:jc w:val="both"/>
        <w:rPr>
          <w:rFonts w:ascii="Arial" w:hAnsi="Arial" w:cs="Arial"/>
          <w:sz w:val="24"/>
          <w:szCs w:val="24"/>
        </w:rPr>
      </w:pPr>
    </w:p>
    <w:p w14:paraId="651E6D87" w14:textId="24330A72" w:rsidR="00100187" w:rsidRPr="0017205D" w:rsidRDefault="00100187">
      <w:pPr>
        <w:spacing w:line="276" w:lineRule="auto"/>
        <w:rPr>
          <w:rFonts w:ascii="Arial" w:hAnsi="Arial" w:cs="Arial"/>
          <w:b/>
          <w:bCs/>
          <w:sz w:val="24"/>
          <w:szCs w:val="24"/>
        </w:rPr>
      </w:pPr>
      <w:r w:rsidRPr="0017205D">
        <w:rPr>
          <w:rFonts w:ascii="Arial" w:hAnsi="Arial" w:cs="Arial"/>
          <w:b/>
          <w:bCs/>
          <w:sz w:val="24"/>
          <w:szCs w:val="24"/>
        </w:rPr>
        <w:t>Augmenter le nombre de places</w:t>
      </w:r>
      <w:r w:rsidR="00E724E5" w:rsidRPr="0017205D">
        <w:rPr>
          <w:rFonts w:ascii="Arial" w:hAnsi="Arial" w:cs="Arial"/>
          <w:b/>
          <w:bCs/>
          <w:sz w:val="24"/>
          <w:szCs w:val="24"/>
        </w:rPr>
        <w:t xml:space="preserve"> </w:t>
      </w:r>
      <w:r w:rsidR="00E2646A">
        <w:rPr>
          <w:rFonts w:ascii="Arial" w:hAnsi="Arial" w:cs="Arial"/>
          <w:b/>
          <w:bCs/>
          <w:sz w:val="24"/>
          <w:szCs w:val="24"/>
        </w:rPr>
        <w:t>dans les CPE</w:t>
      </w:r>
    </w:p>
    <w:p w14:paraId="26A5D2D6" w14:textId="2CAEE4CB" w:rsidR="00CE7122" w:rsidRDefault="004C5B6F" w:rsidP="00C2709C">
      <w:pPr>
        <w:spacing w:line="276" w:lineRule="auto"/>
        <w:jc w:val="both"/>
        <w:rPr>
          <w:rFonts w:ascii="Arial" w:eastAsia="Arial" w:hAnsi="Arial" w:cs="Arial"/>
          <w:sz w:val="24"/>
          <w:szCs w:val="24"/>
        </w:rPr>
      </w:pPr>
      <w:r w:rsidRPr="0017205D">
        <w:rPr>
          <w:rFonts w:ascii="Arial" w:eastAsia="Arial" w:hAnsi="Arial" w:cs="Arial"/>
          <w:sz w:val="24"/>
          <w:szCs w:val="24"/>
        </w:rPr>
        <w:t>Augmenter le nombre d’enfants maximum dans</w:t>
      </w:r>
      <w:r w:rsidR="00E2646A">
        <w:rPr>
          <w:rFonts w:ascii="Arial" w:eastAsia="Arial" w:hAnsi="Arial" w:cs="Arial"/>
          <w:sz w:val="24"/>
          <w:szCs w:val="24"/>
        </w:rPr>
        <w:t xml:space="preserve"> les</w:t>
      </w:r>
      <w:r w:rsidRPr="0017205D">
        <w:rPr>
          <w:rFonts w:ascii="Arial" w:eastAsia="Arial" w:hAnsi="Arial" w:cs="Arial"/>
          <w:sz w:val="24"/>
          <w:szCs w:val="24"/>
        </w:rPr>
        <w:t xml:space="preserve"> </w:t>
      </w:r>
      <w:r w:rsidR="00ED595F" w:rsidRPr="0017205D">
        <w:rPr>
          <w:rFonts w:ascii="Arial" w:eastAsia="Arial" w:hAnsi="Arial" w:cs="Arial"/>
          <w:sz w:val="24"/>
          <w:szCs w:val="24"/>
        </w:rPr>
        <w:t>CPE</w:t>
      </w:r>
      <w:r w:rsidRPr="0017205D">
        <w:rPr>
          <w:rFonts w:ascii="Arial" w:eastAsia="Arial" w:hAnsi="Arial" w:cs="Arial"/>
          <w:sz w:val="24"/>
          <w:szCs w:val="24"/>
        </w:rPr>
        <w:t xml:space="preserve"> ou dans le nombre d’installation</w:t>
      </w:r>
      <w:r w:rsidR="00ED595F" w:rsidRPr="0017205D">
        <w:rPr>
          <w:rFonts w:ascii="Arial" w:eastAsia="Arial" w:hAnsi="Arial" w:cs="Arial"/>
          <w:sz w:val="24"/>
          <w:szCs w:val="24"/>
        </w:rPr>
        <w:t>s</w:t>
      </w:r>
      <w:r w:rsidRPr="0017205D">
        <w:rPr>
          <w:rFonts w:ascii="Arial" w:eastAsia="Arial" w:hAnsi="Arial" w:cs="Arial"/>
          <w:sz w:val="24"/>
          <w:szCs w:val="24"/>
        </w:rPr>
        <w:t xml:space="preserve"> par CPE </w:t>
      </w:r>
      <w:r w:rsidR="00926895" w:rsidRPr="0017205D">
        <w:rPr>
          <w:rFonts w:ascii="Arial" w:eastAsia="Arial" w:hAnsi="Arial" w:cs="Arial"/>
          <w:sz w:val="24"/>
          <w:szCs w:val="24"/>
        </w:rPr>
        <w:t>permettrait au moins aux installations qui ont développé une expertise dans l’intégration des enfants avec des besoins particuliers</w:t>
      </w:r>
      <w:r w:rsidR="00E2646A">
        <w:rPr>
          <w:rFonts w:ascii="Arial" w:eastAsia="Arial" w:hAnsi="Arial" w:cs="Arial"/>
          <w:sz w:val="24"/>
          <w:szCs w:val="24"/>
        </w:rPr>
        <w:t>,</w:t>
      </w:r>
      <w:r w:rsidR="00926895" w:rsidRPr="0017205D">
        <w:rPr>
          <w:rFonts w:ascii="Arial" w:eastAsia="Arial" w:hAnsi="Arial" w:cs="Arial"/>
          <w:sz w:val="24"/>
          <w:szCs w:val="24"/>
        </w:rPr>
        <w:t xml:space="preserve"> </w:t>
      </w:r>
      <w:r w:rsidR="00E2646A">
        <w:rPr>
          <w:rFonts w:ascii="Arial" w:eastAsia="Arial" w:hAnsi="Arial" w:cs="Arial"/>
          <w:sz w:val="24"/>
          <w:szCs w:val="24"/>
        </w:rPr>
        <w:t>pour qu</w:t>
      </w:r>
      <w:r w:rsidR="006609E7">
        <w:rPr>
          <w:rFonts w:ascii="Arial" w:eastAsia="Arial" w:hAnsi="Arial" w:cs="Arial"/>
          <w:sz w:val="24"/>
          <w:szCs w:val="24"/>
        </w:rPr>
        <w:t>’</w:t>
      </w:r>
      <w:r w:rsidR="00E2646A">
        <w:rPr>
          <w:rFonts w:ascii="Arial" w:eastAsia="Arial" w:hAnsi="Arial" w:cs="Arial"/>
          <w:sz w:val="24"/>
          <w:szCs w:val="24"/>
        </w:rPr>
        <w:t xml:space="preserve">ils </w:t>
      </w:r>
      <w:r w:rsidR="00926895" w:rsidRPr="0017205D">
        <w:rPr>
          <w:rFonts w:ascii="Arial" w:eastAsia="Arial" w:hAnsi="Arial" w:cs="Arial"/>
          <w:sz w:val="24"/>
          <w:szCs w:val="24"/>
        </w:rPr>
        <w:t xml:space="preserve">puissent en accueillir davantage. Cependant, cela </w:t>
      </w:r>
      <w:r w:rsidRPr="0017205D">
        <w:rPr>
          <w:rFonts w:ascii="Arial" w:eastAsia="Arial" w:hAnsi="Arial" w:cs="Arial"/>
          <w:sz w:val="24"/>
          <w:szCs w:val="24"/>
        </w:rPr>
        <w:t>ne garantit pas que le</w:t>
      </w:r>
      <w:r w:rsidR="000D7B61">
        <w:rPr>
          <w:rFonts w:ascii="Arial" w:eastAsia="Arial" w:hAnsi="Arial" w:cs="Arial"/>
          <w:sz w:val="24"/>
          <w:szCs w:val="24"/>
        </w:rPr>
        <w:t xml:space="preserve">s </w:t>
      </w:r>
      <w:r w:rsidRPr="0017205D">
        <w:rPr>
          <w:rFonts w:ascii="Arial" w:eastAsia="Arial" w:hAnsi="Arial" w:cs="Arial"/>
          <w:sz w:val="24"/>
          <w:szCs w:val="24"/>
        </w:rPr>
        <w:t>enfants avec des besoins particuliers trouveront plus facilement une place</w:t>
      </w:r>
      <w:r w:rsidR="00926895" w:rsidRPr="0017205D">
        <w:rPr>
          <w:rFonts w:ascii="Arial" w:eastAsia="Arial" w:hAnsi="Arial" w:cs="Arial"/>
          <w:sz w:val="24"/>
          <w:szCs w:val="24"/>
        </w:rPr>
        <w:t>, si d’autres installations n’emboitent pas le pas dans l’intégration de ces enfants</w:t>
      </w:r>
      <w:r w:rsidRPr="0017205D">
        <w:rPr>
          <w:rFonts w:ascii="Arial" w:eastAsia="Arial" w:hAnsi="Arial" w:cs="Arial"/>
          <w:sz w:val="24"/>
          <w:szCs w:val="24"/>
        </w:rPr>
        <w:t>. À moins que cette augmentation de places soit associée à u</w:t>
      </w:r>
      <w:r w:rsidR="00F51380" w:rsidRPr="0017205D">
        <w:rPr>
          <w:rFonts w:ascii="Arial" w:eastAsia="Arial" w:hAnsi="Arial" w:cs="Arial"/>
          <w:sz w:val="24"/>
          <w:szCs w:val="24"/>
        </w:rPr>
        <w:t xml:space="preserve">ne proportion </w:t>
      </w:r>
      <w:r w:rsidR="00ED1B52" w:rsidRPr="0017205D">
        <w:rPr>
          <w:rFonts w:ascii="Arial" w:eastAsia="Arial" w:hAnsi="Arial" w:cs="Arial"/>
          <w:sz w:val="24"/>
          <w:szCs w:val="24"/>
        </w:rPr>
        <w:t>minimum d’enfants avec des besoins particuliers à intégrer.</w:t>
      </w:r>
      <w:r w:rsidR="00F51380" w:rsidRPr="0017205D">
        <w:rPr>
          <w:rFonts w:ascii="Arial" w:eastAsia="Arial" w:hAnsi="Arial" w:cs="Arial"/>
          <w:sz w:val="24"/>
          <w:szCs w:val="24"/>
        </w:rPr>
        <w:t xml:space="preserve"> Il manque aussi de places pour les 0 à 18</w:t>
      </w:r>
      <w:r w:rsidR="006609E7">
        <w:rPr>
          <w:rFonts w:ascii="Arial" w:eastAsia="Arial" w:hAnsi="Arial" w:cs="Arial"/>
          <w:sz w:val="24"/>
          <w:szCs w:val="24"/>
        </w:rPr>
        <w:t> </w:t>
      </w:r>
      <w:r w:rsidR="00F51380" w:rsidRPr="0017205D">
        <w:rPr>
          <w:rFonts w:ascii="Arial" w:eastAsia="Arial" w:hAnsi="Arial" w:cs="Arial"/>
          <w:sz w:val="24"/>
          <w:szCs w:val="24"/>
        </w:rPr>
        <w:t>mois, d’autant plus que les places en pouponnière sont de manière générale plus rares dans les services de garde.</w:t>
      </w:r>
    </w:p>
    <w:p w14:paraId="47D99E62" w14:textId="77777777" w:rsidR="00C2709C" w:rsidRPr="0017205D" w:rsidRDefault="00C2709C" w:rsidP="00C2709C">
      <w:pPr>
        <w:spacing w:line="276" w:lineRule="auto"/>
        <w:jc w:val="both"/>
        <w:rPr>
          <w:rFonts w:ascii="Arial" w:eastAsia="Arial" w:hAnsi="Arial" w:cs="Arial"/>
          <w:sz w:val="24"/>
          <w:szCs w:val="24"/>
        </w:rPr>
      </w:pPr>
    </w:p>
    <w:p w14:paraId="2570B9CE" w14:textId="33123FF2" w:rsidR="00223973" w:rsidRPr="0017205D" w:rsidRDefault="00A01DC6" w:rsidP="00223973">
      <w:pPr>
        <w:spacing w:line="276" w:lineRule="auto"/>
        <w:ind w:left="708"/>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00ED1B52" w:rsidRPr="0017205D">
        <w:rPr>
          <w:rFonts w:ascii="Arial" w:eastAsia="Arial" w:hAnsi="Arial" w:cs="Arial"/>
          <w:b/>
          <w:sz w:val="24"/>
          <w:szCs w:val="24"/>
        </w:rPr>
        <w:t>1</w:t>
      </w:r>
      <w:r w:rsidRPr="0017205D">
        <w:rPr>
          <w:rFonts w:ascii="Arial" w:eastAsia="Arial" w:hAnsi="Arial" w:cs="Arial"/>
          <w:sz w:val="24"/>
          <w:szCs w:val="24"/>
        </w:rPr>
        <w:t xml:space="preserve"> : </w:t>
      </w:r>
    </w:p>
    <w:p w14:paraId="22639129" w14:textId="56965B45" w:rsidR="00A26EA4" w:rsidRPr="0017205D" w:rsidRDefault="00A26EA4" w:rsidP="00C2709C">
      <w:pPr>
        <w:spacing w:line="276" w:lineRule="auto"/>
        <w:ind w:left="708"/>
        <w:jc w:val="both"/>
        <w:rPr>
          <w:rFonts w:ascii="Arial" w:eastAsia="Arial" w:hAnsi="Arial" w:cs="Arial"/>
          <w:sz w:val="24"/>
          <w:szCs w:val="24"/>
        </w:rPr>
      </w:pPr>
      <w:r w:rsidRPr="0017205D">
        <w:rPr>
          <w:rFonts w:ascii="Arial" w:eastAsia="Arial" w:hAnsi="Arial" w:cs="Arial"/>
          <w:sz w:val="24"/>
          <w:szCs w:val="24"/>
        </w:rPr>
        <w:t xml:space="preserve">Que : le nombre d’enfants maximum </w:t>
      </w:r>
      <w:r w:rsidR="00E2646A">
        <w:rPr>
          <w:rFonts w:ascii="Arial" w:eastAsia="Arial" w:hAnsi="Arial" w:cs="Arial"/>
          <w:sz w:val="24"/>
          <w:szCs w:val="24"/>
        </w:rPr>
        <w:t>qu’</w:t>
      </w:r>
      <w:r w:rsidRPr="0017205D">
        <w:rPr>
          <w:rFonts w:ascii="Arial" w:eastAsia="Arial" w:hAnsi="Arial" w:cs="Arial"/>
          <w:sz w:val="24"/>
          <w:szCs w:val="24"/>
        </w:rPr>
        <w:t>un CPE puisse accueillir soit augmenté à condition que cette augmentation soit associée à une proportion minimum d’enfants avec des besoins particuliers à intégrer. Cette augmentation devrait inclure les places en pouponnière pour les 0 à 18</w:t>
      </w:r>
      <w:r w:rsidR="006609E7">
        <w:rPr>
          <w:rFonts w:ascii="Arial" w:eastAsia="Arial" w:hAnsi="Arial" w:cs="Arial"/>
          <w:sz w:val="24"/>
          <w:szCs w:val="24"/>
        </w:rPr>
        <w:t> </w:t>
      </w:r>
      <w:r w:rsidRPr="0017205D">
        <w:rPr>
          <w:rFonts w:ascii="Arial" w:eastAsia="Arial" w:hAnsi="Arial" w:cs="Arial"/>
          <w:sz w:val="24"/>
          <w:szCs w:val="24"/>
        </w:rPr>
        <w:t>mois.</w:t>
      </w:r>
    </w:p>
    <w:p w14:paraId="679A0487" w14:textId="029DE3D5" w:rsidR="00100187" w:rsidRDefault="001A7954" w:rsidP="00C2709C">
      <w:pPr>
        <w:spacing w:line="276" w:lineRule="auto"/>
        <w:jc w:val="both"/>
        <w:rPr>
          <w:rFonts w:ascii="Arial" w:eastAsia="Arial" w:hAnsi="Arial" w:cs="Arial"/>
          <w:sz w:val="24"/>
          <w:szCs w:val="24"/>
        </w:rPr>
      </w:pPr>
      <w:r w:rsidRPr="0017205D">
        <w:rPr>
          <w:rFonts w:ascii="Arial" w:eastAsia="Arial" w:hAnsi="Arial" w:cs="Arial"/>
          <w:sz w:val="24"/>
          <w:szCs w:val="24"/>
        </w:rPr>
        <w:t xml:space="preserve">Actuellement, la seule obligation des Services de garde éducatifs à l’enfance (SGEE) vis-à-vis des enfants ayant des besoins particuliers est de mettre en place des mesures d’accommodement raisonnable pour faciliter </w:t>
      </w:r>
      <w:r w:rsidR="00A26EA4" w:rsidRPr="0017205D">
        <w:rPr>
          <w:rFonts w:ascii="Arial" w:eastAsia="Arial" w:hAnsi="Arial" w:cs="Arial"/>
          <w:sz w:val="24"/>
          <w:szCs w:val="24"/>
        </w:rPr>
        <w:t>leur intégration</w:t>
      </w:r>
      <w:r w:rsidRPr="0017205D">
        <w:rPr>
          <w:rFonts w:ascii="Arial" w:eastAsia="Arial" w:hAnsi="Arial" w:cs="Arial"/>
          <w:sz w:val="24"/>
          <w:szCs w:val="24"/>
        </w:rPr>
        <w:t xml:space="preserve">. </w:t>
      </w:r>
      <w:r w:rsidR="00100187" w:rsidRPr="0017205D">
        <w:rPr>
          <w:rFonts w:ascii="Arial" w:eastAsia="Arial" w:hAnsi="Arial" w:cs="Arial"/>
          <w:sz w:val="24"/>
          <w:szCs w:val="24"/>
        </w:rPr>
        <w:t>De plus, lorsqu’une installation s’engage à en intégrer, aucune vérification n’est faite pour vérifier que cet engagement s’est concrétisé.</w:t>
      </w:r>
    </w:p>
    <w:p w14:paraId="7E3A07C4" w14:textId="77777777" w:rsidR="00C2709C" w:rsidRPr="0017205D" w:rsidRDefault="00C2709C" w:rsidP="00C2709C">
      <w:pPr>
        <w:spacing w:line="276" w:lineRule="auto"/>
        <w:jc w:val="both"/>
        <w:rPr>
          <w:rFonts w:ascii="Arial" w:eastAsia="Arial" w:hAnsi="Arial" w:cs="Arial"/>
          <w:sz w:val="24"/>
          <w:szCs w:val="24"/>
        </w:rPr>
      </w:pPr>
    </w:p>
    <w:p w14:paraId="6B29FB7E" w14:textId="48BB9924" w:rsidR="00100187" w:rsidRPr="0017205D" w:rsidRDefault="00100187" w:rsidP="00100187">
      <w:pPr>
        <w:spacing w:line="276" w:lineRule="auto"/>
        <w:ind w:left="708"/>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Pr="0017205D">
        <w:rPr>
          <w:rFonts w:ascii="Arial" w:eastAsia="Arial" w:hAnsi="Arial" w:cs="Arial"/>
          <w:b/>
          <w:sz w:val="24"/>
          <w:szCs w:val="24"/>
        </w:rPr>
        <w:t>2</w:t>
      </w:r>
      <w:r w:rsidRPr="0017205D">
        <w:rPr>
          <w:rFonts w:ascii="Arial" w:eastAsia="Arial" w:hAnsi="Arial" w:cs="Arial"/>
          <w:sz w:val="24"/>
          <w:szCs w:val="24"/>
        </w:rPr>
        <w:t xml:space="preserve"> : </w:t>
      </w:r>
    </w:p>
    <w:p w14:paraId="2C6C1304" w14:textId="526FEC58" w:rsidR="00042551" w:rsidRPr="0017205D" w:rsidRDefault="00042551" w:rsidP="00C2709C">
      <w:pPr>
        <w:spacing w:line="276" w:lineRule="auto"/>
        <w:ind w:left="708"/>
        <w:jc w:val="both"/>
        <w:rPr>
          <w:rFonts w:ascii="Arial" w:eastAsia="Arial" w:hAnsi="Arial" w:cs="Arial"/>
          <w:sz w:val="24"/>
          <w:szCs w:val="24"/>
        </w:rPr>
      </w:pPr>
      <w:r w:rsidRPr="0017205D">
        <w:rPr>
          <w:rFonts w:ascii="Arial" w:eastAsia="Arial" w:hAnsi="Arial" w:cs="Arial"/>
          <w:sz w:val="24"/>
          <w:szCs w:val="24"/>
        </w:rPr>
        <w:t xml:space="preserve">Que : le </w:t>
      </w:r>
      <w:r w:rsidR="006609E7">
        <w:rPr>
          <w:rFonts w:ascii="Arial" w:eastAsia="Arial" w:hAnsi="Arial" w:cs="Arial"/>
          <w:sz w:val="24"/>
          <w:szCs w:val="24"/>
        </w:rPr>
        <w:t>ministère</w:t>
      </w:r>
      <w:r w:rsidRPr="0017205D">
        <w:rPr>
          <w:rFonts w:ascii="Arial" w:eastAsia="Arial" w:hAnsi="Arial" w:cs="Arial"/>
          <w:sz w:val="24"/>
          <w:szCs w:val="24"/>
        </w:rPr>
        <w:t xml:space="preserve"> </w:t>
      </w:r>
      <w:r w:rsidR="001A7954" w:rsidRPr="0017205D">
        <w:rPr>
          <w:rFonts w:ascii="Arial" w:eastAsia="Arial" w:hAnsi="Arial" w:cs="Arial"/>
          <w:sz w:val="24"/>
          <w:szCs w:val="24"/>
        </w:rPr>
        <w:t xml:space="preserve">priorise les </w:t>
      </w:r>
      <w:r w:rsidRPr="0017205D">
        <w:rPr>
          <w:rFonts w:ascii="Arial" w:eastAsia="Arial" w:hAnsi="Arial" w:cs="Arial"/>
          <w:sz w:val="24"/>
          <w:szCs w:val="24"/>
        </w:rPr>
        <w:t>projet</w:t>
      </w:r>
      <w:r w:rsidR="001A7954" w:rsidRPr="0017205D">
        <w:rPr>
          <w:rFonts w:ascii="Arial" w:eastAsia="Arial" w:hAnsi="Arial" w:cs="Arial"/>
          <w:sz w:val="24"/>
          <w:szCs w:val="24"/>
        </w:rPr>
        <w:t>s qui s’engagent</w:t>
      </w:r>
      <w:r w:rsidRPr="0017205D">
        <w:rPr>
          <w:rFonts w:ascii="Arial" w:eastAsia="Arial" w:hAnsi="Arial" w:cs="Arial"/>
          <w:sz w:val="24"/>
          <w:szCs w:val="24"/>
        </w:rPr>
        <w:t xml:space="preserve"> à intégrer des enfants avec des besoins particuliers.</w:t>
      </w:r>
    </w:p>
    <w:p w14:paraId="3A34AA2B" w14:textId="443907C0" w:rsidR="007E5572" w:rsidRPr="0017205D" w:rsidRDefault="007E5572" w:rsidP="00C2709C">
      <w:pPr>
        <w:spacing w:line="276" w:lineRule="auto"/>
        <w:ind w:left="708"/>
        <w:jc w:val="both"/>
        <w:rPr>
          <w:rFonts w:ascii="Arial" w:eastAsia="Arial" w:hAnsi="Arial" w:cs="Arial"/>
          <w:sz w:val="24"/>
          <w:szCs w:val="24"/>
        </w:rPr>
      </w:pPr>
      <w:r w:rsidRPr="0017205D">
        <w:rPr>
          <w:rFonts w:ascii="Arial" w:eastAsia="Arial" w:hAnsi="Arial" w:cs="Arial"/>
          <w:sz w:val="24"/>
          <w:szCs w:val="24"/>
        </w:rPr>
        <w:t xml:space="preserve">Que : une supervision soit faite </w:t>
      </w:r>
      <w:r w:rsidR="001A7954" w:rsidRPr="0017205D">
        <w:rPr>
          <w:rFonts w:ascii="Arial" w:eastAsia="Arial" w:hAnsi="Arial" w:cs="Arial"/>
          <w:sz w:val="24"/>
          <w:szCs w:val="24"/>
        </w:rPr>
        <w:t>pour s’assurer que</w:t>
      </w:r>
      <w:r w:rsidRPr="0017205D">
        <w:rPr>
          <w:rFonts w:ascii="Arial" w:eastAsia="Arial" w:hAnsi="Arial" w:cs="Arial"/>
          <w:sz w:val="24"/>
          <w:szCs w:val="24"/>
        </w:rPr>
        <w:t xml:space="preserve"> </w:t>
      </w:r>
      <w:r w:rsidR="001A7954" w:rsidRPr="0017205D">
        <w:rPr>
          <w:rFonts w:ascii="Arial" w:eastAsia="Arial" w:hAnsi="Arial" w:cs="Arial"/>
          <w:sz w:val="24"/>
          <w:szCs w:val="24"/>
        </w:rPr>
        <w:t xml:space="preserve">le service de garde respecte ses </w:t>
      </w:r>
      <w:r w:rsidRPr="0017205D">
        <w:rPr>
          <w:rFonts w:ascii="Arial" w:eastAsia="Arial" w:hAnsi="Arial" w:cs="Arial"/>
          <w:sz w:val="24"/>
          <w:szCs w:val="24"/>
        </w:rPr>
        <w:t xml:space="preserve">engagements d’intégrer des enfants avec des besoins </w:t>
      </w:r>
      <w:r w:rsidR="001A7954" w:rsidRPr="0017205D">
        <w:rPr>
          <w:rFonts w:ascii="Arial" w:eastAsia="Arial" w:hAnsi="Arial" w:cs="Arial"/>
          <w:sz w:val="24"/>
          <w:szCs w:val="24"/>
        </w:rPr>
        <w:t>particuliers</w:t>
      </w:r>
      <w:r w:rsidRPr="0017205D">
        <w:rPr>
          <w:rFonts w:ascii="Arial" w:eastAsia="Arial" w:hAnsi="Arial" w:cs="Arial"/>
          <w:sz w:val="24"/>
          <w:szCs w:val="24"/>
        </w:rPr>
        <w:t xml:space="preserve">. </w:t>
      </w:r>
    </w:p>
    <w:p w14:paraId="6853F48A" w14:textId="033D837F" w:rsidR="00100187" w:rsidRDefault="00100187" w:rsidP="00C2709C">
      <w:pPr>
        <w:spacing w:line="276" w:lineRule="auto"/>
        <w:ind w:left="708"/>
        <w:jc w:val="both"/>
        <w:rPr>
          <w:rFonts w:ascii="Arial" w:eastAsia="Arial" w:hAnsi="Arial" w:cs="Arial"/>
          <w:sz w:val="24"/>
          <w:szCs w:val="24"/>
        </w:rPr>
      </w:pPr>
      <w:r w:rsidRPr="0017205D">
        <w:rPr>
          <w:rFonts w:ascii="Arial" w:eastAsia="Arial" w:hAnsi="Arial" w:cs="Arial"/>
          <w:sz w:val="24"/>
          <w:szCs w:val="24"/>
        </w:rPr>
        <w:lastRenderedPageBreak/>
        <w:t xml:space="preserve">Que : un pourcentage d’enfants avec des besoins particuliers </w:t>
      </w:r>
      <w:r w:rsidR="00042551" w:rsidRPr="0017205D">
        <w:rPr>
          <w:rFonts w:ascii="Arial" w:eastAsia="Arial" w:hAnsi="Arial" w:cs="Arial"/>
          <w:sz w:val="24"/>
          <w:szCs w:val="24"/>
        </w:rPr>
        <w:t xml:space="preserve">soit obligatoirement </w:t>
      </w:r>
      <w:r w:rsidRPr="0017205D">
        <w:rPr>
          <w:rFonts w:ascii="Arial" w:eastAsia="Arial" w:hAnsi="Arial" w:cs="Arial"/>
          <w:sz w:val="24"/>
          <w:szCs w:val="24"/>
        </w:rPr>
        <w:t xml:space="preserve">intégré </w:t>
      </w:r>
      <w:r w:rsidR="00042551" w:rsidRPr="0017205D">
        <w:rPr>
          <w:rFonts w:ascii="Arial" w:eastAsia="Arial" w:hAnsi="Arial" w:cs="Arial"/>
          <w:sz w:val="24"/>
          <w:szCs w:val="24"/>
        </w:rPr>
        <w:t>dans chaque</w:t>
      </w:r>
      <w:r w:rsidR="007E5572" w:rsidRPr="0017205D">
        <w:rPr>
          <w:rFonts w:ascii="Arial" w:eastAsia="Arial" w:hAnsi="Arial" w:cs="Arial"/>
          <w:sz w:val="24"/>
          <w:szCs w:val="24"/>
        </w:rPr>
        <w:t xml:space="preserve"> installation de service de garde</w:t>
      </w:r>
      <w:r w:rsidR="00042551" w:rsidRPr="0017205D">
        <w:rPr>
          <w:rFonts w:ascii="Arial" w:eastAsia="Arial" w:hAnsi="Arial" w:cs="Arial"/>
          <w:sz w:val="24"/>
          <w:szCs w:val="24"/>
        </w:rPr>
        <w:t>. Que cette obligation s’applique idéalement à tous les services de garde, mais au minimum dans les services de garde subventionnés et à condition que le financement soit octroyé pour s’assurer d’une intégration de qualité.</w:t>
      </w:r>
    </w:p>
    <w:p w14:paraId="6D41B874" w14:textId="77777777" w:rsidR="00C2709C" w:rsidRPr="0017205D" w:rsidRDefault="00C2709C" w:rsidP="00C2709C">
      <w:pPr>
        <w:spacing w:line="276" w:lineRule="auto"/>
        <w:ind w:left="708"/>
        <w:jc w:val="both"/>
        <w:rPr>
          <w:rFonts w:ascii="Arial" w:eastAsia="Arial" w:hAnsi="Arial" w:cs="Arial"/>
          <w:sz w:val="24"/>
          <w:szCs w:val="24"/>
        </w:rPr>
      </w:pPr>
    </w:p>
    <w:p w14:paraId="2FA568C4" w14:textId="69EA45DF" w:rsidR="00100187" w:rsidRPr="0017205D" w:rsidRDefault="002122BF" w:rsidP="00C458AB">
      <w:pPr>
        <w:spacing w:line="276" w:lineRule="auto"/>
        <w:rPr>
          <w:rFonts w:ascii="Arial" w:eastAsia="Arial" w:hAnsi="Arial" w:cs="Arial"/>
          <w:b/>
          <w:bCs/>
          <w:sz w:val="24"/>
          <w:szCs w:val="24"/>
        </w:rPr>
      </w:pPr>
      <w:r w:rsidRPr="0017205D">
        <w:rPr>
          <w:rFonts w:ascii="Arial" w:eastAsia="Arial" w:hAnsi="Arial" w:cs="Arial"/>
          <w:b/>
          <w:bCs/>
          <w:sz w:val="24"/>
          <w:szCs w:val="24"/>
        </w:rPr>
        <w:t>Diversifier l’offre de services de garde</w:t>
      </w:r>
    </w:p>
    <w:p w14:paraId="2D180A54" w14:textId="37B66BE6" w:rsidR="00AA1ED9" w:rsidRDefault="002122BF" w:rsidP="00C2709C">
      <w:pPr>
        <w:spacing w:line="276" w:lineRule="auto"/>
        <w:jc w:val="both"/>
        <w:rPr>
          <w:rFonts w:ascii="Arial" w:eastAsia="Arial" w:hAnsi="Arial" w:cs="Arial"/>
          <w:sz w:val="24"/>
          <w:szCs w:val="24"/>
        </w:rPr>
      </w:pPr>
      <w:r w:rsidRPr="0017205D">
        <w:rPr>
          <w:rFonts w:ascii="Arial" w:eastAsia="Arial" w:hAnsi="Arial" w:cs="Arial"/>
          <w:sz w:val="24"/>
          <w:szCs w:val="24"/>
        </w:rPr>
        <w:t xml:space="preserve">Afin de diversifier l’offre des services de garde pouvant intégrer des enfants </w:t>
      </w:r>
      <w:r w:rsidR="000D7B61">
        <w:rPr>
          <w:rFonts w:ascii="Arial" w:eastAsia="Arial" w:hAnsi="Arial" w:cs="Arial"/>
          <w:sz w:val="24"/>
          <w:szCs w:val="24"/>
        </w:rPr>
        <w:t>avec des</w:t>
      </w:r>
      <w:r w:rsidRPr="0017205D">
        <w:rPr>
          <w:rFonts w:ascii="Arial" w:eastAsia="Arial" w:hAnsi="Arial" w:cs="Arial"/>
          <w:sz w:val="24"/>
          <w:szCs w:val="24"/>
        </w:rPr>
        <w:t xml:space="preserve"> besoins particuliers</w:t>
      </w:r>
      <w:r w:rsidR="00ED1B52" w:rsidRPr="0017205D">
        <w:rPr>
          <w:rFonts w:ascii="Arial" w:eastAsia="Arial" w:hAnsi="Arial" w:cs="Arial"/>
          <w:sz w:val="24"/>
          <w:szCs w:val="24"/>
        </w:rPr>
        <w:t>, il serait peut</w:t>
      </w:r>
      <w:r w:rsidR="00F26E2D" w:rsidRPr="0017205D">
        <w:rPr>
          <w:rFonts w:ascii="Arial" w:eastAsia="Arial" w:hAnsi="Arial" w:cs="Arial"/>
          <w:sz w:val="24"/>
          <w:szCs w:val="24"/>
        </w:rPr>
        <w:t>-</w:t>
      </w:r>
      <w:r w:rsidR="00ED1B52" w:rsidRPr="0017205D">
        <w:rPr>
          <w:rFonts w:ascii="Arial" w:eastAsia="Arial" w:hAnsi="Arial" w:cs="Arial"/>
          <w:sz w:val="24"/>
          <w:szCs w:val="24"/>
        </w:rPr>
        <w:t>être justifié de rendre éligible</w:t>
      </w:r>
      <w:r w:rsidR="000D7B61">
        <w:rPr>
          <w:rFonts w:ascii="Arial" w:eastAsia="Arial" w:hAnsi="Arial" w:cs="Arial"/>
          <w:sz w:val="24"/>
          <w:szCs w:val="24"/>
        </w:rPr>
        <w:t>s</w:t>
      </w:r>
      <w:r w:rsidR="00ED1B52" w:rsidRPr="0017205D">
        <w:rPr>
          <w:rFonts w:ascii="Arial" w:eastAsia="Arial" w:hAnsi="Arial" w:cs="Arial"/>
          <w:sz w:val="24"/>
          <w:szCs w:val="24"/>
        </w:rPr>
        <w:t xml:space="preserve"> les services de garde aux subventions offertes pour favoriser l’intégration des enfants ayant des besoins particuliers données aux CPE. On parle ici de l’allocation pour l’intégration d’un enfant handicapé (AIEH)</w:t>
      </w:r>
      <w:r w:rsidR="006609E7">
        <w:rPr>
          <w:rFonts w:ascii="Arial" w:eastAsia="Arial" w:hAnsi="Arial" w:cs="Arial"/>
          <w:sz w:val="24"/>
          <w:szCs w:val="24"/>
        </w:rPr>
        <w:t xml:space="preserve"> </w:t>
      </w:r>
      <w:r w:rsidR="00ED1B52" w:rsidRPr="0017205D">
        <w:rPr>
          <w:rFonts w:ascii="Arial" w:eastAsia="Arial" w:hAnsi="Arial" w:cs="Arial"/>
          <w:sz w:val="24"/>
          <w:szCs w:val="24"/>
        </w:rPr>
        <w:t>(volet A) et de la mesure exceptionnelle de soutien (MES). Cependant, on peut lire dans le document de consultation que «</w:t>
      </w:r>
      <w:r w:rsidR="006609E7">
        <w:rPr>
          <w:rFonts w:ascii="Arial" w:eastAsia="Arial" w:hAnsi="Arial" w:cs="Arial"/>
          <w:sz w:val="24"/>
          <w:szCs w:val="24"/>
        </w:rPr>
        <w:t> </w:t>
      </w:r>
      <w:r w:rsidR="00ED1B52" w:rsidRPr="0017205D">
        <w:rPr>
          <w:rFonts w:ascii="Arial" w:eastAsia="Arial" w:hAnsi="Arial" w:cs="Arial"/>
          <w:sz w:val="24"/>
          <w:szCs w:val="24"/>
        </w:rPr>
        <w:t>bien que le coût des services soit supérieur</w:t>
      </w:r>
      <w:r w:rsidR="00DC7C06" w:rsidRPr="0017205D">
        <w:rPr>
          <w:rFonts w:ascii="Arial" w:eastAsia="Arial" w:hAnsi="Arial" w:cs="Arial"/>
          <w:sz w:val="24"/>
          <w:szCs w:val="24"/>
        </w:rPr>
        <w:t xml:space="preserve"> [dans les garderies non subventionnées]</w:t>
      </w:r>
      <w:r w:rsidR="00ED1B52" w:rsidRPr="0017205D">
        <w:rPr>
          <w:rFonts w:ascii="Arial" w:eastAsia="Arial" w:hAnsi="Arial" w:cs="Arial"/>
          <w:sz w:val="24"/>
          <w:szCs w:val="24"/>
        </w:rPr>
        <w:t>, la qualité ne l’est pas par rapport à la moyenne des services subventionnés.</w:t>
      </w:r>
      <w:r w:rsidR="006609E7">
        <w:rPr>
          <w:rFonts w:ascii="Arial" w:eastAsia="Arial" w:hAnsi="Arial" w:cs="Arial"/>
          <w:sz w:val="24"/>
          <w:szCs w:val="24"/>
        </w:rPr>
        <w:t> </w:t>
      </w:r>
      <w:r w:rsidR="00ED1B52" w:rsidRPr="0017205D">
        <w:rPr>
          <w:rFonts w:ascii="Arial" w:eastAsia="Arial" w:hAnsi="Arial" w:cs="Arial"/>
          <w:sz w:val="24"/>
          <w:szCs w:val="24"/>
        </w:rPr>
        <w:t>»</w:t>
      </w:r>
      <w:r w:rsidR="00DC7C06" w:rsidRPr="0017205D">
        <w:rPr>
          <w:rFonts w:ascii="Arial" w:eastAsia="Arial" w:hAnsi="Arial" w:cs="Arial"/>
          <w:sz w:val="24"/>
          <w:szCs w:val="24"/>
        </w:rPr>
        <w:t xml:space="preserve"> Si </w:t>
      </w:r>
      <w:r w:rsidR="00E2646A">
        <w:rPr>
          <w:rFonts w:ascii="Arial" w:eastAsia="Arial" w:hAnsi="Arial" w:cs="Arial"/>
          <w:sz w:val="24"/>
          <w:szCs w:val="24"/>
        </w:rPr>
        <w:t>l’on</w:t>
      </w:r>
      <w:r w:rsidR="00DC7C06" w:rsidRPr="0017205D">
        <w:rPr>
          <w:rFonts w:ascii="Arial" w:eastAsia="Arial" w:hAnsi="Arial" w:cs="Arial"/>
          <w:sz w:val="24"/>
          <w:szCs w:val="24"/>
        </w:rPr>
        <w:t xml:space="preserve"> devait rendre les garderies non subventionnées éligibles à ces deux subventions, il faudrait alors s’assurer que les services rendus, particulièrement les mesures mises en place pour faciliter l’intégration des enfants ayant des besoins particuliers, so</w:t>
      </w:r>
      <w:r w:rsidR="00E2646A">
        <w:rPr>
          <w:rFonts w:ascii="Arial" w:eastAsia="Arial" w:hAnsi="Arial" w:cs="Arial"/>
          <w:sz w:val="24"/>
          <w:szCs w:val="24"/>
        </w:rPr>
        <w:t>nt</w:t>
      </w:r>
      <w:r w:rsidR="00DC7C06" w:rsidRPr="0017205D">
        <w:rPr>
          <w:rFonts w:ascii="Arial" w:eastAsia="Arial" w:hAnsi="Arial" w:cs="Arial"/>
          <w:sz w:val="24"/>
          <w:szCs w:val="24"/>
        </w:rPr>
        <w:t xml:space="preserve"> de bonne qualité.</w:t>
      </w:r>
    </w:p>
    <w:p w14:paraId="0C048073" w14:textId="77777777" w:rsidR="00C2709C" w:rsidRPr="0017205D" w:rsidRDefault="00C2709C" w:rsidP="00C2709C">
      <w:pPr>
        <w:spacing w:line="276" w:lineRule="auto"/>
        <w:jc w:val="both"/>
        <w:rPr>
          <w:rFonts w:ascii="Arial" w:eastAsia="Arial" w:hAnsi="Arial" w:cs="Arial"/>
          <w:sz w:val="24"/>
          <w:szCs w:val="24"/>
        </w:rPr>
      </w:pPr>
    </w:p>
    <w:p w14:paraId="39B34E3A" w14:textId="41438799" w:rsidR="00926F9F" w:rsidRPr="0017205D" w:rsidRDefault="00926F9F" w:rsidP="00926F9F">
      <w:pPr>
        <w:spacing w:line="276" w:lineRule="auto"/>
        <w:ind w:left="708"/>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Pr="0017205D">
        <w:rPr>
          <w:rFonts w:ascii="Arial" w:eastAsia="Arial" w:hAnsi="Arial" w:cs="Arial"/>
          <w:b/>
          <w:sz w:val="24"/>
          <w:szCs w:val="24"/>
        </w:rPr>
        <w:t>3</w:t>
      </w:r>
      <w:r w:rsidRPr="0017205D">
        <w:rPr>
          <w:rFonts w:ascii="Arial" w:eastAsia="Arial" w:hAnsi="Arial" w:cs="Arial"/>
          <w:sz w:val="24"/>
          <w:szCs w:val="24"/>
        </w:rPr>
        <w:t xml:space="preserve"> : </w:t>
      </w:r>
    </w:p>
    <w:p w14:paraId="2ECCE076" w14:textId="56B5C5FB" w:rsidR="00926F9F" w:rsidRDefault="00926F9F" w:rsidP="00C2709C">
      <w:pPr>
        <w:spacing w:line="276" w:lineRule="auto"/>
        <w:ind w:left="708"/>
        <w:jc w:val="both"/>
        <w:rPr>
          <w:rFonts w:ascii="Arial" w:eastAsia="Arial" w:hAnsi="Arial" w:cs="Arial"/>
          <w:sz w:val="24"/>
          <w:szCs w:val="24"/>
        </w:rPr>
      </w:pPr>
      <w:r w:rsidRPr="0017205D">
        <w:rPr>
          <w:rFonts w:ascii="Arial" w:eastAsia="Arial" w:hAnsi="Arial" w:cs="Arial"/>
          <w:sz w:val="24"/>
          <w:szCs w:val="24"/>
        </w:rPr>
        <w:t>Que : les garderies non subventionnées soient éligibles à l’allocation pour l’intégration d’un enfant handicapé (AIEH)</w:t>
      </w:r>
      <w:r w:rsidR="006609E7">
        <w:rPr>
          <w:rFonts w:ascii="Arial" w:eastAsia="Arial" w:hAnsi="Arial" w:cs="Arial"/>
          <w:sz w:val="24"/>
          <w:szCs w:val="24"/>
        </w:rPr>
        <w:t xml:space="preserve"> </w:t>
      </w:r>
      <w:r w:rsidRPr="0017205D">
        <w:rPr>
          <w:rFonts w:ascii="Arial" w:eastAsia="Arial" w:hAnsi="Arial" w:cs="Arial"/>
          <w:sz w:val="24"/>
          <w:szCs w:val="24"/>
        </w:rPr>
        <w:t>(volet A) en place depuis 1977 et à la mesure exceptionnelle de soutien (MES) en place depuis 2005 à condition que cet</w:t>
      </w:r>
      <w:r w:rsidR="000D7B61">
        <w:rPr>
          <w:rFonts w:ascii="Arial" w:eastAsia="Arial" w:hAnsi="Arial" w:cs="Arial"/>
          <w:sz w:val="24"/>
          <w:szCs w:val="24"/>
        </w:rPr>
        <w:t>te</w:t>
      </w:r>
      <w:r w:rsidRPr="0017205D">
        <w:rPr>
          <w:rFonts w:ascii="Arial" w:eastAsia="Arial" w:hAnsi="Arial" w:cs="Arial"/>
          <w:sz w:val="24"/>
          <w:szCs w:val="24"/>
        </w:rPr>
        <w:t xml:space="preserve"> éligibilité soit associée à une obligation de donner des services de qualité</w:t>
      </w:r>
      <w:r w:rsidR="00567E1A">
        <w:rPr>
          <w:rFonts w:ascii="Arial" w:eastAsia="Arial" w:hAnsi="Arial" w:cs="Arial"/>
          <w:sz w:val="24"/>
          <w:szCs w:val="24"/>
        </w:rPr>
        <w:t>,</w:t>
      </w:r>
      <w:r w:rsidRPr="0017205D">
        <w:rPr>
          <w:rFonts w:ascii="Arial" w:eastAsia="Arial" w:hAnsi="Arial" w:cs="Arial"/>
          <w:sz w:val="24"/>
          <w:szCs w:val="24"/>
        </w:rPr>
        <w:t xml:space="preserve"> </w:t>
      </w:r>
      <w:r w:rsidR="00567E1A">
        <w:rPr>
          <w:rFonts w:ascii="Arial" w:eastAsia="Arial" w:hAnsi="Arial" w:cs="Arial"/>
          <w:sz w:val="24"/>
          <w:szCs w:val="24"/>
        </w:rPr>
        <w:t>ainsi que</w:t>
      </w:r>
      <w:r w:rsidRPr="0017205D">
        <w:rPr>
          <w:rFonts w:ascii="Arial" w:eastAsia="Arial" w:hAnsi="Arial" w:cs="Arial"/>
          <w:sz w:val="24"/>
          <w:szCs w:val="24"/>
        </w:rPr>
        <w:t xml:space="preserve"> de mettre en place des mesures pour favoriser l’intégration de l’enfant avec des besoins particuliers. Il faut aussi que cette obligation soit assortie d’une surveillance et d’un processus de vérification des services donnés et des mesures mises en place.</w:t>
      </w:r>
    </w:p>
    <w:p w14:paraId="264E1B3F" w14:textId="77777777" w:rsidR="00C2709C" w:rsidRPr="0017205D" w:rsidRDefault="00C2709C" w:rsidP="00C2709C">
      <w:pPr>
        <w:spacing w:line="276" w:lineRule="auto"/>
        <w:ind w:left="708"/>
        <w:jc w:val="both"/>
        <w:rPr>
          <w:rFonts w:ascii="Arial" w:eastAsia="Arial" w:hAnsi="Arial" w:cs="Arial"/>
          <w:sz w:val="24"/>
          <w:szCs w:val="24"/>
        </w:rPr>
      </w:pPr>
    </w:p>
    <w:p w14:paraId="211FE3B1" w14:textId="5D22A9AA" w:rsidR="008C4559" w:rsidRPr="0017205D" w:rsidRDefault="008C4559" w:rsidP="008C4559">
      <w:pPr>
        <w:spacing w:line="276" w:lineRule="auto"/>
        <w:rPr>
          <w:rFonts w:ascii="Arial" w:eastAsia="Arial" w:hAnsi="Arial" w:cs="Arial"/>
          <w:b/>
          <w:bCs/>
          <w:sz w:val="24"/>
          <w:szCs w:val="24"/>
        </w:rPr>
      </w:pPr>
      <w:r w:rsidRPr="0017205D">
        <w:rPr>
          <w:rFonts w:ascii="Arial" w:eastAsia="Arial" w:hAnsi="Arial" w:cs="Arial"/>
          <w:b/>
          <w:bCs/>
          <w:sz w:val="24"/>
          <w:szCs w:val="24"/>
        </w:rPr>
        <w:t>Améliorer les subventions</w:t>
      </w:r>
      <w:r w:rsidR="007E5572" w:rsidRPr="0017205D">
        <w:rPr>
          <w:rFonts w:ascii="Arial" w:eastAsia="Arial" w:hAnsi="Arial" w:cs="Arial"/>
          <w:b/>
          <w:bCs/>
          <w:sz w:val="24"/>
          <w:szCs w:val="24"/>
        </w:rPr>
        <w:t xml:space="preserve"> et leur supervision</w:t>
      </w:r>
    </w:p>
    <w:p w14:paraId="15CEC715" w14:textId="3D2548F6" w:rsidR="008C4559" w:rsidRDefault="008C4559" w:rsidP="00C2709C">
      <w:pPr>
        <w:spacing w:line="276" w:lineRule="auto"/>
        <w:jc w:val="both"/>
        <w:rPr>
          <w:rFonts w:ascii="Arial" w:eastAsia="Arial" w:hAnsi="Arial" w:cs="Arial"/>
          <w:sz w:val="24"/>
          <w:szCs w:val="24"/>
        </w:rPr>
      </w:pPr>
      <w:r w:rsidRPr="0017205D">
        <w:rPr>
          <w:rFonts w:ascii="Arial" w:eastAsia="Arial" w:hAnsi="Arial" w:cs="Arial"/>
          <w:sz w:val="24"/>
          <w:szCs w:val="24"/>
        </w:rPr>
        <w:t xml:space="preserve">La COPHAN a déjà </w:t>
      </w:r>
      <w:r w:rsidR="001D4BC3" w:rsidRPr="0017205D">
        <w:rPr>
          <w:rFonts w:ascii="Arial" w:eastAsia="Arial" w:hAnsi="Arial" w:cs="Arial"/>
          <w:sz w:val="24"/>
          <w:szCs w:val="24"/>
        </w:rPr>
        <w:t>déposé</w:t>
      </w:r>
      <w:r w:rsidRPr="0017205D">
        <w:rPr>
          <w:rFonts w:ascii="Arial" w:eastAsia="Arial" w:hAnsi="Arial" w:cs="Arial"/>
          <w:sz w:val="24"/>
          <w:szCs w:val="24"/>
        </w:rPr>
        <w:t xml:space="preserve"> des recommandations </w:t>
      </w:r>
      <w:r w:rsidR="001D4BC3" w:rsidRPr="0017205D">
        <w:rPr>
          <w:rFonts w:ascii="Arial" w:eastAsia="Arial" w:hAnsi="Arial" w:cs="Arial"/>
          <w:sz w:val="24"/>
          <w:szCs w:val="24"/>
        </w:rPr>
        <w:t xml:space="preserve">à l’OPHQ </w:t>
      </w:r>
      <w:r w:rsidRPr="0017205D">
        <w:rPr>
          <w:rFonts w:ascii="Arial" w:eastAsia="Arial" w:hAnsi="Arial" w:cs="Arial"/>
          <w:sz w:val="24"/>
          <w:szCs w:val="24"/>
        </w:rPr>
        <w:t>à ce sujet à l’automne</w:t>
      </w:r>
      <w:r w:rsidR="006609E7">
        <w:rPr>
          <w:rFonts w:ascii="Arial" w:eastAsia="Arial" w:hAnsi="Arial" w:cs="Arial"/>
          <w:sz w:val="24"/>
          <w:szCs w:val="24"/>
        </w:rPr>
        <w:t> </w:t>
      </w:r>
      <w:r w:rsidR="00926F9F" w:rsidRPr="0017205D">
        <w:rPr>
          <w:rFonts w:ascii="Arial" w:eastAsia="Arial" w:hAnsi="Arial" w:cs="Arial"/>
          <w:sz w:val="24"/>
          <w:szCs w:val="24"/>
        </w:rPr>
        <w:t xml:space="preserve">2020 </w:t>
      </w:r>
      <w:r w:rsidR="001D4BC3" w:rsidRPr="0017205D">
        <w:rPr>
          <w:rFonts w:ascii="Arial" w:eastAsia="Arial" w:hAnsi="Arial" w:cs="Arial"/>
          <w:sz w:val="24"/>
          <w:szCs w:val="24"/>
        </w:rPr>
        <w:t xml:space="preserve">dans le cadre de l’évaluation de la politique </w:t>
      </w:r>
      <w:r w:rsidR="001D4BC3" w:rsidRPr="0017205D">
        <w:rPr>
          <w:rFonts w:ascii="Arial" w:eastAsia="Arial" w:hAnsi="Arial" w:cs="Arial"/>
          <w:i/>
          <w:iCs/>
          <w:sz w:val="24"/>
          <w:szCs w:val="24"/>
        </w:rPr>
        <w:t>À part entière</w:t>
      </w:r>
      <w:r w:rsidR="00F26E2D" w:rsidRPr="0017205D">
        <w:rPr>
          <w:rFonts w:ascii="Arial" w:eastAsia="Arial" w:hAnsi="Arial" w:cs="Arial"/>
          <w:sz w:val="24"/>
          <w:szCs w:val="24"/>
        </w:rPr>
        <w:t> </w:t>
      </w:r>
      <w:r w:rsidRPr="0017205D">
        <w:rPr>
          <w:rFonts w:ascii="Arial" w:eastAsia="Arial" w:hAnsi="Arial" w:cs="Arial"/>
          <w:sz w:val="24"/>
          <w:szCs w:val="24"/>
        </w:rPr>
        <w:t xml:space="preserve">: </w:t>
      </w:r>
      <w:r w:rsidR="006F19F0" w:rsidRPr="0017205D">
        <w:rPr>
          <w:rFonts w:ascii="Arial" w:eastAsia="Arial" w:hAnsi="Arial" w:cs="Arial"/>
          <w:sz w:val="24"/>
          <w:szCs w:val="24"/>
        </w:rPr>
        <w:t>l’</w:t>
      </w:r>
      <w:r w:rsidRPr="0017205D">
        <w:rPr>
          <w:rFonts w:ascii="Arial" w:eastAsia="Arial" w:hAnsi="Arial" w:cs="Arial"/>
          <w:sz w:val="24"/>
          <w:szCs w:val="24"/>
        </w:rPr>
        <w:t>A</w:t>
      </w:r>
      <w:r w:rsidR="00721B2D">
        <w:rPr>
          <w:rFonts w:ascii="Arial" w:eastAsia="Arial" w:hAnsi="Arial" w:cs="Arial"/>
          <w:sz w:val="24"/>
          <w:szCs w:val="24"/>
        </w:rPr>
        <w:t>IE</w:t>
      </w:r>
      <w:r w:rsidRPr="0017205D">
        <w:rPr>
          <w:rFonts w:ascii="Arial" w:eastAsia="Arial" w:hAnsi="Arial" w:cs="Arial"/>
          <w:sz w:val="24"/>
          <w:szCs w:val="24"/>
        </w:rPr>
        <w:t xml:space="preserve">H </w:t>
      </w:r>
      <w:r w:rsidR="00926F9F" w:rsidRPr="0017205D">
        <w:rPr>
          <w:rFonts w:ascii="Arial" w:eastAsia="Arial" w:hAnsi="Arial" w:cs="Arial"/>
          <w:sz w:val="24"/>
          <w:szCs w:val="24"/>
        </w:rPr>
        <w:t xml:space="preserve">est </w:t>
      </w:r>
      <w:r w:rsidRPr="0017205D">
        <w:rPr>
          <w:rFonts w:ascii="Arial" w:eastAsia="Arial" w:hAnsi="Arial" w:cs="Arial"/>
          <w:sz w:val="24"/>
          <w:szCs w:val="24"/>
        </w:rPr>
        <w:t>donné</w:t>
      </w:r>
      <w:r w:rsidR="00926F9F" w:rsidRPr="0017205D">
        <w:rPr>
          <w:rFonts w:ascii="Arial" w:eastAsia="Arial" w:hAnsi="Arial" w:cs="Arial"/>
          <w:sz w:val="24"/>
          <w:szCs w:val="24"/>
        </w:rPr>
        <w:t>e</w:t>
      </w:r>
      <w:r w:rsidRPr="0017205D">
        <w:rPr>
          <w:rFonts w:ascii="Arial" w:eastAsia="Arial" w:hAnsi="Arial" w:cs="Arial"/>
          <w:sz w:val="24"/>
          <w:szCs w:val="24"/>
        </w:rPr>
        <w:t xml:space="preserve"> seulement l’année de l’entrée de l’enfant</w:t>
      </w:r>
      <w:r w:rsidR="00100187" w:rsidRPr="0017205D">
        <w:rPr>
          <w:rFonts w:ascii="Arial" w:eastAsia="Arial" w:hAnsi="Arial" w:cs="Arial"/>
          <w:sz w:val="24"/>
          <w:szCs w:val="24"/>
        </w:rPr>
        <w:t>. Elle est</w:t>
      </w:r>
      <w:r w:rsidRPr="0017205D">
        <w:rPr>
          <w:rFonts w:ascii="Arial" w:eastAsia="Arial" w:hAnsi="Arial" w:cs="Arial"/>
          <w:sz w:val="24"/>
          <w:szCs w:val="24"/>
        </w:rPr>
        <w:t xml:space="preserve"> parfois plus élevée que les besoins de l’enfant et donc </w:t>
      </w:r>
      <w:r w:rsidR="00100187" w:rsidRPr="0017205D">
        <w:rPr>
          <w:rFonts w:ascii="Arial" w:eastAsia="Arial" w:hAnsi="Arial" w:cs="Arial"/>
          <w:sz w:val="24"/>
          <w:szCs w:val="24"/>
        </w:rPr>
        <w:t xml:space="preserve">dépensée pour couvrir d’autres besoins. </w:t>
      </w:r>
    </w:p>
    <w:p w14:paraId="21E4B8BD" w14:textId="77777777" w:rsidR="00C2709C" w:rsidRPr="0017205D" w:rsidRDefault="00C2709C" w:rsidP="00C2709C">
      <w:pPr>
        <w:spacing w:line="276" w:lineRule="auto"/>
        <w:jc w:val="both"/>
        <w:rPr>
          <w:rFonts w:ascii="Arial" w:eastAsia="Arial" w:hAnsi="Arial" w:cs="Arial"/>
          <w:sz w:val="24"/>
          <w:szCs w:val="24"/>
        </w:rPr>
      </w:pPr>
    </w:p>
    <w:p w14:paraId="7D77EB08" w14:textId="69A2E59D" w:rsidR="006F19F0" w:rsidRPr="0017205D" w:rsidRDefault="006F19F0" w:rsidP="006F19F0">
      <w:pPr>
        <w:spacing w:line="276" w:lineRule="auto"/>
        <w:ind w:left="708"/>
        <w:rPr>
          <w:rFonts w:ascii="Arial" w:eastAsia="Arial" w:hAnsi="Arial" w:cs="Arial"/>
          <w:sz w:val="24"/>
          <w:szCs w:val="24"/>
        </w:rPr>
      </w:pPr>
      <w:r w:rsidRPr="0017205D">
        <w:rPr>
          <w:rFonts w:ascii="Arial" w:eastAsia="Arial" w:hAnsi="Arial" w:cs="Arial"/>
          <w:b/>
          <w:sz w:val="24"/>
          <w:szCs w:val="24"/>
        </w:rPr>
        <w:lastRenderedPageBreak/>
        <w:t>Recommandation</w:t>
      </w:r>
      <w:r w:rsidR="006609E7">
        <w:rPr>
          <w:rFonts w:ascii="Arial" w:eastAsia="Arial" w:hAnsi="Arial" w:cs="Arial"/>
          <w:b/>
          <w:sz w:val="24"/>
          <w:szCs w:val="24"/>
        </w:rPr>
        <w:t> </w:t>
      </w:r>
      <w:r w:rsidR="00F51380" w:rsidRPr="0017205D">
        <w:rPr>
          <w:rFonts w:ascii="Arial" w:eastAsia="Arial" w:hAnsi="Arial" w:cs="Arial"/>
          <w:b/>
          <w:sz w:val="24"/>
          <w:szCs w:val="24"/>
        </w:rPr>
        <w:t>4</w:t>
      </w:r>
      <w:r w:rsidRPr="0017205D">
        <w:rPr>
          <w:rFonts w:ascii="Arial" w:eastAsia="Arial" w:hAnsi="Arial" w:cs="Arial"/>
          <w:sz w:val="24"/>
          <w:szCs w:val="24"/>
        </w:rPr>
        <w:t xml:space="preserve"> : </w:t>
      </w:r>
    </w:p>
    <w:p w14:paraId="3299E016" w14:textId="6643030E" w:rsidR="002122BF" w:rsidRDefault="002122BF" w:rsidP="00C2709C">
      <w:pPr>
        <w:spacing w:line="276" w:lineRule="auto"/>
        <w:ind w:left="708"/>
        <w:jc w:val="both"/>
        <w:rPr>
          <w:rFonts w:ascii="Arial" w:eastAsia="Arial" w:hAnsi="Arial" w:cs="Arial"/>
          <w:sz w:val="24"/>
          <w:szCs w:val="24"/>
        </w:rPr>
      </w:pPr>
      <w:bookmarkStart w:id="2" w:name="_Hlk73455777"/>
      <w:r w:rsidRPr="0017205D">
        <w:rPr>
          <w:rFonts w:ascii="Arial" w:eastAsia="Arial" w:hAnsi="Arial" w:cs="Arial"/>
          <w:sz w:val="24"/>
          <w:szCs w:val="24"/>
        </w:rPr>
        <w:t>Que : l’AIEH soit versée pour l’enfant ayant des besoins particuliers durant chaque année qu’il passe dans le service de garde afin que celui-ci puisse s’adapter aux besoins en évolution de l’enfant.</w:t>
      </w:r>
      <w:r w:rsidR="009643AB">
        <w:rPr>
          <w:rFonts w:ascii="Arial" w:eastAsia="Arial" w:hAnsi="Arial" w:cs="Arial"/>
          <w:sz w:val="24"/>
          <w:szCs w:val="24"/>
        </w:rPr>
        <w:t xml:space="preserve"> Le montant doit suivre l’enfant.</w:t>
      </w:r>
    </w:p>
    <w:p w14:paraId="02057268" w14:textId="71F34EFF" w:rsidR="003379E5" w:rsidRPr="0017205D" w:rsidRDefault="003379E5" w:rsidP="00C2709C">
      <w:pPr>
        <w:spacing w:line="276" w:lineRule="auto"/>
        <w:ind w:left="708"/>
        <w:jc w:val="both"/>
        <w:rPr>
          <w:rFonts w:ascii="Arial" w:eastAsia="Arial" w:hAnsi="Arial" w:cs="Arial"/>
          <w:sz w:val="24"/>
          <w:szCs w:val="24"/>
        </w:rPr>
      </w:pPr>
      <w:r>
        <w:rPr>
          <w:rFonts w:ascii="Arial" w:eastAsia="Arial" w:hAnsi="Arial" w:cs="Arial"/>
          <w:sz w:val="24"/>
          <w:szCs w:val="24"/>
        </w:rPr>
        <w:t xml:space="preserve">Que : le gouvernement s’assure que </w:t>
      </w:r>
      <w:r w:rsidRPr="0017205D">
        <w:rPr>
          <w:rFonts w:ascii="Arial" w:eastAsia="Arial" w:hAnsi="Arial" w:cs="Arial"/>
          <w:sz w:val="24"/>
          <w:szCs w:val="24"/>
        </w:rPr>
        <w:t>l’AIEH</w:t>
      </w:r>
      <w:r>
        <w:rPr>
          <w:rFonts w:ascii="Arial" w:eastAsia="Arial" w:hAnsi="Arial" w:cs="Arial"/>
          <w:sz w:val="24"/>
          <w:szCs w:val="24"/>
        </w:rPr>
        <w:t xml:space="preserve"> est utilisée pour répondre aux besoins de l’enfant avec des besoins particuliers et non à d’autres fins.</w:t>
      </w:r>
    </w:p>
    <w:bookmarkEnd w:id="2"/>
    <w:p w14:paraId="6ABCC93F" w14:textId="56E2BA3E" w:rsidR="004D3BD3" w:rsidRDefault="002B4532" w:rsidP="00C2709C">
      <w:pPr>
        <w:spacing w:line="276" w:lineRule="auto"/>
        <w:jc w:val="both"/>
        <w:rPr>
          <w:rFonts w:ascii="Arial" w:eastAsia="Arial" w:hAnsi="Arial" w:cs="Arial"/>
          <w:sz w:val="24"/>
          <w:szCs w:val="24"/>
        </w:rPr>
      </w:pPr>
      <w:r w:rsidRPr="0017205D">
        <w:rPr>
          <w:rFonts w:ascii="Arial" w:eastAsia="Arial" w:hAnsi="Arial" w:cs="Arial"/>
          <w:sz w:val="24"/>
          <w:szCs w:val="24"/>
        </w:rPr>
        <w:t>La COPHAN avait également recommandé la création d’un parc régional de matériel adapté afin que le matériel puisse être réutilisé</w:t>
      </w:r>
      <w:r w:rsidR="004D3BD3" w:rsidRPr="0017205D">
        <w:rPr>
          <w:rFonts w:ascii="Arial" w:eastAsia="Arial" w:hAnsi="Arial" w:cs="Arial"/>
          <w:sz w:val="24"/>
          <w:szCs w:val="24"/>
        </w:rPr>
        <w:t xml:space="preserve"> lorsque l’enfant part du service de garde. Ce parc d’équipement régional</w:t>
      </w:r>
      <w:r w:rsidRPr="0017205D">
        <w:rPr>
          <w:rFonts w:ascii="Arial" w:eastAsia="Arial" w:hAnsi="Arial" w:cs="Arial"/>
          <w:sz w:val="24"/>
          <w:szCs w:val="24"/>
        </w:rPr>
        <w:t xml:space="preserve"> serait formé sur le modèle</w:t>
      </w:r>
      <w:r w:rsidR="004D3BD3" w:rsidRPr="0017205D">
        <w:rPr>
          <w:rFonts w:ascii="Arial" w:eastAsia="Arial" w:hAnsi="Arial" w:cs="Arial"/>
          <w:sz w:val="24"/>
          <w:szCs w:val="24"/>
        </w:rPr>
        <w:t xml:space="preserve"> de celui existant pour les aides techniques dans le réseau de la santé</w:t>
      </w:r>
      <w:r w:rsidR="00567E1A">
        <w:rPr>
          <w:rFonts w:ascii="Arial" w:eastAsia="Arial" w:hAnsi="Arial" w:cs="Arial"/>
          <w:sz w:val="24"/>
          <w:szCs w:val="24"/>
        </w:rPr>
        <w:t>,</w:t>
      </w:r>
      <w:r w:rsidR="004D3BD3" w:rsidRPr="0017205D">
        <w:rPr>
          <w:rFonts w:ascii="Arial" w:eastAsia="Arial" w:hAnsi="Arial" w:cs="Arial"/>
          <w:sz w:val="24"/>
          <w:szCs w:val="24"/>
        </w:rPr>
        <w:t xml:space="preserve"> pour faciliter l’accès des services de garde à du matériel adapté.</w:t>
      </w:r>
    </w:p>
    <w:p w14:paraId="524C3F3D" w14:textId="77777777" w:rsidR="00C2709C" w:rsidRPr="0017205D" w:rsidRDefault="00C2709C" w:rsidP="00C2709C">
      <w:pPr>
        <w:spacing w:line="276" w:lineRule="auto"/>
        <w:jc w:val="both"/>
        <w:rPr>
          <w:rFonts w:ascii="Arial" w:eastAsia="Arial" w:hAnsi="Arial" w:cs="Arial"/>
          <w:sz w:val="24"/>
          <w:szCs w:val="24"/>
        </w:rPr>
      </w:pPr>
    </w:p>
    <w:p w14:paraId="74C5156A" w14:textId="71369B05" w:rsidR="004D3BD3" w:rsidRPr="0017205D" w:rsidRDefault="004D3BD3" w:rsidP="004D3BD3">
      <w:pPr>
        <w:spacing w:line="276" w:lineRule="auto"/>
        <w:ind w:left="708"/>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00D873CA" w:rsidRPr="0017205D">
        <w:rPr>
          <w:rFonts w:ascii="Arial" w:eastAsia="Arial" w:hAnsi="Arial" w:cs="Arial"/>
          <w:b/>
          <w:sz w:val="24"/>
          <w:szCs w:val="24"/>
        </w:rPr>
        <w:t>5</w:t>
      </w:r>
      <w:r w:rsidRPr="0017205D">
        <w:rPr>
          <w:rFonts w:ascii="Arial" w:eastAsia="Arial" w:hAnsi="Arial" w:cs="Arial"/>
          <w:sz w:val="24"/>
          <w:szCs w:val="24"/>
        </w:rPr>
        <w:t xml:space="preserve"> : </w:t>
      </w:r>
    </w:p>
    <w:p w14:paraId="47D36D62" w14:textId="6E84DE51" w:rsidR="004D3BD3" w:rsidRPr="0017205D" w:rsidRDefault="004D3BD3" w:rsidP="00C2709C">
      <w:pPr>
        <w:spacing w:line="276" w:lineRule="auto"/>
        <w:ind w:left="708"/>
        <w:jc w:val="both"/>
        <w:rPr>
          <w:rFonts w:ascii="Arial" w:hAnsi="Arial" w:cs="Arial"/>
          <w:sz w:val="24"/>
          <w:szCs w:val="24"/>
        </w:rPr>
      </w:pPr>
      <w:r w:rsidRPr="0017205D">
        <w:rPr>
          <w:rFonts w:ascii="Arial" w:eastAsia="Arial" w:hAnsi="Arial" w:cs="Arial"/>
          <w:sz w:val="24"/>
          <w:szCs w:val="24"/>
        </w:rPr>
        <w:t xml:space="preserve">Que : </w:t>
      </w:r>
      <w:r w:rsidR="002B4532" w:rsidRPr="0017205D">
        <w:rPr>
          <w:rFonts w:ascii="Arial" w:eastAsia="Arial" w:hAnsi="Arial" w:cs="Arial"/>
          <w:sz w:val="24"/>
          <w:szCs w:val="24"/>
        </w:rPr>
        <w:t xml:space="preserve">Un </w:t>
      </w:r>
      <w:r w:rsidRPr="0017205D">
        <w:rPr>
          <w:rFonts w:ascii="Arial" w:eastAsia="Arial" w:hAnsi="Arial" w:cs="Arial"/>
          <w:sz w:val="24"/>
          <w:szCs w:val="24"/>
        </w:rPr>
        <w:t>parc d’équipement régional, à l’instar de celui existant pour les aides techniques dans le réseau de la santé</w:t>
      </w:r>
      <w:r w:rsidR="002B4532" w:rsidRPr="0017205D">
        <w:rPr>
          <w:rFonts w:ascii="Arial" w:eastAsia="Arial" w:hAnsi="Arial" w:cs="Arial"/>
          <w:sz w:val="24"/>
          <w:szCs w:val="24"/>
        </w:rPr>
        <w:t xml:space="preserve"> soit créé afin de faciliter la réutilisation de matériel utilisé par les enfants </w:t>
      </w:r>
      <w:r w:rsidR="000D7B61">
        <w:rPr>
          <w:rFonts w:ascii="Arial" w:eastAsia="Arial" w:hAnsi="Arial" w:cs="Arial"/>
          <w:sz w:val="24"/>
          <w:szCs w:val="24"/>
        </w:rPr>
        <w:t xml:space="preserve">avec des </w:t>
      </w:r>
      <w:r w:rsidR="002B4532" w:rsidRPr="0017205D">
        <w:rPr>
          <w:rFonts w:ascii="Arial" w:eastAsia="Arial" w:hAnsi="Arial" w:cs="Arial"/>
          <w:sz w:val="24"/>
          <w:szCs w:val="24"/>
        </w:rPr>
        <w:t>besoins particuliers après son départ du service de garde.</w:t>
      </w:r>
    </w:p>
    <w:p w14:paraId="1FD87EFA" w14:textId="6C4FE509" w:rsidR="008F4392" w:rsidRDefault="007E7D0B" w:rsidP="00C2709C">
      <w:pPr>
        <w:spacing w:line="276" w:lineRule="auto"/>
        <w:jc w:val="both"/>
        <w:rPr>
          <w:rFonts w:ascii="Arial" w:eastAsia="Arial" w:hAnsi="Arial" w:cs="Arial"/>
          <w:sz w:val="24"/>
          <w:szCs w:val="24"/>
        </w:rPr>
      </w:pPr>
      <w:r w:rsidRPr="0017205D">
        <w:rPr>
          <w:rFonts w:ascii="Arial" w:eastAsia="Arial" w:hAnsi="Arial" w:cs="Arial"/>
          <w:sz w:val="24"/>
          <w:szCs w:val="24"/>
        </w:rPr>
        <w:t xml:space="preserve">La mesure de soutien exceptionnel (MES) </w:t>
      </w:r>
      <w:r w:rsidR="004D3BD3" w:rsidRPr="0017205D">
        <w:rPr>
          <w:rFonts w:ascii="Arial" w:eastAsia="Arial" w:hAnsi="Arial" w:cs="Arial"/>
          <w:sz w:val="24"/>
          <w:szCs w:val="24"/>
        </w:rPr>
        <w:t>a été grandement améliorée concernant ses règles d’octroi et son budget d’allocation</w:t>
      </w:r>
      <w:r w:rsidR="000D7B61">
        <w:rPr>
          <w:rFonts w:ascii="Arial" w:eastAsia="Arial" w:hAnsi="Arial" w:cs="Arial"/>
          <w:sz w:val="24"/>
          <w:szCs w:val="24"/>
        </w:rPr>
        <w:t>,</w:t>
      </w:r>
      <w:r w:rsidR="004D3BD3" w:rsidRPr="0017205D">
        <w:rPr>
          <w:rFonts w:ascii="Arial" w:eastAsia="Arial" w:hAnsi="Arial" w:cs="Arial"/>
          <w:sz w:val="24"/>
          <w:szCs w:val="24"/>
        </w:rPr>
        <w:t xml:space="preserve"> mais </w:t>
      </w:r>
      <w:r w:rsidRPr="0017205D">
        <w:rPr>
          <w:rFonts w:ascii="Arial" w:eastAsia="Arial" w:hAnsi="Arial" w:cs="Arial"/>
          <w:sz w:val="24"/>
          <w:szCs w:val="24"/>
        </w:rPr>
        <w:t xml:space="preserve">aurait </w:t>
      </w:r>
      <w:r w:rsidR="00100187" w:rsidRPr="0017205D">
        <w:rPr>
          <w:rFonts w:ascii="Arial" w:eastAsia="Arial" w:hAnsi="Arial" w:cs="Arial"/>
          <w:sz w:val="24"/>
          <w:szCs w:val="24"/>
        </w:rPr>
        <w:t xml:space="preserve">aussi </w:t>
      </w:r>
      <w:r w:rsidRPr="0017205D">
        <w:rPr>
          <w:rFonts w:ascii="Arial" w:eastAsia="Arial" w:hAnsi="Arial" w:cs="Arial"/>
          <w:sz w:val="24"/>
          <w:szCs w:val="24"/>
        </w:rPr>
        <w:t xml:space="preserve">besoin de plusieurs améliorations : pour l’instant, elle est </w:t>
      </w:r>
      <w:r w:rsidR="006F19F0" w:rsidRPr="0017205D">
        <w:rPr>
          <w:rFonts w:ascii="Arial" w:eastAsia="Arial" w:hAnsi="Arial" w:cs="Arial"/>
          <w:sz w:val="24"/>
          <w:szCs w:val="24"/>
        </w:rPr>
        <w:t>limitée</w:t>
      </w:r>
      <w:r w:rsidRPr="0017205D">
        <w:rPr>
          <w:rFonts w:ascii="Arial" w:eastAsia="Arial" w:hAnsi="Arial" w:cs="Arial"/>
          <w:sz w:val="24"/>
          <w:szCs w:val="24"/>
        </w:rPr>
        <w:t xml:space="preserve"> à</w:t>
      </w:r>
      <w:r w:rsidR="008F4392" w:rsidRPr="0017205D">
        <w:rPr>
          <w:rFonts w:ascii="Arial" w:eastAsia="Arial" w:hAnsi="Arial" w:cs="Arial"/>
          <w:sz w:val="24"/>
          <w:szCs w:val="24"/>
        </w:rPr>
        <w:t xml:space="preserve"> un maximum de </w:t>
      </w:r>
      <w:r w:rsidR="00B80027" w:rsidRPr="0017205D">
        <w:rPr>
          <w:rFonts w:ascii="Arial" w:eastAsia="Arial" w:hAnsi="Arial" w:cs="Arial"/>
          <w:sz w:val="24"/>
          <w:szCs w:val="24"/>
        </w:rPr>
        <w:t>sept</w:t>
      </w:r>
      <w:r w:rsidR="008F4392" w:rsidRPr="0017205D">
        <w:rPr>
          <w:rFonts w:ascii="Arial" w:eastAsia="Arial" w:hAnsi="Arial" w:cs="Arial"/>
          <w:sz w:val="24"/>
          <w:szCs w:val="24"/>
        </w:rPr>
        <w:t xml:space="preserve"> heures par jour, mais </w:t>
      </w:r>
      <w:r w:rsidRPr="0017205D">
        <w:rPr>
          <w:rFonts w:ascii="Arial" w:eastAsia="Arial" w:hAnsi="Arial" w:cs="Arial"/>
          <w:sz w:val="24"/>
          <w:szCs w:val="24"/>
        </w:rPr>
        <w:t>répond seulement aux besoins physiques de base (aide pour l’alimentation, gavage, hygiène)</w:t>
      </w:r>
      <w:r w:rsidR="00F51380" w:rsidRPr="0017205D">
        <w:rPr>
          <w:rFonts w:ascii="Arial" w:eastAsia="Arial" w:hAnsi="Arial" w:cs="Arial"/>
          <w:sz w:val="24"/>
          <w:szCs w:val="24"/>
        </w:rPr>
        <w:t>. Elle</w:t>
      </w:r>
      <w:r w:rsidRPr="0017205D">
        <w:rPr>
          <w:rFonts w:ascii="Arial" w:eastAsia="Arial" w:hAnsi="Arial" w:cs="Arial"/>
          <w:sz w:val="24"/>
          <w:szCs w:val="24"/>
        </w:rPr>
        <w:t xml:space="preserve"> ne répond pas aux besoins des enfants avec des troubles du comportement. </w:t>
      </w:r>
      <w:r w:rsidR="00CE2877" w:rsidRPr="0017205D">
        <w:rPr>
          <w:rFonts w:ascii="Arial" w:eastAsia="Arial" w:hAnsi="Arial" w:cs="Arial"/>
          <w:sz w:val="24"/>
          <w:szCs w:val="24"/>
        </w:rPr>
        <w:t>Enfin, le budget global alloué à cette subvention ne suffit pas à la demande</w:t>
      </w:r>
      <w:r w:rsidR="002B4532" w:rsidRPr="0017205D">
        <w:rPr>
          <w:rFonts w:ascii="Arial" w:eastAsia="Arial" w:hAnsi="Arial" w:cs="Arial"/>
          <w:sz w:val="24"/>
          <w:szCs w:val="24"/>
        </w:rPr>
        <w:t>. Il</w:t>
      </w:r>
      <w:r w:rsidR="00CE2877" w:rsidRPr="0017205D">
        <w:rPr>
          <w:rFonts w:ascii="Arial" w:eastAsia="Arial" w:hAnsi="Arial" w:cs="Arial"/>
          <w:sz w:val="24"/>
          <w:szCs w:val="24"/>
        </w:rPr>
        <w:t xml:space="preserve"> est </w:t>
      </w:r>
      <w:r w:rsidR="002B4532" w:rsidRPr="0017205D">
        <w:rPr>
          <w:rFonts w:ascii="Arial" w:eastAsia="Arial" w:hAnsi="Arial" w:cs="Arial"/>
          <w:sz w:val="24"/>
          <w:szCs w:val="24"/>
        </w:rPr>
        <w:t xml:space="preserve">donc </w:t>
      </w:r>
      <w:r w:rsidR="00CE2877" w:rsidRPr="0017205D">
        <w:rPr>
          <w:rFonts w:ascii="Arial" w:eastAsia="Arial" w:hAnsi="Arial" w:cs="Arial"/>
          <w:sz w:val="24"/>
          <w:szCs w:val="24"/>
        </w:rPr>
        <w:t xml:space="preserve">réparti entre les différentes demandes faites par les services de garde ce qui ne permet pas de répondre adéquatement à tous </w:t>
      </w:r>
      <w:r w:rsidRPr="0017205D">
        <w:rPr>
          <w:rFonts w:ascii="Arial" w:eastAsia="Arial" w:hAnsi="Arial" w:cs="Arial"/>
          <w:sz w:val="24"/>
          <w:szCs w:val="24"/>
        </w:rPr>
        <w:t>les enfants</w:t>
      </w:r>
      <w:r w:rsidR="00F51380" w:rsidRPr="0017205D">
        <w:rPr>
          <w:rFonts w:ascii="Arial" w:eastAsia="Arial" w:hAnsi="Arial" w:cs="Arial"/>
          <w:sz w:val="24"/>
          <w:szCs w:val="24"/>
        </w:rPr>
        <w:t xml:space="preserve"> qui en ont besoin</w:t>
      </w:r>
      <w:r w:rsidRPr="0017205D">
        <w:rPr>
          <w:rFonts w:ascii="Arial" w:eastAsia="Arial" w:hAnsi="Arial" w:cs="Arial"/>
          <w:sz w:val="24"/>
          <w:szCs w:val="24"/>
        </w:rPr>
        <w:t>.</w:t>
      </w:r>
    </w:p>
    <w:p w14:paraId="1DBCFE95" w14:textId="77777777" w:rsidR="00C2709C" w:rsidRPr="0017205D" w:rsidRDefault="00C2709C" w:rsidP="00C2709C">
      <w:pPr>
        <w:spacing w:line="276" w:lineRule="auto"/>
        <w:jc w:val="both"/>
        <w:rPr>
          <w:rFonts w:ascii="Arial" w:eastAsia="Arial" w:hAnsi="Arial" w:cs="Arial"/>
          <w:sz w:val="24"/>
          <w:szCs w:val="24"/>
        </w:rPr>
      </w:pPr>
    </w:p>
    <w:p w14:paraId="1CB2CE44" w14:textId="528A882F" w:rsidR="001D5423" w:rsidRPr="0017205D" w:rsidRDefault="001D5423" w:rsidP="001D5423">
      <w:pPr>
        <w:spacing w:line="276" w:lineRule="auto"/>
        <w:ind w:left="708"/>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00D873CA" w:rsidRPr="0017205D">
        <w:rPr>
          <w:rFonts w:ascii="Arial" w:eastAsia="Arial" w:hAnsi="Arial" w:cs="Arial"/>
          <w:b/>
          <w:sz w:val="24"/>
          <w:szCs w:val="24"/>
        </w:rPr>
        <w:t>6</w:t>
      </w:r>
      <w:r w:rsidRPr="0017205D">
        <w:rPr>
          <w:rFonts w:ascii="Arial" w:eastAsia="Arial" w:hAnsi="Arial" w:cs="Arial"/>
          <w:sz w:val="24"/>
          <w:szCs w:val="24"/>
        </w:rPr>
        <w:t xml:space="preserve"> : </w:t>
      </w:r>
    </w:p>
    <w:p w14:paraId="129FD8C1" w14:textId="767F5552" w:rsidR="001D5423" w:rsidRDefault="00D873CA" w:rsidP="00C2709C">
      <w:pPr>
        <w:spacing w:line="276" w:lineRule="auto"/>
        <w:ind w:left="708"/>
        <w:jc w:val="both"/>
        <w:rPr>
          <w:rFonts w:ascii="Arial" w:eastAsia="Arial" w:hAnsi="Arial" w:cs="Arial"/>
          <w:sz w:val="24"/>
          <w:szCs w:val="24"/>
        </w:rPr>
      </w:pPr>
      <w:r w:rsidRPr="0017205D">
        <w:rPr>
          <w:rFonts w:ascii="Arial" w:eastAsia="Arial" w:hAnsi="Arial" w:cs="Arial"/>
          <w:sz w:val="24"/>
          <w:szCs w:val="24"/>
        </w:rPr>
        <w:t>Que : la mesure de soutien exceptionnel soit élargie pour tenir compte des besoins des enfants qui ont des troubles de comportement et s’assurer de les couvrir.</w:t>
      </w:r>
    </w:p>
    <w:p w14:paraId="0DF917AA" w14:textId="12056813" w:rsidR="00C2709C" w:rsidRDefault="00C2709C" w:rsidP="00C2709C">
      <w:pPr>
        <w:spacing w:line="276" w:lineRule="auto"/>
        <w:ind w:left="708"/>
        <w:jc w:val="both"/>
        <w:rPr>
          <w:rFonts w:ascii="Arial" w:eastAsia="Arial" w:hAnsi="Arial" w:cs="Arial"/>
          <w:sz w:val="24"/>
          <w:szCs w:val="24"/>
        </w:rPr>
      </w:pPr>
    </w:p>
    <w:p w14:paraId="6B9E7F04" w14:textId="77777777" w:rsidR="00DC2E32" w:rsidRDefault="00DC2E32" w:rsidP="001D5423">
      <w:pPr>
        <w:spacing w:line="276" w:lineRule="auto"/>
        <w:ind w:left="708"/>
        <w:rPr>
          <w:rFonts w:ascii="Arial" w:eastAsia="Arial" w:hAnsi="Arial" w:cs="Arial"/>
          <w:b/>
          <w:sz w:val="24"/>
          <w:szCs w:val="24"/>
        </w:rPr>
      </w:pPr>
    </w:p>
    <w:p w14:paraId="363B1F36" w14:textId="77777777" w:rsidR="00DC2E32" w:rsidRDefault="00DC2E32" w:rsidP="001D5423">
      <w:pPr>
        <w:spacing w:line="276" w:lineRule="auto"/>
        <w:ind w:left="708"/>
        <w:rPr>
          <w:rFonts w:ascii="Arial" w:eastAsia="Arial" w:hAnsi="Arial" w:cs="Arial"/>
          <w:b/>
          <w:sz w:val="24"/>
          <w:szCs w:val="24"/>
        </w:rPr>
      </w:pPr>
    </w:p>
    <w:p w14:paraId="4B27F535" w14:textId="3A7BB0D1" w:rsidR="001D5423" w:rsidRPr="0017205D" w:rsidRDefault="001D5423" w:rsidP="001D5423">
      <w:pPr>
        <w:spacing w:line="276" w:lineRule="auto"/>
        <w:ind w:left="708"/>
        <w:rPr>
          <w:rFonts w:ascii="Arial" w:eastAsia="Arial" w:hAnsi="Arial" w:cs="Arial"/>
          <w:sz w:val="24"/>
          <w:szCs w:val="24"/>
        </w:rPr>
      </w:pPr>
      <w:r w:rsidRPr="0017205D">
        <w:rPr>
          <w:rFonts w:ascii="Arial" w:eastAsia="Arial" w:hAnsi="Arial" w:cs="Arial"/>
          <w:b/>
          <w:sz w:val="24"/>
          <w:szCs w:val="24"/>
        </w:rPr>
        <w:lastRenderedPageBreak/>
        <w:t>Recommandation</w:t>
      </w:r>
      <w:r w:rsidR="006609E7">
        <w:rPr>
          <w:rFonts w:ascii="Arial" w:eastAsia="Arial" w:hAnsi="Arial" w:cs="Arial"/>
          <w:b/>
          <w:sz w:val="24"/>
          <w:szCs w:val="24"/>
        </w:rPr>
        <w:t> </w:t>
      </w:r>
      <w:r w:rsidR="00D873CA" w:rsidRPr="0017205D">
        <w:rPr>
          <w:rFonts w:ascii="Arial" w:eastAsia="Arial" w:hAnsi="Arial" w:cs="Arial"/>
          <w:b/>
          <w:sz w:val="24"/>
          <w:szCs w:val="24"/>
        </w:rPr>
        <w:t>7</w:t>
      </w:r>
      <w:r w:rsidRPr="0017205D">
        <w:rPr>
          <w:rFonts w:ascii="Arial" w:eastAsia="Arial" w:hAnsi="Arial" w:cs="Arial"/>
          <w:sz w:val="24"/>
          <w:szCs w:val="24"/>
        </w:rPr>
        <w:t xml:space="preserve"> : </w:t>
      </w:r>
    </w:p>
    <w:p w14:paraId="4E7A29A3" w14:textId="59370E9F" w:rsidR="001D5423" w:rsidRDefault="001D5423" w:rsidP="00C2709C">
      <w:pPr>
        <w:spacing w:line="276" w:lineRule="auto"/>
        <w:ind w:left="708"/>
        <w:jc w:val="both"/>
        <w:rPr>
          <w:rFonts w:ascii="Arial" w:eastAsia="Arial" w:hAnsi="Arial" w:cs="Arial"/>
          <w:sz w:val="24"/>
          <w:szCs w:val="24"/>
        </w:rPr>
      </w:pPr>
      <w:bookmarkStart w:id="3" w:name="_Hlk73440929"/>
      <w:r w:rsidRPr="0017205D">
        <w:rPr>
          <w:rFonts w:ascii="Arial" w:eastAsia="Arial" w:hAnsi="Arial" w:cs="Arial"/>
          <w:sz w:val="24"/>
          <w:szCs w:val="24"/>
        </w:rPr>
        <w:t>Que : la mesure de soutien exceptionnel soit bonifiée pour couvrir le nombre de demandes grandissant afin d’éviter</w:t>
      </w:r>
      <w:r w:rsidR="00C971AE">
        <w:rPr>
          <w:rFonts w:ascii="Arial" w:eastAsia="Arial" w:hAnsi="Arial" w:cs="Arial"/>
          <w:sz w:val="24"/>
          <w:szCs w:val="24"/>
        </w:rPr>
        <w:t xml:space="preserve"> </w:t>
      </w:r>
      <w:r w:rsidRPr="0017205D">
        <w:rPr>
          <w:rFonts w:ascii="Arial" w:eastAsia="Arial" w:hAnsi="Arial" w:cs="Arial"/>
          <w:sz w:val="24"/>
          <w:szCs w:val="24"/>
        </w:rPr>
        <w:t>une réduction des services rendus</w:t>
      </w:r>
      <w:r w:rsidR="00C971AE">
        <w:rPr>
          <w:rFonts w:ascii="Arial" w:eastAsia="Arial" w:hAnsi="Arial" w:cs="Arial"/>
          <w:sz w:val="24"/>
          <w:szCs w:val="24"/>
        </w:rPr>
        <w:t xml:space="preserve"> </w:t>
      </w:r>
      <w:r w:rsidRPr="0017205D">
        <w:rPr>
          <w:rFonts w:ascii="Arial" w:eastAsia="Arial" w:hAnsi="Arial" w:cs="Arial"/>
          <w:sz w:val="24"/>
          <w:szCs w:val="24"/>
        </w:rPr>
        <w:t>par cette subvention</w:t>
      </w:r>
      <w:r w:rsidR="007E5572" w:rsidRPr="0017205D">
        <w:rPr>
          <w:rFonts w:ascii="Arial" w:eastAsia="Arial" w:hAnsi="Arial" w:cs="Arial"/>
          <w:sz w:val="24"/>
          <w:szCs w:val="24"/>
        </w:rPr>
        <w:t xml:space="preserve"> et </w:t>
      </w:r>
      <w:r w:rsidR="00C971AE">
        <w:rPr>
          <w:rFonts w:ascii="Arial" w:eastAsia="Arial" w:hAnsi="Arial" w:cs="Arial"/>
          <w:sz w:val="24"/>
          <w:szCs w:val="24"/>
        </w:rPr>
        <w:t>de s</w:t>
      </w:r>
      <w:r w:rsidR="006609E7">
        <w:rPr>
          <w:rFonts w:ascii="Arial" w:eastAsia="Arial" w:hAnsi="Arial" w:cs="Arial"/>
          <w:sz w:val="24"/>
          <w:szCs w:val="24"/>
        </w:rPr>
        <w:t>’</w:t>
      </w:r>
      <w:r w:rsidR="00C971AE">
        <w:rPr>
          <w:rFonts w:ascii="Arial" w:eastAsia="Arial" w:hAnsi="Arial" w:cs="Arial"/>
          <w:sz w:val="24"/>
          <w:szCs w:val="24"/>
        </w:rPr>
        <w:t xml:space="preserve">assurer </w:t>
      </w:r>
      <w:r w:rsidR="007E5572" w:rsidRPr="0017205D">
        <w:rPr>
          <w:rFonts w:ascii="Arial" w:eastAsia="Arial" w:hAnsi="Arial" w:cs="Arial"/>
          <w:sz w:val="24"/>
          <w:szCs w:val="24"/>
        </w:rPr>
        <w:t>que son utilisation soit supervisée étroitement.</w:t>
      </w:r>
    </w:p>
    <w:bookmarkEnd w:id="3"/>
    <w:p w14:paraId="29C2FC63" w14:textId="77777777" w:rsidR="00C2709C" w:rsidRPr="0017205D" w:rsidRDefault="00C2709C" w:rsidP="00C2709C">
      <w:pPr>
        <w:spacing w:line="276" w:lineRule="auto"/>
        <w:ind w:left="708"/>
        <w:jc w:val="both"/>
        <w:rPr>
          <w:rFonts w:ascii="Arial" w:eastAsia="Arial" w:hAnsi="Arial" w:cs="Arial"/>
          <w:sz w:val="24"/>
          <w:szCs w:val="24"/>
        </w:rPr>
      </w:pPr>
    </w:p>
    <w:p w14:paraId="6264D3E7" w14:textId="5E4C3EAC" w:rsidR="00DC7C06" w:rsidRPr="0017205D" w:rsidRDefault="008C4559" w:rsidP="00C458AB">
      <w:pPr>
        <w:spacing w:line="276" w:lineRule="auto"/>
        <w:rPr>
          <w:rFonts w:ascii="Arial" w:eastAsia="Arial" w:hAnsi="Arial" w:cs="Arial"/>
          <w:b/>
          <w:bCs/>
          <w:sz w:val="24"/>
          <w:szCs w:val="24"/>
        </w:rPr>
      </w:pPr>
      <w:r w:rsidRPr="0017205D">
        <w:rPr>
          <w:rFonts w:ascii="Arial" w:eastAsia="Arial" w:hAnsi="Arial" w:cs="Arial"/>
          <w:b/>
          <w:bCs/>
          <w:sz w:val="24"/>
          <w:szCs w:val="24"/>
        </w:rPr>
        <w:t>Places réservées</w:t>
      </w:r>
      <w:r w:rsidR="000D7B61">
        <w:rPr>
          <w:rFonts w:ascii="Arial" w:eastAsia="Arial" w:hAnsi="Arial" w:cs="Arial"/>
          <w:b/>
          <w:bCs/>
          <w:sz w:val="24"/>
          <w:szCs w:val="24"/>
        </w:rPr>
        <w:t xml:space="preserve"> par le réseau de la santé</w:t>
      </w:r>
    </w:p>
    <w:p w14:paraId="66535DC6" w14:textId="24B56AE1" w:rsidR="006F19F0" w:rsidRPr="0017205D" w:rsidRDefault="007E7D0B" w:rsidP="00C2709C">
      <w:pPr>
        <w:spacing w:line="276" w:lineRule="auto"/>
        <w:jc w:val="both"/>
        <w:rPr>
          <w:rFonts w:ascii="Arial" w:eastAsia="Arial" w:hAnsi="Arial" w:cs="Arial"/>
          <w:sz w:val="24"/>
          <w:szCs w:val="24"/>
        </w:rPr>
      </w:pPr>
      <w:r w:rsidRPr="0017205D">
        <w:rPr>
          <w:rFonts w:ascii="Arial" w:eastAsia="Arial" w:hAnsi="Arial" w:cs="Arial"/>
          <w:sz w:val="24"/>
          <w:szCs w:val="24"/>
        </w:rPr>
        <w:t xml:space="preserve">Le document de consultation mentionne que </w:t>
      </w:r>
      <w:r w:rsidR="00FC5161" w:rsidRPr="0017205D">
        <w:rPr>
          <w:rFonts w:ascii="Arial" w:eastAsia="Arial" w:hAnsi="Arial" w:cs="Arial"/>
          <w:sz w:val="24"/>
          <w:szCs w:val="24"/>
        </w:rPr>
        <w:t>«</w:t>
      </w:r>
      <w:r w:rsidR="006609E7">
        <w:rPr>
          <w:rFonts w:ascii="Arial" w:eastAsia="Arial" w:hAnsi="Arial" w:cs="Arial"/>
          <w:sz w:val="24"/>
          <w:szCs w:val="24"/>
        </w:rPr>
        <w:t> </w:t>
      </w:r>
      <w:r w:rsidR="00FC5161" w:rsidRPr="0017205D">
        <w:rPr>
          <w:rFonts w:ascii="Arial" w:eastAsia="Arial" w:hAnsi="Arial" w:cs="Arial"/>
          <w:sz w:val="24"/>
          <w:szCs w:val="24"/>
        </w:rPr>
        <w:t>Les établissements du réseau de la santé et des services sociaux peuvent également réserver jusqu’à 5</w:t>
      </w:r>
      <w:r w:rsidR="006609E7">
        <w:rPr>
          <w:rFonts w:ascii="Arial" w:eastAsia="Arial" w:hAnsi="Arial" w:cs="Arial"/>
          <w:sz w:val="24"/>
          <w:szCs w:val="24"/>
        </w:rPr>
        <w:t> </w:t>
      </w:r>
      <w:r w:rsidR="00FC5161" w:rsidRPr="0017205D">
        <w:rPr>
          <w:rFonts w:ascii="Arial" w:eastAsia="Arial" w:hAnsi="Arial" w:cs="Arial"/>
          <w:sz w:val="24"/>
          <w:szCs w:val="24"/>
        </w:rPr>
        <w:t xml:space="preserve">% des places d’un SGEE subventionné pour les enfants pour qui il serait avantageux de fréquenter un SGEE. </w:t>
      </w:r>
      <w:r w:rsidR="008C4559" w:rsidRPr="0017205D">
        <w:rPr>
          <w:rFonts w:ascii="Arial" w:eastAsia="Arial" w:hAnsi="Arial" w:cs="Arial"/>
          <w:sz w:val="24"/>
          <w:szCs w:val="24"/>
        </w:rPr>
        <w:t>Le taux d’occupation des places réservées s’élevait, en moyenne, à 71</w:t>
      </w:r>
      <w:r w:rsidR="006609E7">
        <w:rPr>
          <w:rFonts w:ascii="Arial" w:eastAsia="Arial" w:hAnsi="Arial" w:cs="Arial"/>
          <w:sz w:val="24"/>
          <w:szCs w:val="24"/>
        </w:rPr>
        <w:t> </w:t>
      </w:r>
      <w:r w:rsidR="008C4559" w:rsidRPr="0017205D">
        <w:rPr>
          <w:rFonts w:ascii="Arial" w:eastAsia="Arial" w:hAnsi="Arial" w:cs="Arial"/>
          <w:sz w:val="24"/>
          <w:szCs w:val="24"/>
        </w:rPr>
        <w:t>% en CPE, à 60</w:t>
      </w:r>
      <w:r w:rsidR="006609E7">
        <w:rPr>
          <w:rFonts w:ascii="Arial" w:eastAsia="Arial" w:hAnsi="Arial" w:cs="Arial"/>
          <w:sz w:val="24"/>
          <w:szCs w:val="24"/>
        </w:rPr>
        <w:t> </w:t>
      </w:r>
      <w:r w:rsidR="008C4559" w:rsidRPr="0017205D">
        <w:rPr>
          <w:rFonts w:ascii="Arial" w:eastAsia="Arial" w:hAnsi="Arial" w:cs="Arial"/>
          <w:sz w:val="24"/>
          <w:szCs w:val="24"/>
        </w:rPr>
        <w:t>% en garderie subventionnée (GS) et à 60</w:t>
      </w:r>
      <w:r w:rsidR="006609E7">
        <w:rPr>
          <w:rFonts w:ascii="Arial" w:eastAsia="Arial" w:hAnsi="Arial" w:cs="Arial"/>
          <w:sz w:val="24"/>
          <w:szCs w:val="24"/>
        </w:rPr>
        <w:t> </w:t>
      </w:r>
      <w:r w:rsidR="008C4559" w:rsidRPr="0017205D">
        <w:rPr>
          <w:rFonts w:ascii="Arial" w:eastAsia="Arial" w:hAnsi="Arial" w:cs="Arial"/>
          <w:sz w:val="24"/>
          <w:szCs w:val="24"/>
        </w:rPr>
        <w:t>% en milieu familial.</w:t>
      </w:r>
      <w:r w:rsidR="006609E7">
        <w:rPr>
          <w:rFonts w:ascii="Arial" w:eastAsia="Arial" w:hAnsi="Arial" w:cs="Arial"/>
          <w:sz w:val="24"/>
          <w:szCs w:val="24"/>
        </w:rPr>
        <w:t> </w:t>
      </w:r>
      <w:r w:rsidRPr="0017205D">
        <w:rPr>
          <w:rFonts w:ascii="Arial" w:eastAsia="Arial" w:hAnsi="Arial" w:cs="Arial"/>
          <w:sz w:val="24"/>
          <w:szCs w:val="24"/>
        </w:rPr>
        <w:t>»</w:t>
      </w:r>
      <w:r w:rsidR="006F19F0" w:rsidRPr="0017205D">
        <w:rPr>
          <w:rFonts w:ascii="Arial" w:eastAsia="Arial" w:hAnsi="Arial" w:cs="Arial"/>
          <w:sz w:val="24"/>
          <w:szCs w:val="24"/>
        </w:rPr>
        <w:t xml:space="preserve"> Ceci, alors que des enfants vulnérables sont en attente d’une place. Selon nous, il est donc inutile d’augmenter ce nombre de places, mais plutôt de s’assurer qu’elles sont utilisées et qu’une supervision </w:t>
      </w:r>
      <w:r w:rsidR="00C971AE">
        <w:rPr>
          <w:rFonts w:ascii="Arial" w:eastAsia="Arial" w:hAnsi="Arial" w:cs="Arial"/>
          <w:sz w:val="24"/>
          <w:szCs w:val="24"/>
        </w:rPr>
        <w:t>soit</w:t>
      </w:r>
      <w:r w:rsidR="006F19F0" w:rsidRPr="0017205D">
        <w:rPr>
          <w:rFonts w:ascii="Arial" w:eastAsia="Arial" w:hAnsi="Arial" w:cs="Arial"/>
          <w:sz w:val="24"/>
          <w:szCs w:val="24"/>
        </w:rPr>
        <w:t xml:space="preserve"> faite sur leur utilisation.</w:t>
      </w:r>
    </w:p>
    <w:p w14:paraId="4ECF0B1D" w14:textId="0E9CB11A" w:rsidR="007E7D0B" w:rsidRDefault="006F19F0" w:rsidP="00C2709C">
      <w:pPr>
        <w:spacing w:line="276" w:lineRule="auto"/>
        <w:jc w:val="both"/>
        <w:rPr>
          <w:rFonts w:ascii="Arial" w:eastAsia="Arial" w:hAnsi="Arial" w:cs="Arial"/>
          <w:sz w:val="24"/>
          <w:szCs w:val="24"/>
        </w:rPr>
      </w:pPr>
      <w:r w:rsidRPr="0017205D">
        <w:rPr>
          <w:rFonts w:ascii="Arial" w:eastAsia="Arial" w:hAnsi="Arial" w:cs="Arial"/>
          <w:sz w:val="24"/>
          <w:szCs w:val="24"/>
        </w:rPr>
        <w:t>De plus, il</w:t>
      </w:r>
      <w:r w:rsidR="007E7D0B" w:rsidRPr="0017205D">
        <w:rPr>
          <w:rFonts w:ascii="Arial" w:eastAsia="Arial" w:hAnsi="Arial" w:cs="Arial"/>
          <w:sz w:val="24"/>
          <w:szCs w:val="24"/>
        </w:rPr>
        <w:t xml:space="preserve"> est à noter que ces places sont réservées surtout pour des enfants en situation de vulnérabilité </w:t>
      </w:r>
      <w:r w:rsidR="000D7B61">
        <w:rPr>
          <w:rFonts w:ascii="Arial" w:eastAsia="Arial" w:hAnsi="Arial" w:cs="Arial"/>
          <w:sz w:val="24"/>
          <w:szCs w:val="24"/>
        </w:rPr>
        <w:t xml:space="preserve">à cause de </w:t>
      </w:r>
      <w:r w:rsidR="007E7D0B" w:rsidRPr="0017205D">
        <w:rPr>
          <w:rFonts w:ascii="Arial" w:eastAsia="Arial" w:hAnsi="Arial" w:cs="Arial"/>
          <w:sz w:val="24"/>
          <w:szCs w:val="24"/>
        </w:rPr>
        <w:t>leur milieu ou en cas de négligence. Ces places ne s’appliquent pas directement à une situation de handicap.</w:t>
      </w:r>
    </w:p>
    <w:p w14:paraId="4CFFDD11" w14:textId="77777777" w:rsidR="00C2709C" w:rsidRPr="0017205D" w:rsidRDefault="00C2709C" w:rsidP="00C2709C">
      <w:pPr>
        <w:spacing w:line="276" w:lineRule="auto"/>
        <w:jc w:val="both"/>
        <w:rPr>
          <w:rFonts w:ascii="Arial" w:eastAsia="Arial" w:hAnsi="Arial" w:cs="Arial"/>
          <w:sz w:val="24"/>
          <w:szCs w:val="24"/>
        </w:rPr>
      </w:pPr>
    </w:p>
    <w:p w14:paraId="159AADBE" w14:textId="3C2EE779" w:rsidR="004006CA" w:rsidRPr="0017205D" w:rsidRDefault="004006CA" w:rsidP="004006CA">
      <w:pPr>
        <w:spacing w:line="276" w:lineRule="auto"/>
        <w:ind w:left="708"/>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00671BDA" w:rsidRPr="0017205D">
        <w:rPr>
          <w:rFonts w:ascii="Arial" w:eastAsia="Arial" w:hAnsi="Arial" w:cs="Arial"/>
          <w:b/>
          <w:sz w:val="24"/>
          <w:szCs w:val="24"/>
        </w:rPr>
        <w:t>8</w:t>
      </w:r>
      <w:r w:rsidRPr="0017205D">
        <w:rPr>
          <w:rFonts w:ascii="Arial" w:eastAsia="Arial" w:hAnsi="Arial" w:cs="Arial"/>
          <w:sz w:val="24"/>
          <w:szCs w:val="24"/>
        </w:rPr>
        <w:t xml:space="preserve"> : </w:t>
      </w:r>
    </w:p>
    <w:p w14:paraId="6A0815E8" w14:textId="083CAFAC" w:rsidR="004006CA" w:rsidRDefault="004006CA" w:rsidP="00C2709C">
      <w:pPr>
        <w:spacing w:line="276" w:lineRule="auto"/>
        <w:ind w:left="709"/>
        <w:jc w:val="both"/>
        <w:rPr>
          <w:rFonts w:ascii="Arial" w:eastAsia="Arial" w:hAnsi="Arial" w:cs="Arial"/>
          <w:sz w:val="24"/>
          <w:szCs w:val="24"/>
        </w:rPr>
      </w:pPr>
      <w:bookmarkStart w:id="4" w:name="_Hlk73440960"/>
      <w:r w:rsidRPr="0017205D">
        <w:rPr>
          <w:rFonts w:ascii="Arial" w:eastAsia="Arial" w:hAnsi="Arial" w:cs="Arial"/>
          <w:sz w:val="24"/>
          <w:szCs w:val="24"/>
        </w:rPr>
        <w:t xml:space="preserve">Que : les critères des places réservées par le réseau de la santé et des services sociaux soient élargis et incluent </w:t>
      </w:r>
      <w:r w:rsidR="00C971AE">
        <w:rPr>
          <w:rFonts w:ascii="Arial" w:eastAsia="Arial" w:hAnsi="Arial" w:cs="Arial"/>
          <w:sz w:val="24"/>
          <w:szCs w:val="24"/>
        </w:rPr>
        <w:t>impérativement</w:t>
      </w:r>
      <w:r w:rsidRPr="0017205D">
        <w:rPr>
          <w:rFonts w:ascii="Arial" w:eastAsia="Arial" w:hAnsi="Arial" w:cs="Arial"/>
          <w:sz w:val="24"/>
          <w:szCs w:val="24"/>
        </w:rPr>
        <w:t xml:space="preserve"> le handicap et </w:t>
      </w:r>
      <w:r w:rsidR="00830FDA" w:rsidRPr="0017205D">
        <w:rPr>
          <w:rFonts w:ascii="Arial" w:eastAsia="Arial" w:hAnsi="Arial" w:cs="Arial"/>
          <w:sz w:val="24"/>
          <w:szCs w:val="24"/>
        </w:rPr>
        <w:t>les besoins</w:t>
      </w:r>
      <w:r w:rsidRPr="0017205D">
        <w:rPr>
          <w:rFonts w:ascii="Arial" w:eastAsia="Arial" w:hAnsi="Arial" w:cs="Arial"/>
          <w:sz w:val="24"/>
          <w:szCs w:val="24"/>
        </w:rPr>
        <w:t xml:space="preserve"> particuliers, dont ceux des enfants avec un trouble de comportement.</w:t>
      </w:r>
    </w:p>
    <w:bookmarkEnd w:id="4"/>
    <w:p w14:paraId="7789361B" w14:textId="77777777" w:rsidR="00C2709C" w:rsidRPr="0017205D" w:rsidRDefault="00C2709C" w:rsidP="00C2709C">
      <w:pPr>
        <w:spacing w:line="276" w:lineRule="auto"/>
        <w:ind w:left="709"/>
        <w:jc w:val="both"/>
        <w:rPr>
          <w:rFonts w:ascii="Arial" w:eastAsia="Arial" w:hAnsi="Arial" w:cs="Arial"/>
          <w:sz w:val="24"/>
          <w:szCs w:val="24"/>
        </w:rPr>
      </w:pPr>
    </w:p>
    <w:p w14:paraId="2641DBCC" w14:textId="18884CA7" w:rsidR="00DC7C06" w:rsidRPr="0017205D" w:rsidRDefault="004006CA" w:rsidP="00C458AB">
      <w:pPr>
        <w:spacing w:line="276" w:lineRule="auto"/>
        <w:rPr>
          <w:rFonts w:ascii="Arial" w:eastAsia="Arial" w:hAnsi="Arial" w:cs="Arial"/>
          <w:b/>
          <w:bCs/>
          <w:sz w:val="24"/>
          <w:szCs w:val="24"/>
        </w:rPr>
      </w:pPr>
      <w:r w:rsidRPr="0017205D">
        <w:rPr>
          <w:rFonts w:ascii="Arial" w:eastAsia="Arial" w:hAnsi="Arial" w:cs="Arial"/>
          <w:b/>
          <w:bCs/>
          <w:sz w:val="24"/>
          <w:szCs w:val="24"/>
        </w:rPr>
        <w:t>Effectuer le portrait de la situation</w:t>
      </w:r>
    </w:p>
    <w:p w14:paraId="3FF16C2C" w14:textId="65ED903C" w:rsidR="004006CA" w:rsidRDefault="00830FDA" w:rsidP="00C2709C">
      <w:pPr>
        <w:spacing w:line="276" w:lineRule="auto"/>
        <w:jc w:val="both"/>
        <w:rPr>
          <w:rFonts w:ascii="Arial" w:eastAsia="Arial" w:hAnsi="Arial" w:cs="Arial"/>
          <w:sz w:val="24"/>
          <w:szCs w:val="24"/>
        </w:rPr>
      </w:pPr>
      <w:r w:rsidRPr="0017205D">
        <w:rPr>
          <w:rFonts w:ascii="Arial" w:eastAsia="Arial" w:hAnsi="Arial" w:cs="Arial"/>
          <w:sz w:val="24"/>
          <w:szCs w:val="24"/>
        </w:rPr>
        <w:t>Puisqu’il</w:t>
      </w:r>
      <w:r w:rsidR="004006CA" w:rsidRPr="0017205D">
        <w:rPr>
          <w:rFonts w:ascii="Arial" w:eastAsia="Arial" w:hAnsi="Arial" w:cs="Arial"/>
          <w:sz w:val="24"/>
          <w:szCs w:val="24"/>
        </w:rPr>
        <w:t xml:space="preserve"> est si difficile de trouver un service de garde qui accepte d’intégrer un enfant qui a des besoins particuliers, il est indispensable de connaître quels sont ces obstacles à l’intégration.</w:t>
      </w:r>
      <w:r w:rsidR="008958F2" w:rsidRPr="0017205D">
        <w:rPr>
          <w:rFonts w:ascii="Arial" w:eastAsia="Arial" w:hAnsi="Arial" w:cs="Arial"/>
          <w:sz w:val="24"/>
          <w:szCs w:val="24"/>
        </w:rPr>
        <w:t xml:space="preserve"> On entend plusieurs sources possibles d’obstacles</w:t>
      </w:r>
      <w:r w:rsidRPr="0017205D">
        <w:rPr>
          <w:rFonts w:ascii="Arial" w:eastAsia="Arial" w:hAnsi="Arial" w:cs="Arial"/>
          <w:sz w:val="24"/>
          <w:szCs w:val="24"/>
        </w:rPr>
        <w:t>, entre autres</w:t>
      </w:r>
      <w:r w:rsidR="008958F2" w:rsidRPr="0017205D">
        <w:rPr>
          <w:rFonts w:ascii="Arial" w:eastAsia="Arial" w:hAnsi="Arial" w:cs="Arial"/>
          <w:sz w:val="24"/>
          <w:szCs w:val="24"/>
        </w:rPr>
        <w:t> : le manque de ressources humaines ou financières, le manque de formation du personnel de garde pour répondre aux besoins de ces enfants ou des gestionnaires des services de garde concernant les subventions disponibles.</w:t>
      </w:r>
    </w:p>
    <w:p w14:paraId="28EF3EAC" w14:textId="152939EE" w:rsidR="00DC2E32" w:rsidRDefault="00DC2E32" w:rsidP="00C2709C">
      <w:pPr>
        <w:spacing w:line="276" w:lineRule="auto"/>
        <w:jc w:val="both"/>
        <w:rPr>
          <w:rFonts w:ascii="Arial" w:eastAsia="Arial" w:hAnsi="Arial" w:cs="Arial"/>
          <w:sz w:val="24"/>
          <w:szCs w:val="24"/>
        </w:rPr>
      </w:pPr>
    </w:p>
    <w:p w14:paraId="69A014BC" w14:textId="3D484FC2" w:rsidR="00DC2E32" w:rsidRDefault="00DC2E32" w:rsidP="00C2709C">
      <w:pPr>
        <w:spacing w:line="276" w:lineRule="auto"/>
        <w:jc w:val="both"/>
        <w:rPr>
          <w:rFonts w:ascii="Arial" w:eastAsia="Arial" w:hAnsi="Arial" w:cs="Arial"/>
          <w:sz w:val="24"/>
          <w:szCs w:val="24"/>
        </w:rPr>
      </w:pPr>
    </w:p>
    <w:p w14:paraId="1A2888B1" w14:textId="77777777" w:rsidR="00DC2E32" w:rsidRPr="0017205D" w:rsidRDefault="00DC2E32" w:rsidP="00C2709C">
      <w:pPr>
        <w:spacing w:line="276" w:lineRule="auto"/>
        <w:jc w:val="both"/>
        <w:rPr>
          <w:rFonts w:ascii="Arial" w:eastAsia="Arial" w:hAnsi="Arial" w:cs="Arial"/>
          <w:sz w:val="24"/>
          <w:szCs w:val="24"/>
        </w:rPr>
      </w:pPr>
    </w:p>
    <w:p w14:paraId="75B532B0" w14:textId="482CBBDE" w:rsidR="004006CA" w:rsidRPr="0017205D" w:rsidRDefault="004006CA" w:rsidP="004006CA">
      <w:pPr>
        <w:spacing w:line="276" w:lineRule="auto"/>
        <w:ind w:left="708"/>
        <w:rPr>
          <w:rFonts w:ascii="Arial" w:eastAsia="Arial" w:hAnsi="Arial" w:cs="Arial"/>
          <w:sz w:val="24"/>
          <w:szCs w:val="24"/>
        </w:rPr>
      </w:pPr>
      <w:r w:rsidRPr="0017205D">
        <w:rPr>
          <w:rFonts w:ascii="Arial" w:eastAsia="Arial" w:hAnsi="Arial" w:cs="Arial"/>
          <w:b/>
          <w:sz w:val="24"/>
          <w:szCs w:val="24"/>
        </w:rPr>
        <w:lastRenderedPageBreak/>
        <w:t>Recommandation</w:t>
      </w:r>
      <w:r w:rsidR="006609E7">
        <w:rPr>
          <w:rFonts w:ascii="Arial" w:eastAsia="Arial" w:hAnsi="Arial" w:cs="Arial"/>
          <w:b/>
          <w:sz w:val="24"/>
          <w:szCs w:val="24"/>
        </w:rPr>
        <w:t> </w:t>
      </w:r>
      <w:r w:rsidR="00671BDA" w:rsidRPr="0017205D">
        <w:rPr>
          <w:rFonts w:ascii="Arial" w:eastAsia="Arial" w:hAnsi="Arial" w:cs="Arial"/>
          <w:b/>
          <w:sz w:val="24"/>
          <w:szCs w:val="24"/>
        </w:rPr>
        <w:t>9</w:t>
      </w:r>
      <w:r w:rsidRPr="0017205D">
        <w:rPr>
          <w:rFonts w:ascii="Arial" w:eastAsia="Arial" w:hAnsi="Arial" w:cs="Arial"/>
          <w:sz w:val="24"/>
          <w:szCs w:val="24"/>
        </w:rPr>
        <w:t xml:space="preserve"> : </w:t>
      </w:r>
    </w:p>
    <w:p w14:paraId="5E85787E" w14:textId="509F66C6" w:rsidR="00FD0B15" w:rsidRDefault="004006CA" w:rsidP="00C2709C">
      <w:pPr>
        <w:spacing w:line="276" w:lineRule="auto"/>
        <w:ind w:left="709"/>
        <w:jc w:val="both"/>
        <w:rPr>
          <w:rFonts w:ascii="Arial" w:eastAsia="Arial" w:hAnsi="Arial" w:cs="Arial"/>
          <w:sz w:val="24"/>
          <w:szCs w:val="24"/>
        </w:rPr>
      </w:pPr>
      <w:r w:rsidRPr="0017205D">
        <w:rPr>
          <w:rFonts w:ascii="Arial" w:eastAsia="Arial" w:hAnsi="Arial" w:cs="Arial"/>
          <w:sz w:val="24"/>
          <w:szCs w:val="24"/>
        </w:rPr>
        <w:t xml:space="preserve">Que : le </w:t>
      </w:r>
      <w:r w:rsidR="006609E7">
        <w:rPr>
          <w:rFonts w:ascii="Arial" w:eastAsia="Arial" w:hAnsi="Arial" w:cs="Arial"/>
          <w:sz w:val="24"/>
          <w:szCs w:val="24"/>
        </w:rPr>
        <w:t>ministère</w:t>
      </w:r>
      <w:r w:rsidRPr="0017205D">
        <w:rPr>
          <w:rFonts w:ascii="Arial" w:eastAsia="Arial" w:hAnsi="Arial" w:cs="Arial"/>
          <w:sz w:val="24"/>
          <w:szCs w:val="24"/>
        </w:rPr>
        <w:t xml:space="preserve"> encourage des études et de la recherche pour comprendre quels sont les </w:t>
      </w:r>
      <w:r w:rsidR="00840D69" w:rsidRPr="0017205D">
        <w:rPr>
          <w:rFonts w:ascii="Arial" w:eastAsia="Arial" w:hAnsi="Arial" w:cs="Arial"/>
          <w:sz w:val="24"/>
          <w:szCs w:val="24"/>
        </w:rPr>
        <w:t xml:space="preserve">obstacles identifiés </w:t>
      </w:r>
      <w:r w:rsidR="008F5126" w:rsidRPr="0017205D">
        <w:rPr>
          <w:rFonts w:ascii="Arial" w:eastAsia="Arial" w:hAnsi="Arial" w:cs="Arial"/>
          <w:sz w:val="24"/>
          <w:szCs w:val="24"/>
        </w:rPr>
        <w:t xml:space="preserve">par les </w:t>
      </w:r>
      <w:r w:rsidR="00830FDA" w:rsidRPr="0017205D">
        <w:rPr>
          <w:rFonts w:ascii="Arial" w:eastAsia="Arial" w:hAnsi="Arial" w:cs="Arial"/>
          <w:sz w:val="24"/>
          <w:szCs w:val="24"/>
        </w:rPr>
        <w:t xml:space="preserve">gestionnaires et </w:t>
      </w:r>
      <w:r w:rsidR="008F5126" w:rsidRPr="0017205D">
        <w:rPr>
          <w:rFonts w:ascii="Arial" w:eastAsia="Arial" w:hAnsi="Arial" w:cs="Arial"/>
          <w:sz w:val="24"/>
          <w:szCs w:val="24"/>
        </w:rPr>
        <w:t>le</w:t>
      </w:r>
      <w:r w:rsidR="00830FDA" w:rsidRPr="0017205D">
        <w:rPr>
          <w:rFonts w:ascii="Arial" w:eastAsia="Arial" w:hAnsi="Arial" w:cs="Arial"/>
          <w:sz w:val="24"/>
          <w:szCs w:val="24"/>
        </w:rPr>
        <w:t xml:space="preserve"> personnel des </w:t>
      </w:r>
      <w:r w:rsidRPr="0017205D">
        <w:rPr>
          <w:rFonts w:ascii="Arial" w:eastAsia="Arial" w:hAnsi="Arial" w:cs="Arial"/>
          <w:sz w:val="24"/>
          <w:szCs w:val="24"/>
        </w:rPr>
        <w:t xml:space="preserve">services de garde face à l’intégration d’un enfant avec des besoins particuliers </w:t>
      </w:r>
      <w:r w:rsidR="008F5126" w:rsidRPr="0017205D">
        <w:rPr>
          <w:rFonts w:ascii="Arial" w:eastAsia="Arial" w:hAnsi="Arial" w:cs="Arial"/>
          <w:sz w:val="24"/>
          <w:szCs w:val="24"/>
        </w:rPr>
        <w:t>afin de</w:t>
      </w:r>
      <w:r w:rsidR="00FD0B15" w:rsidRPr="0017205D">
        <w:rPr>
          <w:rFonts w:ascii="Arial" w:eastAsia="Arial" w:hAnsi="Arial" w:cs="Arial"/>
          <w:sz w:val="24"/>
          <w:szCs w:val="24"/>
        </w:rPr>
        <w:t xml:space="preserve"> mettre en place des solutions.</w:t>
      </w:r>
    </w:p>
    <w:p w14:paraId="44D789CC" w14:textId="1BCE396B" w:rsidR="00C2709C" w:rsidRDefault="00C2709C" w:rsidP="00C2709C">
      <w:pPr>
        <w:spacing w:line="276" w:lineRule="auto"/>
        <w:ind w:left="709"/>
        <w:jc w:val="both"/>
        <w:rPr>
          <w:rFonts w:ascii="Arial" w:eastAsia="Arial" w:hAnsi="Arial" w:cs="Arial"/>
          <w:sz w:val="24"/>
          <w:szCs w:val="24"/>
        </w:rPr>
      </w:pPr>
    </w:p>
    <w:p w14:paraId="0F9D05C7" w14:textId="0FCB18B8" w:rsidR="004006CA" w:rsidRPr="0017205D" w:rsidRDefault="004006CA" w:rsidP="00C458AB">
      <w:pPr>
        <w:spacing w:line="276" w:lineRule="auto"/>
        <w:rPr>
          <w:rFonts w:ascii="Arial" w:eastAsia="Arial" w:hAnsi="Arial" w:cs="Arial"/>
          <w:b/>
          <w:bCs/>
          <w:sz w:val="24"/>
          <w:szCs w:val="24"/>
        </w:rPr>
      </w:pPr>
      <w:r w:rsidRPr="0017205D">
        <w:rPr>
          <w:rFonts w:ascii="Arial" w:eastAsia="Arial" w:hAnsi="Arial" w:cs="Arial"/>
          <w:b/>
          <w:bCs/>
          <w:sz w:val="24"/>
          <w:szCs w:val="24"/>
        </w:rPr>
        <w:t>Processus d’admission</w:t>
      </w:r>
    </w:p>
    <w:p w14:paraId="1874F8FB" w14:textId="26B73124" w:rsidR="008958F2" w:rsidRPr="0017205D" w:rsidRDefault="008958F2" w:rsidP="00C2709C">
      <w:pPr>
        <w:spacing w:line="276" w:lineRule="auto"/>
        <w:jc w:val="both"/>
        <w:rPr>
          <w:rFonts w:ascii="Arial" w:eastAsia="Arial" w:hAnsi="Arial" w:cs="Arial"/>
          <w:sz w:val="24"/>
          <w:szCs w:val="24"/>
        </w:rPr>
      </w:pPr>
      <w:bookmarkStart w:id="5" w:name="_Hlk72833755"/>
      <w:r w:rsidRPr="0017205D">
        <w:rPr>
          <w:rFonts w:ascii="Arial" w:eastAsia="Arial" w:hAnsi="Arial" w:cs="Arial"/>
          <w:sz w:val="24"/>
          <w:szCs w:val="24"/>
        </w:rPr>
        <w:t xml:space="preserve">Les associations membres </w:t>
      </w:r>
      <w:r w:rsidR="00830FDA" w:rsidRPr="0017205D">
        <w:rPr>
          <w:rFonts w:ascii="Arial" w:eastAsia="Arial" w:hAnsi="Arial" w:cs="Arial"/>
          <w:sz w:val="24"/>
          <w:szCs w:val="24"/>
        </w:rPr>
        <w:t xml:space="preserve">de la COPHAN, </w:t>
      </w:r>
      <w:r w:rsidRPr="0017205D">
        <w:rPr>
          <w:rFonts w:ascii="Arial" w:eastAsia="Arial" w:hAnsi="Arial" w:cs="Arial"/>
          <w:sz w:val="24"/>
          <w:szCs w:val="24"/>
        </w:rPr>
        <w:t>concernées par les services de garde nous ont clairement dit que la plateforme web Place 0-5</w:t>
      </w:r>
      <w:r w:rsidR="006609E7">
        <w:rPr>
          <w:rFonts w:ascii="Arial" w:eastAsia="Arial" w:hAnsi="Arial" w:cs="Arial"/>
          <w:sz w:val="24"/>
          <w:szCs w:val="24"/>
        </w:rPr>
        <w:t> </w:t>
      </w:r>
      <w:r w:rsidRPr="0017205D">
        <w:rPr>
          <w:rFonts w:ascii="Arial" w:eastAsia="Arial" w:hAnsi="Arial" w:cs="Arial"/>
          <w:sz w:val="24"/>
          <w:szCs w:val="24"/>
        </w:rPr>
        <w:t>an</w:t>
      </w:r>
      <w:r w:rsidR="001151E8">
        <w:rPr>
          <w:rFonts w:ascii="Arial" w:eastAsia="Arial" w:hAnsi="Arial" w:cs="Arial"/>
          <w:sz w:val="24"/>
          <w:szCs w:val="24"/>
        </w:rPr>
        <w:t>s</w:t>
      </w:r>
      <w:r w:rsidRPr="0017205D">
        <w:rPr>
          <w:rFonts w:ascii="Arial" w:eastAsia="Arial" w:hAnsi="Arial" w:cs="Arial"/>
          <w:sz w:val="24"/>
          <w:szCs w:val="24"/>
        </w:rPr>
        <w:t xml:space="preserve"> ne répond vraiment pas aux besoins des parents qui veulent intégrer leur enfant avec des besoins particuliers. Lorsqu’un parent mentionne que son enfant a des besoins particuliers, il est moins </w:t>
      </w:r>
      <w:r w:rsidR="004006CA" w:rsidRPr="0017205D">
        <w:rPr>
          <w:rFonts w:ascii="Arial" w:eastAsia="Arial" w:hAnsi="Arial" w:cs="Arial"/>
          <w:sz w:val="24"/>
          <w:szCs w:val="24"/>
        </w:rPr>
        <w:t xml:space="preserve">sélectionné par les services de garde. </w:t>
      </w:r>
    </w:p>
    <w:p w14:paraId="5C2D2F5C" w14:textId="72ED8E03" w:rsidR="00B448C6" w:rsidRPr="0017205D" w:rsidRDefault="00B448C6" w:rsidP="00C2709C">
      <w:pPr>
        <w:spacing w:line="276" w:lineRule="auto"/>
        <w:jc w:val="both"/>
        <w:rPr>
          <w:rFonts w:ascii="Arial" w:eastAsia="Arial" w:hAnsi="Arial" w:cs="Arial"/>
          <w:sz w:val="24"/>
          <w:szCs w:val="24"/>
        </w:rPr>
      </w:pPr>
      <w:r w:rsidRPr="0017205D">
        <w:rPr>
          <w:rFonts w:ascii="Arial" w:eastAsia="Arial" w:hAnsi="Arial" w:cs="Arial"/>
          <w:sz w:val="24"/>
          <w:szCs w:val="24"/>
        </w:rPr>
        <w:t>Cela est d’ailleurs confirmé dans le rapport du vérificateur général, mentionné dans le document de consultation : «</w:t>
      </w:r>
      <w:r w:rsidR="006609E7">
        <w:rPr>
          <w:rFonts w:ascii="Arial" w:eastAsia="Arial" w:hAnsi="Arial" w:cs="Arial"/>
          <w:sz w:val="24"/>
          <w:szCs w:val="24"/>
        </w:rPr>
        <w:t> </w:t>
      </w:r>
      <w:r w:rsidRPr="0017205D">
        <w:rPr>
          <w:rFonts w:ascii="Arial" w:eastAsia="Arial" w:hAnsi="Arial" w:cs="Arial"/>
          <w:sz w:val="24"/>
          <w:szCs w:val="24"/>
        </w:rPr>
        <w:t>Dans son rapport de 2020, le VGQ confirme que les enfants dont les parents ont signalé le diagnostic au moment de l’inscription à La Place</w:t>
      </w:r>
      <w:r w:rsidR="006609E7">
        <w:rPr>
          <w:rFonts w:ascii="Arial" w:eastAsia="Arial" w:hAnsi="Arial" w:cs="Arial"/>
          <w:sz w:val="24"/>
          <w:szCs w:val="24"/>
        </w:rPr>
        <w:t> </w:t>
      </w:r>
      <w:r w:rsidRPr="0017205D">
        <w:rPr>
          <w:rFonts w:ascii="Arial" w:eastAsia="Arial" w:hAnsi="Arial" w:cs="Arial"/>
          <w:sz w:val="24"/>
          <w:szCs w:val="24"/>
        </w:rPr>
        <w:t>0-5 affichent un taux de placement plus faible que les enfants n’ayant pas de besoins particuliers (soit une proportion de 73</w:t>
      </w:r>
      <w:r w:rsidR="006609E7">
        <w:rPr>
          <w:rFonts w:ascii="Arial" w:eastAsia="Arial" w:hAnsi="Arial" w:cs="Arial"/>
          <w:sz w:val="24"/>
          <w:szCs w:val="24"/>
        </w:rPr>
        <w:t> </w:t>
      </w:r>
      <w:r w:rsidRPr="0017205D">
        <w:rPr>
          <w:rFonts w:ascii="Arial" w:eastAsia="Arial" w:hAnsi="Arial" w:cs="Arial"/>
          <w:sz w:val="24"/>
          <w:szCs w:val="24"/>
        </w:rPr>
        <w:t>% contre 83</w:t>
      </w:r>
      <w:r w:rsidR="006609E7">
        <w:rPr>
          <w:rFonts w:ascii="Arial" w:eastAsia="Arial" w:hAnsi="Arial" w:cs="Arial"/>
          <w:sz w:val="24"/>
          <w:szCs w:val="24"/>
        </w:rPr>
        <w:t> </w:t>
      </w:r>
      <w:r w:rsidRPr="0017205D">
        <w:rPr>
          <w:rFonts w:ascii="Arial" w:eastAsia="Arial" w:hAnsi="Arial" w:cs="Arial"/>
          <w:sz w:val="24"/>
          <w:szCs w:val="24"/>
        </w:rPr>
        <w:t>% pour les enfants sans besoins particuliers).</w:t>
      </w:r>
      <w:r w:rsidR="006609E7">
        <w:rPr>
          <w:rFonts w:ascii="Arial" w:eastAsia="Arial" w:hAnsi="Arial" w:cs="Arial"/>
          <w:sz w:val="24"/>
          <w:szCs w:val="24"/>
        </w:rPr>
        <w:t> </w:t>
      </w:r>
      <w:r w:rsidRPr="0017205D">
        <w:rPr>
          <w:rFonts w:ascii="Arial" w:eastAsia="Arial" w:hAnsi="Arial" w:cs="Arial"/>
          <w:sz w:val="24"/>
          <w:szCs w:val="24"/>
        </w:rPr>
        <w:t>»</w:t>
      </w:r>
    </w:p>
    <w:p w14:paraId="083C6DE4" w14:textId="563E2050" w:rsidR="00B448C6" w:rsidRDefault="00B448C6" w:rsidP="00C2709C">
      <w:pPr>
        <w:spacing w:line="276" w:lineRule="auto"/>
        <w:jc w:val="both"/>
        <w:rPr>
          <w:rFonts w:ascii="Arial" w:eastAsia="Arial" w:hAnsi="Arial" w:cs="Arial"/>
          <w:sz w:val="24"/>
          <w:szCs w:val="24"/>
        </w:rPr>
      </w:pPr>
      <w:r w:rsidRPr="0017205D">
        <w:rPr>
          <w:rFonts w:ascii="Arial" w:eastAsia="Arial" w:hAnsi="Arial" w:cs="Arial"/>
          <w:sz w:val="24"/>
          <w:szCs w:val="24"/>
        </w:rPr>
        <w:t>Les associations membres de la COPHAN, concernées par les services de garde nous ont confié que les parents qui cherchent une place en service de garde pour leur enfant avec des besoins particuliers ont plus de succès en appelant directement les services de garde qui les intéressent. De plus, rien n’indique les services de garde qui refusent des enfants handicapés.</w:t>
      </w:r>
    </w:p>
    <w:p w14:paraId="286A6F43" w14:textId="77777777" w:rsidR="00C2709C" w:rsidRPr="0017205D" w:rsidRDefault="00C2709C" w:rsidP="00C2709C">
      <w:pPr>
        <w:spacing w:line="276" w:lineRule="auto"/>
        <w:jc w:val="both"/>
        <w:rPr>
          <w:rFonts w:ascii="Arial" w:eastAsia="Arial" w:hAnsi="Arial" w:cs="Arial"/>
          <w:sz w:val="24"/>
          <w:szCs w:val="24"/>
        </w:rPr>
      </w:pPr>
    </w:p>
    <w:p w14:paraId="254C3258" w14:textId="7C8A2975" w:rsidR="00830FDA" w:rsidRPr="0017205D" w:rsidRDefault="00830FDA" w:rsidP="00830FDA">
      <w:pPr>
        <w:spacing w:line="276" w:lineRule="auto"/>
        <w:ind w:left="708"/>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00671BDA" w:rsidRPr="0017205D">
        <w:rPr>
          <w:rFonts w:ascii="Arial" w:eastAsia="Arial" w:hAnsi="Arial" w:cs="Arial"/>
          <w:b/>
          <w:sz w:val="24"/>
          <w:szCs w:val="24"/>
        </w:rPr>
        <w:t>10</w:t>
      </w:r>
      <w:r w:rsidRPr="0017205D">
        <w:rPr>
          <w:rFonts w:ascii="Arial" w:eastAsia="Arial" w:hAnsi="Arial" w:cs="Arial"/>
          <w:sz w:val="24"/>
          <w:szCs w:val="24"/>
        </w:rPr>
        <w:t xml:space="preserve"> : </w:t>
      </w:r>
    </w:p>
    <w:p w14:paraId="7734245F" w14:textId="5D316A4C" w:rsidR="00830FDA" w:rsidRPr="0017205D" w:rsidRDefault="00830FDA" w:rsidP="00C2709C">
      <w:pPr>
        <w:spacing w:line="276" w:lineRule="auto"/>
        <w:ind w:left="709"/>
        <w:jc w:val="both"/>
        <w:rPr>
          <w:rFonts w:ascii="Arial" w:eastAsia="Arial" w:hAnsi="Arial" w:cs="Arial"/>
          <w:sz w:val="24"/>
          <w:szCs w:val="24"/>
        </w:rPr>
      </w:pPr>
      <w:r w:rsidRPr="0017205D">
        <w:rPr>
          <w:rFonts w:ascii="Arial" w:eastAsia="Arial" w:hAnsi="Arial" w:cs="Arial"/>
          <w:sz w:val="24"/>
          <w:szCs w:val="24"/>
        </w:rPr>
        <w:t xml:space="preserve">Que : le </w:t>
      </w:r>
      <w:r w:rsidR="00C971AE">
        <w:rPr>
          <w:rFonts w:ascii="Arial" w:eastAsia="Arial" w:hAnsi="Arial" w:cs="Arial"/>
          <w:sz w:val="24"/>
          <w:szCs w:val="24"/>
        </w:rPr>
        <w:t>ministère</w:t>
      </w:r>
      <w:r w:rsidRPr="0017205D">
        <w:rPr>
          <w:rFonts w:ascii="Arial" w:eastAsia="Arial" w:hAnsi="Arial" w:cs="Arial"/>
          <w:sz w:val="24"/>
          <w:szCs w:val="24"/>
        </w:rPr>
        <w:t xml:space="preserve"> améliore le fonctionnement de la </w:t>
      </w:r>
      <w:r w:rsidR="00886A8F" w:rsidRPr="0017205D">
        <w:rPr>
          <w:rFonts w:ascii="Arial" w:eastAsia="Arial" w:hAnsi="Arial" w:cs="Arial"/>
          <w:sz w:val="24"/>
          <w:szCs w:val="24"/>
        </w:rPr>
        <w:t xml:space="preserve">plateforme web La </w:t>
      </w:r>
      <w:r w:rsidRPr="0017205D">
        <w:rPr>
          <w:rFonts w:ascii="Arial" w:eastAsia="Arial" w:hAnsi="Arial" w:cs="Arial"/>
          <w:sz w:val="24"/>
          <w:szCs w:val="24"/>
        </w:rPr>
        <w:t>Place</w:t>
      </w:r>
      <w:r w:rsidR="006609E7">
        <w:rPr>
          <w:rFonts w:ascii="Arial" w:eastAsia="Arial" w:hAnsi="Arial" w:cs="Arial"/>
          <w:sz w:val="24"/>
          <w:szCs w:val="24"/>
        </w:rPr>
        <w:t> </w:t>
      </w:r>
      <w:r w:rsidRPr="0017205D">
        <w:rPr>
          <w:rFonts w:ascii="Arial" w:eastAsia="Arial" w:hAnsi="Arial" w:cs="Arial"/>
          <w:sz w:val="24"/>
          <w:szCs w:val="24"/>
        </w:rPr>
        <w:t>0-5</w:t>
      </w:r>
      <w:r w:rsidR="00886A8F" w:rsidRPr="0017205D">
        <w:rPr>
          <w:rFonts w:ascii="Arial" w:eastAsia="Arial" w:hAnsi="Arial" w:cs="Arial"/>
          <w:sz w:val="24"/>
          <w:szCs w:val="24"/>
        </w:rPr>
        <w:t xml:space="preserve"> principalement pour avoir plus de transparence sur les services de garde qui refuseraient d’intégrer des enfants avec des besoins particuliers et éviter que les parents qui précisent que leur enfant a des besoins particuliers soient pénalisés</w:t>
      </w:r>
      <w:r w:rsidRPr="0017205D">
        <w:rPr>
          <w:rFonts w:ascii="Arial" w:eastAsia="Arial" w:hAnsi="Arial" w:cs="Arial"/>
          <w:sz w:val="24"/>
          <w:szCs w:val="24"/>
        </w:rPr>
        <w:t>.</w:t>
      </w:r>
    </w:p>
    <w:p w14:paraId="5A8079F7" w14:textId="6AE40B02" w:rsidR="004006CA" w:rsidRPr="0017205D" w:rsidRDefault="004006CA" w:rsidP="008958F2">
      <w:pPr>
        <w:spacing w:line="276" w:lineRule="auto"/>
        <w:rPr>
          <w:rFonts w:ascii="Arial" w:eastAsia="Arial" w:hAnsi="Arial" w:cs="Arial"/>
          <w:sz w:val="24"/>
          <w:szCs w:val="24"/>
        </w:rPr>
      </w:pPr>
    </w:p>
    <w:bookmarkEnd w:id="5"/>
    <w:p w14:paraId="4EFAA9FA" w14:textId="77777777" w:rsidR="004006CA" w:rsidRPr="0017205D" w:rsidRDefault="004006CA" w:rsidP="00C458AB">
      <w:pPr>
        <w:spacing w:line="276" w:lineRule="auto"/>
        <w:rPr>
          <w:rFonts w:ascii="Arial" w:eastAsia="Arial" w:hAnsi="Arial" w:cs="Arial"/>
          <w:sz w:val="24"/>
          <w:szCs w:val="24"/>
        </w:rPr>
      </w:pPr>
    </w:p>
    <w:p w14:paraId="5EC890D7" w14:textId="77777777" w:rsidR="003B72EB" w:rsidRPr="0017205D" w:rsidRDefault="003B72EB">
      <w:pPr>
        <w:rPr>
          <w:rFonts w:ascii="Arial" w:eastAsia="Arial" w:hAnsi="Arial" w:cs="Arial"/>
          <w:sz w:val="32"/>
          <w:szCs w:val="32"/>
        </w:rPr>
      </w:pPr>
      <w:r w:rsidRPr="0017205D">
        <w:br w:type="page"/>
      </w:r>
    </w:p>
    <w:p w14:paraId="04B7FB4D" w14:textId="453FB47A" w:rsidR="00D94CC0" w:rsidRPr="0017205D" w:rsidRDefault="00D94CC0" w:rsidP="00D94CC0">
      <w:pPr>
        <w:pStyle w:val="Titre1"/>
        <w:rPr>
          <w:color w:val="auto"/>
        </w:rPr>
      </w:pPr>
      <w:bookmarkStart w:id="6" w:name="_Toc73162814"/>
      <w:r w:rsidRPr="0017205D">
        <w:rPr>
          <w:color w:val="auto"/>
        </w:rPr>
        <w:lastRenderedPageBreak/>
        <w:t>Axe</w:t>
      </w:r>
      <w:r w:rsidR="006609E7">
        <w:rPr>
          <w:color w:val="auto"/>
        </w:rPr>
        <w:t> </w:t>
      </w:r>
      <w:r w:rsidRPr="0017205D">
        <w:rPr>
          <w:color w:val="auto"/>
        </w:rPr>
        <w:t xml:space="preserve">2 </w:t>
      </w:r>
      <w:r w:rsidR="006609E7">
        <w:rPr>
          <w:color w:val="auto"/>
        </w:rPr>
        <w:t>—</w:t>
      </w:r>
      <w:r w:rsidRPr="0017205D">
        <w:rPr>
          <w:color w:val="auto"/>
        </w:rPr>
        <w:t xml:space="preserve"> </w:t>
      </w:r>
      <w:r w:rsidR="000D7B61">
        <w:rPr>
          <w:color w:val="auto"/>
        </w:rPr>
        <w:t>r</w:t>
      </w:r>
      <w:r w:rsidRPr="0017205D">
        <w:rPr>
          <w:color w:val="auto"/>
        </w:rPr>
        <w:t>épondre aux attentes des parents en leur offrant des places en SGEE en cohérence avec leurs besoins</w:t>
      </w:r>
      <w:bookmarkEnd w:id="6"/>
    </w:p>
    <w:p w14:paraId="7F947B60" w14:textId="2710BFB1" w:rsidR="00BF3E85" w:rsidRPr="0017205D" w:rsidRDefault="00BF3E85" w:rsidP="00B218E7">
      <w:pPr>
        <w:spacing w:line="276" w:lineRule="auto"/>
      </w:pPr>
    </w:p>
    <w:p w14:paraId="4896C098" w14:textId="48ACB52D" w:rsidR="00BF3E85" w:rsidRPr="0017205D" w:rsidRDefault="00BF3E85" w:rsidP="00185C7F">
      <w:pPr>
        <w:spacing w:line="276" w:lineRule="auto"/>
        <w:jc w:val="both"/>
        <w:rPr>
          <w:rFonts w:ascii="Arial" w:eastAsia="Arial" w:hAnsi="Arial" w:cs="Arial"/>
          <w:sz w:val="24"/>
          <w:szCs w:val="24"/>
        </w:rPr>
      </w:pPr>
      <w:r w:rsidRPr="0017205D">
        <w:rPr>
          <w:rFonts w:ascii="Arial" w:eastAsia="Arial" w:hAnsi="Arial" w:cs="Arial"/>
          <w:sz w:val="24"/>
          <w:szCs w:val="24"/>
        </w:rPr>
        <w:t>Globalement, une des façons de répondre aux attentes des parents est d’offrir des places à des coûts abordables pour accueillir leur enfant avec des besoins particuliers. Ceci a fait l’objet de l’axe</w:t>
      </w:r>
      <w:r w:rsidR="006609E7">
        <w:rPr>
          <w:rFonts w:ascii="Arial" w:eastAsia="Arial" w:hAnsi="Arial" w:cs="Arial"/>
          <w:sz w:val="24"/>
          <w:szCs w:val="24"/>
        </w:rPr>
        <w:t> </w:t>
      </w:r>
      <w:r w:rsidRPr="0017205D">
        <w:rPr>
          <w:rFonts w:ascii="Arial" w:eastAsia="Arial" w:hAnsi="Arial" w:cs="Arial"/>
          <w:sz w:val="24"/>
          <w:szCs w:val="24"/>
        </w:rPr>
        <w:t>1 de ce mémoire.</w:t>
      </w:r>
    </w:p>
    <w:p w14:paraId="4BE021C2" w14:textId="3AA46B55" w:rsidR="007E5572" w:rsidRDefault="0041377F" w:rsidP="00185C7F">
      <w:pPr>
        <w:spacing w:line="276" w:lineRule="auto"/>
        <w:jc w:val="both"/>
        <w:rPr>
          <w:rFonts w:ascii="Arial" w:eastAsia="Arial" w:hAnsi="Arial" w:cs="Arial"/>
          <w:sz w:val="24"/>
          <w:szCs w:val="24"/>
        </w:rPr>
      </w:pPr>
      <w:r w:rsidRPr="0017205D">
        <w:rPr>
          <w:rFonts w:ascii="Arial" w:eastAsia="Arial" w:hAnsi="Arial" w:cs="Arial"/>
          <w:sz w:val="24"/>
          <w:szCs w:val="24"/>
        </w:rPr>
        <w:t>Afin de s’assurer de r</w:t>
      </w:r>
      <w:r w:rsidR="007E5572" w:rsidRPr="0017205D">
        <w:rPr>
          <w:rFonts w:ascii="Arial" w:eastAsia="Arial" w:hAnsi="Arial" w:cs="Arial"/>
          <w:sz w:val="24"/>
          <w:szCs w:val="24"/>
        </w:rPr>
        <w:t xml:space="preserve">épondre aux besoins </w:t>
      </w:r>
      <w:r w:rsidR="00BF3E85" w:rsidRPr="0017205D">
        <w:rPr>
          <w:rFonts w:ascii="Arial" w:eastAsia="Arial" w:hAnsi="Arial" w:cs="Arial"/>
          <w:sz w:val="24"/>
          <w:szCs w:val="24"/>
        </w:rPr>
        <w:t xml:space="preserve">spécifiques </w:t>
      </w:r>
      <w:r w:rsidR="007E5572" w:rsidRPr="0017205D">
        <w:rPr>
          <w:rFonts w:ascii="Arial" w:eastAsia="Arial" w:hAnsi="Arial" w:cs="Arial"/>
          <w:sz w:val="24"/>
          <w:szCs w:val="24"/>
        </w:rPr>
        <w:t>de l’enfant</w:t>
      </w:r>
      <w:r w:rsidR="00BF3E85" w:rsidRPr="0017205D">
        <w:rPr>
          <w:rFonts w:ascii="Arial" w:eastAsia="Arial" w:hAnsi="Arial" w:cs="Arial"/>
          <w:sz w:val="24"/>
          <w:szCs w:val="24"/>
        </w:rPr>
        <w:t xml:space="preserve"> </w:t>
      </w:r>
      <w:r w:rsidR="00125E5F" w:rsidRPr="0017205D">
        <w:rPr>
          <w:rFonts w:ascii="Arial" w:eastAsia="Arial" w:hAnsi="Arial" w:cs="Arial"/>
          <w:sz w:val="24"/>
          <w:szCs w:val="24"/>
        </w:rPr>
        <w:t xml:space="preserve">ayant des besoins particuliers </w:t>
      </w:r>
      <w:r w:rsidR="00BF3E85" w:rsidRPr="0017205D">
        <w:rPr>
          <w:rFonts w:ascii="Arial" w:eastAsia="Arial" w:hAnsi="Arial" w:cs="Arial"/>
          <w:sz w:val="24"/>
          <w:szCs w:val="24"/>
        </w:rPr>
        <w:t>lorsqu’il est accueilli dans un service de garde et que son intégration soit satisfaisante pour ses parents</w:t>
      </w:r>
      <w:r w:rsidR="007E5572" w:rsidRPr="0017205D">
        <w:rPr>
          <w:rFonts w:ascii="Arial" w:eastAsia="Arial" w:hAnsi="Arial" w:cs="Arial"/>
          <w:sz w:val="24"/>
          <w:szCs w:val="24"/>
        </w:rPr>
        <w:t xml:space="preserve">, </w:t>
      </w:r>
      <w:r w:rsidRPr="0017205D">
        <w:rPr>
          <w:rFonts w:ascii="Arial" w:eastAsia="Arial" w:hAnsi="Arial" w:cs="Arial"/>
          <w:sz w:val="24"/>
          <w:szCs w:val="24"/>
        </w:rPr>
        <w:t xml:space="preserve">il est nécessaire de bien évaluer ses besoins. Pour cela, il </w:t>
      </w:r>
      <w:r w:rsidR="00125E5F" w:rsidRPr="0017205D">
        <w:rPr>
          <w:rFonts w:ascii="Arial" w:eastAsia="Arial" w:hAnsi="Arial" w:cs="Arial"/>
          <w:sz w:val="24"/>
          <w:szCs w:val="24"/>
        </w:rPr>
        <w:t>faut changer de paradigme et ne pas</w:t>
      </w:r>
      <w:r w:rsidRPr="0017205D">
        <w:rPr>
          <w:rFonts w:ascii="Arial" w:eastAsia="Arial" w:hAnsi="Arial" w:cs="Arial"/>
          <w:sz w:val="24"/>
          <w:szCs w:val="24"/>
        </w:rPr>
        <w:t xml:space="preserve"> se baser sur un diagnostic, ceci pour </w:t>
      </w:r>
      <w:r w:rsidR="00F23F7E" w:rsidRPr="0017205D">
        <w:rPr>
          <w:rFonts w:ascii="Arial" w:eastAsia="Arial" w:hAnsi="Arial" w:cs="Arial"/>
          <w:sz w:val="24"/>
          <w:szCs w:val="24"/>
        </w:rPr>
        <w:t>deux</w:t>
      </w:r>
      <w:r w:rsidRPr="0017205D">
        <w:rPr>
          <w:rFonts w:ascii="Arial" w:eastAsia="Arial" w:hAnsi="Arial" w:cs="Arial"/>
          <w:sz w:val="24"/>
          <w:szCs w:val="24"/>
        </w:rPr>
        <w:t xml:space="preserve"> raisons</w:t>
      </w:r>
      <w:r w:rsidR="00F23F7E" w:rsidRPr="0017205D">
        <w:rPr>
          <w:rFonts w:ascii="Arial" w:eastAsia="Arial" w:hAnsi="Arial" w:cs="Arial"/>
          <w:sz w:val="24"/>
          <w:szCs w:val="24"/>
        </w:rPr>
        <w:t xml:space="preserve"> principales</w:t>
      </w:r>
      <w:r w:rsidRPr="0017205D">
        <w:rPr>
          <w:rFonts w:ascii="Arial" w:eastAsia="Arial" w:hAnsi="Arial" w:cs="Arial"/>
          <w:sz w:val="24"/>
          <w:szCs w:val="24"/>
        </w:rPr>
        <w:t xml:space="preserve"> : </w:t>
      </w:r>
      <w:r w:rsidR="00F3720D" w:rsidRPr="0017205D">
        <w:rPr>
          <w:rFonts w:ascii="Arial" w:eastAsia="Arial" w:hAnsi="Arial" w:cs="Arial"/>
          <w:sz w:val="24"/>
          <w:szCs w:val="24"/>
        </w:rPr>
        <w:t xml:space="preserve">la première est que </w:t>
      </w:r>
      <w:r w:rsidRPr="0017205D">
        <w:rPr>
          <w:rFonts w:ascii="Arial" w:eastAsia="Arial" w:hAnsi="Arial" w:cs="Arial"/>
          <w:sz w:val="24"/>
          <w:szCs w:val="24"/>
        </w:rPr>
        <w:t xml:space="preserve">les diagnostics sont parfois longs à obtenir, bien qu’il soit évident que l’enfant ait des besoins particuliers. </w:t>
      </w:r>
      <w:r w:rsidR="00125E5F" w:rsidRPr="0017205D">
        <w:rPr>
          <w:rFonts w:ascii="Arial" w:eastAsia="Arial" w:hAnsi="Arial" w:cs="Arial"/>
          <w:sz w:val="24"/>
          <w:szCs w:val="24"/>
        </w:rPr>
        <w:t>La deuxième</w:t>
      </w:r>
      <w:r w:rsidR="00F3720D" w:rsidRPr="0017205D">
        <w:rPr>
          <w:rFonts w:ascii="Arial" w:eastAsia="Arial" w:hAnsi="Arial" w:cs="Arial"/>
          <w:sz w:val="24"/>
          <w:szCs w:val="24"/>
        </w:rPr>
        <w:t xml:space="preserve">, </w:t>
      </w:r>
      <w:r w:rsidR="00125E5F" w:rsidRPr="0017205D">
        <w:rPr>
          <w:rFonts w:ascii="Arial" w:eastAsia="Arial" w:hAnsi="Arial" w:cs="Arial"/>
          <w:sz w:val="24"/>
          <w:szCs w:val="24"/>
        </w:rPr>
        <w:t>qui découle de la première</w:t>
      </w:r>
      <w:r w:rsidR="00F3720D" w:rsidRPr="0017205D">
        <w:rPr>
          <w:rFonts w:ascii="Arial" w:eastAsia="Arial" w:hAnsi="Arial" w:cs="Arial"/>
          <w:sz w:val="24"/>
          <w:szCs w:val="24"/>
        </w:rPr>
        <w:t>,</w:t>
      </w:r>
      <w:r w:rsidR="00125E5F" w:rsidRPr="0017205D">
        <w:rPr>
          <w:rFonts w:ascii="Arial" w:eastAsia="Arial" w:hAnsi="Arial" w:cs="Arial"/>
          <w:sz w:val="24"/>
          <w:szCs w:val="24"/>
        </w:rPr>
        <w:t xml:space="preserve"> est que cela </w:t>
      </w:r>
      <w:r w:rsidR="00BF3E85" w:rsidRPr="0017205D">
        <w:rPr>
          <w:rFonts w:ascii="Arial" w:eastAsia="Arial" w:hAnsi="Arial" w:cs="Arial"/>
          <w:sz w:val="24"/>
          <w:szCs w:val="24"/>
        </w:rPr>
        <w:t xml:space="preserve">permettrait entre autres à des parents en attente d’un diagnostic pour la condition de leur enfant de l’inscrire </w:t>
      </w:r>
      <w:r w:rsidR="00F3720D" w:rsidRPr="0017205D">
        <w:rPr>
          <w:rFonts w:ascii="Arial" w:eastAsia="Arial" w:hAnsi="Arial" w:cs="Arial"/>
          <w:sz w:val="24"/>
          <w:szCs w:val="24"/>
        </w:rPr>
        <w:t xml:space="preserve">et d’avoir les services répondant à ses besoins particuliers </w:t>
      </w:r>
      <w:r w:rsidR="00BF3E85" w:rsidRPr="0017205D">
        <w:rPr>
          <w:rFonts w:ascii="Arial" w:eastAsia="Arial" w:hAnsi="Arial" w:cs="Arial"/>
          <w:sz w:val="24"/>
          <w:szCs w:val="24"/>
        </w:rPr>
        <w:t>avant d’avoir eu le résultat du diagnostic.</w:t>
      </w:r>
      <w:r w:rsidR="00BB5C53" w:rsidRPr="0017205D">
        <w:rPr>
          <w:rFonts w:ascii="Arial" w:eastAsia="Arial" w:hAnsi="Arial" w:cs="Arial"/>
          <w:sz w:val="24"/>
          <w:szCs w:val="24"/>
        </w:rPr>
        <w:t xml:space="preserve"> De plus, les besoins particuliers d’un enfant varient, d’un enfant à l’autre</w:t>
      </w:r>
      <w:r w:rsidR="00125E5F" w:rsidRPr="0017205D">
        <w:rPr>
          <w:rFonts w:ascii="Arial" w:eastAsia="Arial" w:hAnsi="Arial" w:cs="Arial"/>
          <w:sz w:val="24"/>
          <w:szCs w:val="24"/>
        </w:rPr>
        <w:t xml:space="preserve"> et donc les mesures à mettre en place pour y répondre</w:t>
      </w:r>
      <w:r w:rsidR="00BB5C53" w:rsidRPr="0017205D">
        <w:rPr>
          <w:rFonts w:ascii="Arial" w:eastAsia="Arial" w:hAnsi="Arial" w:cs="Arial"/>
          <w:sz w:val="24"/>
          <w:szCs w:val="24"/>
        </w:rPr>
        <w:t>, qu’ils aient un diagnostic identique ou différent.</w:t>
      </w:r>
    </w:p>
    <w:p w14:paraId="50B66ADA" w14:textId="77777777" w:rsidR="00185C7F" w:rsidRPr="0017205D" w:rsidRDefault="00185C7F" w:rsidP="00185C7F">
      <w:pPr>
        <w:spacing w:line="276" w:lineRule="auto"/>
        <w:jc w:val="both"/>
        <w:rPr>
          <w:rFonts w:ascii="Arial" w:eastAsia="Arial" w:hAnsi="Arial" w:cs="Arial"/>
          <w:sz w:val="24"/>
          <w:szCs w:val="24"/>
        </w:rPr>
      </w:pPr>
    </w:p>
    <w:p w14:paraId="0012C095" w14:textId="772B2A87" w:rsidR="00BF3E85" w:rsidRPr="0017205D" w:rsidRDefault="00BF3E85" w:rsidP="00BF3E85">
      <w:pPr>
        <w:spacing w:line="276" w:lineRule="auto"/>
        <w:ind w:left="708"/>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Pr="0017205D">
        <w:rPr>
          <w:rFonts w:ascii="Arial" w:eastAsia="Arial" w:hAnsi="Arial" w:cs="Arial"/>
          <w:b/>
          <w:sz w:val="24"/>
          <w:szCs w:val="24"/>
        </w:rPr>
        <w:t>1</w:t>
      </w:r>
      <w:r w:rsidR="00671BDA" w:rsidRPr="0017205D">
        <w:rPr>
          <w:rFonts w:ascii="Arial" w:eastAsia="Arial" w:hAnsi="Arial" w:cs="Arial"/>
          <w:b/>
          <w:sz w:val="24"/>
          <w:szCs w:val="24"/>
        </w:rPr>
        <w:t>1</w:t>
      </w:r>
      <w:r w:rsidRPr="0017205D">
        <w:rPr>
          <w:rFonts w:ascii="Arial" w:eastAsia="Arial" w:hAnsi="Arial" w:cs="Arial"/>
          <w:sz w:val="24"/>
          <w:szCs w:val="24"/>
        </w:rPr>
        <w:t xml:space="preserve"> : </w:t>
      </w:r>
    </w:p>
    <w:p w14:paraId="6A72C80D" w14:textId="16E5DDDA" w:rsidR="00BF3E85" w:rsidRDefault="00BF3E85" w:rsidP="00185C7F">
      <w:pPr>
        <w:spacing w:line="276" w:lineRule="auto"/>
        <w:ind w:left="708"/>
        <w:jc w:val="both"/>
        <w:rPr>
          <w:rFonts w:ascii="Arial" w:eastAsia="Arial" w:hAnsi="Arial" w:cs="Arial"/>
          <w:sz w:val="24"/>
          <w:szCs w:val="24"/>
        </w:rPr>
      </w:pPr>
      <w:r w:rsidRPr="0017205D">
        <w:rPr>
          <w:rFonts w:ascii="Arial" w:eastAsia="Arial" w:hAnsi="Arial" w:cs="Arial"/>
          <w:sz w:val="24"/>
          <w:szCs w:val="24"/>
        </w:rPr>
        <w:t xml:space="preserve">Que : </w:t>
      </w:r>
      <w:r w:rsidR="00BB5C53" w:rsidRPr="0017205D">
        <w:rPr>
          <w:rFonts w:ascii="Arial" w:eastAsia="Arial" w:hAnsi="Arial" w:cs="Arial"/>
          <w:sz w:val="24"/>
          <w:szCs w:val="24"/>
        </w:rPr>
        <w:t>les besoins de l’enfant ainsi que les mesures et les interventions à mettre en place pour y répondre soient déterminées en fonction de ses capacités et non de son diagnostic.</w:t>
      </w:r>
    </w:p>
    <w:p w14:paraId="6065D832" w14:textId="77777777" w:rsidR="00185C7F" w:rsidRPr="0017205D" w:rsidRDefault="00185C7F" w:rsidP="00185C7F">
      <w:pPr>
        <w:spacing w:line="276" w:lineRule="auto"/>
        <w:ind w:left="708"/>
        <w:jc w:val="both"/>
        <w:rPr>
          <w:rFonts w:ascii="Arial" w:eastAsia="Arial" w:hAnsi="Arial" w:cs="Arial"/>
          <w:sz w:val="24"/>
          <w:szCs w:val="24"/>
        </w:rPr>
      </w:pPr>
    </w:p>
    <w:p w14:paraId="1207B41D" w14:textId="28245EFB" w:rsidR="00904753" w:rsidRPr="0017205D" w:rsidRDefault="00904753" w:rsidP="00904753">
      <w:pPr>
        <w:spacing w:line="276" w:lineRule="auto"/>
        <w:ind w:left="708"/>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Pr="0017205D">
        <w:rPr>
          <w:rFonts w:ascii="Arial" w:eastAsia="Arial" w:hAnsi="Arial" w:cs="Arial"/>
          <w:b/>
          <w:sz w:val="24"/>
          <w:szCs w:val="24"/>
        </w:rPr>
        <w:t>1</w:t>
      </w:r>
      <w:r w:rsidR="00671BDA" w:rsidRPr="0017205D">
        <w:rPr>
          <w:rFonts w:ascii="Arial" w:eastAsia="Arial" w:hAnsi="Arial" w:cs="Arial"/>
          <w:b/>
          <w:sz w:val="24"/>
          <w:szCs w:val="24"/>
        </w:rPr>
        <w:t>2</w:t>
      </w:r>
      <w:r w:rsidRPr="0017205D">
        <w:rPr>
          <w:rFonts w:ascii="Arial" w:eastAsia="Arial" w:hAnsi="Arial" w:cs="Arial"/>
          <w:sz w:val="24"/>
          <w:szCs w:val="24"/>
        </w:rPr>
        <w:t xml:space="preserve"> : </w:t>
      </w:r>
    </w:p>
    <w:p w14:paraId="4C9588A9" w14:textId="3A3EAC9F" w:rsidR="00904753" w:rsidRPr="0017205D" w:rsidRDefault="00904753" w:rsidP="00185C7F">
      <w:pPr>
        <w:spacing w:line="276" w:lineRule="auto"/>
        <w:ind w:left="720"/>
        <w:jc w:val="both"/>
        <w:rPr>
          <w:rFonts w:ascii="Arial" w:eastAsia="Arial" w:hAnsi="Arial" w:cs="Arial"/>
          <w:sz w:val="24"/>
          <w:szCs w:val="24"/>
        </w:rPr>
      </w:pPr>
      <w:r w:rsidRPr="0017205D">
        <w:rPr>
          <w:rFonts w:ascii="Arial" w:eastAsia="Arial" w:hAnsi="Arial" w:cs="Arial"/>
          <w:sz w:val="24"/>
          <w:szCs w:val="24"/>
        </w:rPr>
        <w:t>Que : les aides financières prévues pour favoriser l’intégration d’un enfant avec des besoins particuliers soient octroyé</w:t>
      </w:r>
      <w:r w:rsidR="00BB5C53" w:rsidRPr="0017205D">
        <w:rPr>
          <w:rFonts w:ascii="Arial" w:eastAsia="Arial" w:hAnsi="Arial" w:cs="Arial"/>
          <w:sz w:val="24"/>
          <w:szCs w:val="24"/>
        </w:rPr>
        <w:t>e</w:t>
      </w:r>
      <w:r w:rsidRPr="0017205D">
        <w:rPr>
          <w:rFonts w:ascii="Arial" w:eastAsia="Arial" w:hAnsi="Arial" w:cs="Arial"/>
          <w:sz w:val="24"/>
          <w:szCs w:val="24"/>
        </w:rPr>
        <w:t>s sur la base de l’évaluation des besoins de l’enfant et non de son diagnostic</w:t>
      </w:r>
      <w:r w:rsidR="00A6146D" w:rsidRPr="0017205D">
        <w:rPr>
          <w:rFonts w:ascii="Arial" w:eastAsia="Arial" w:hAnsi="Arial" w:cs="Arial"/>
          <w:sz w:val="24"/>
          <w:szCs w:val="24"/>
        </w:rPr>
        <w:t xml:space="preserve"> et </w:t>
      </w:r>
      <w:r w:rsidR="00F3720D" w:rsidRPr="0017205D">
        <w:rPr>
          <w:rFonts w:ascii="Arial" w:eastAsia="Arial" w:hAnsi="Arial" w:cs="Arial"/>
          <w:sz w:val="24"/>
          <w:szCs w:val="24"/>
        </w:rPr>
        <w:t xml:space="preserve">ceci, </w:t>
      </w:r>
      <w:r w:rsidR="00A6146D" w:rsidRPr="0017205D">
        <w:rPr>
          <w:rFonts w:ascii="Arial" w:eastAsia="Arial" w:hAnsi="Arial" w:cs="Arial"/>
          <w:sz w:val="24"/>
          <w:szCs w:val="24"/>
        </w:rPr>
        <w:t xml:space="preserve">qu’il soit </w:t>
      </w:r>
      <w:r w:rsidRPr="0017205D">
        <w:rPr>
          <w:rFonts w:ascii="Arial" w:eastAsia="Arial" w:hAnsi="Arial" w:cs="Arial"/>
          <w:sz w:val="24"/>
          <w:szCs w:val="24"/>
        </w:rPr>
        <w:t xml:space="preserve">en attente </w:t>
      </w:r>
      <w:r w:rsidR="00A6146D" w:rsidRPr="0017205D">
        <w:rPr>
          <w:rFonts w:ascii="Arial" w:eastAsia="Arial" w:hAnsi="Arial" w:cs="Arial"/>
          <w:sz w:val="24"/>
          <w:szCs w:val="24"/>
        </w:rPr>
        <w:t xml:space="preserve">ou non </w:t>
      </w:r>
      <w:r w:rsidRPr="0017205D">
        <w:rPr>
          <w:rFonts w:ascii="Arial" w:eastAsia="Arial" w:hAnsi="Arial" w:cs="Arial"/>
          <w:sz w:val="24"/>
          <w:szCs w:val="24"/>
        </w:rPr>
        <w:t>d</w:t>
      </w:r>
      <w:r w:rsidR="00BB5C53" w:rsidRPr="0017205D">
        <w:rPr>
          <w:rFonts w:ascii="Arial" w:eastAsia="Arial" w:hAnsi="Arial" w:cs="Arial"/>
          <w:sz w:val="24"/>
          <w:szCs w:val="24"/>
        </w:rPr>
        <w:t xml:space="preserve">’un </w:t>
      </w:r>
      <w:r w:rsidRPr="0017205D">
        <w:rPr>
          <w:rFonts w:ascii="Arial" w:eastAsia="Arial" w:hAnsi="Arial" w:cs="Arial"/>
          <w:sz w:val="24"/>
          <w:szCs w:val="24"/>
        </w:rPr>
        <w:t xml:space="preserve">diagnostic. </w:t>
      </w:r>
    </w:p>
    <w:p w14:paraId="39A499A7" w14:textId="77777777" w:rsidR="00DC2E32" w:rsidRDefault="00DC2E32" w:rsidP="00185C7F">
      <w:pPr>
        <w:spacing w:line="276" w:lineRule="auto"/>
        <w:jc w:val="both"/>
        <w:rPr>
          <w:rFonts w:ascii="Arial" w:eastAsia="Arial" w:hAnsi="Arial" w:cs="Arial"/>
          <w:sz w:val="24"/>
          <w:szCs w:val="24"/>
        </w:rPr>
      </w:pPr>
    </w:p>
    <w:p w14:paraId="74ABA6ED" w14:textId="7D4420A0" w:rsidR="00904753" w:rsidRDefault="00886A8F" w:rsidP="00185C7F">
      <w:pPr>
        <w:spacing w:line="276" w:lineRule="auto"/>
        <w:jc w:val="both"/>
        <w:rPr>
          <w:rFonts w:ascii="Arial" w:eastAsia="Arial" w:hAnsi="Arial" w:cs="Arial"/>
          <w:sz w:val="24"/>
          <w:szCs w:val="24"/>
        </w:rPr>
      </w:pPr>
      <w:r w:rsidRPr="0017205D">
        <w:rPr>
          <w:rFonts w:ascii="Arial" w:eastAsia="Arial" w:hAnsi="Arial" w:cs="Arial"/>
          <w:sz w:val="24"/>
          <w:szCs w:val="24"/>
        </w:rPr>
        <w:t>Enfin, il faut recentrer le rôle des services de garde à l’enfance vis-à-vis de l’intégration d’un enfant avec des besoins particuliers. Pour la COPHAN</w:t>
      </w:r>
      <w:r w:rsidR="00F23F7E" w:rsidRPr="0017205D">
        <w:rPr>
          <w:rFonts w:ascii="Arial" w:eastAsia="Arial" w:hAnsi="Arial" w:cs="Arial"/>
          <w:sz w:val="24"/>
          <w:szCs w:val="24"/>
        </w:rPr>
        <w:t xml:space="preserve">, le plus </w:t>
      </w:r>
      <w:r w:rsidR="00B218E7" w:rsidRPr="0017205D">
        <w:rPr>
          <w:rFonts w:ascii="Arial" w:eastAsia="Arial" w:hAnsi="Arial" w:cs="Arial"/>
          <w:sz w:val="24"/>
          <w:szCs w:val="24"/>
        </w:rPr>
        <w:t xml:space="preserve">important est que l’enfant </w:t>
      </w:r>
      <w:r w:rsidRPr="0017205D">
        <w:rPr>
          <w:rFonts w:ascii="Arial" w:eastAsia="Arial" w:hAnsi="Arial" w:cs="Arial"/>
          <w:sz w:val="24"/>
          <w:szCs w:val="24"/>
        </w:rPr>
        <w:t xml:space="preserve">qui a des besoins particuliers </w:t>
      </w:r>
      <w:r w:rsidR="00B218E7" w:rsidRPr="0017205D">
        <w:rPr>
          <w:rFonts w:ascii="Arial" w:eastAsia="Arial" w:hAnsi="Arial" w:cs="Arial"/>
          <w:sz w:val="24"/>
          <w:szCs w:val="24"/>
        </w:rPr>
        <w:t xml:space="preserve">puisse se développer </w:t>
      </w:r>
      <w:r w:rsidR="00C971AE">
        <w:rPr>
          <w:rFonts w:ascii="Arial" w:eastAsia="Arial" w:hAnsi="Arial" w:cs="Arial"/>
          <w:sz w:val="24"/>
          <w:szCs w:val="24"/>
        </w:rPr>
        <w:t xml:space="preserve">ainsi que de </w:t>
      </w:r>
      <w:r w:rsidR="00B218E7" w:rsidRPr="0017205D">
        <w:rPr>
          <w:rFonts w:ascii="Arial" w:eastAsia="Arial" w:hAnsi="Arial" w:cs="Arial"/>
          <w:sz w:val="24"/>
          <w:szCs w:val="24"/>
        </w:rPr>
        <w:t xml:space="preserve">socialiser de façon satisfaisante et harmonieuse, en tenant compte de </w:t>
      </w:r>
      <w:r w:rsidR="000344FD" w:rsidRPr="0017205D">
        <w:rPr>
          <w:rFonts w:ascii="Arial" w:eastAsia="Arial" w:hAnsi="Arial" w:cs="Arial"/>
          <w:sz w:val="24"/>
          <w:szCs w:val="24"/>
        </w:rPr>
        <w:t>s</w:t>
      </w:r>
      <w:r w:rsidR="00B218E7" w:rsidRPr="0017205D">
        <w:rPr>
          <w:rFonts w:ascii="Arial" w:eastAsia="Arial" w:hAnsi="Arial" w:cs="Arial"/>
          <w:sz w:val="24"/>
          <w:szCs w:val="24"/>
        </w:rPr>
        <w:t>es besoins et en mettant en place des mesures pour y répondre. Toutefois, le service de garde ne doit en aucun cas remplacer ou jouer le rôle d’un service de réadaptation.</w:t>
      </w:r>
    </w:p>
    <w:p w14:paraId="721AE3B5" w14:textId="764F0B66" w:rsidR="00BB5C53" w:rsidRPr="0017205D" w:rsidRDefault="00BB5C53" w:rsidP="00BB5C53">
      <w:pPr>
        <w:spacing w:line="276" w:lineRule="auto"/>
        <w:ind w:left="708"/>
        <w:rPr>
          <w:rFonts w:ascii="Arial" w:eastAsia="Arial" w:hAnsi="Arial" w:cs="Arial"/>
          <w:sz w:val="24"/>
          <w:szCs w:val="24"/>
        </w:rPr>
      </w:pPr>
      <w:r w:rsidRPr="0017205D">
        <w:rPr>
          <w:rFonts w:ascii="Arial" w:eastAsia="Arial" w:hAnsi="Arial" w:cs="Arial"/>
          <w:b/>
          <w:sz w:val="24"/>
          <w:szCs w:val="24"/>
        </w:rPr>
        <w:lastRenderedPageBreak/>
        <w:t>Recommandation</w:t>
      </w:r>
      <w:r w:rsidR="006609E7">
        <w:rPr>
          <w:rFonts w:ascii="Arial" w:eastAsia="Arial" w:hAnsi="Arial" w:cs="Arial"/>
          <w:b/>
          <w:sz w:val="24"/>
          <w:szCs w:val="24"/>
        </w:rPr>
        <w:t> </w:t>
      </w:r>
      <w:r w:rsidRPr="0017205D">
        <w:rPr>
          <w:rFonts w:ascii="Arial" w:eastAsia="Arial" w:hAnsi="Arial" w:cs="Arial"/>
          <w:b/>
          <w:sz w:val="24"/>
          <w:szCs w:val="24"/>
        </w:rPr>
        <w:t>1</w:t>
      </w:r>
      <w:r w:rsidR="00671BDA" w:rsidRPr="0017205D">
        <w:rPr>
          <w:rFonts w:ascii="Arial" w:eastAsia="Arial" w:hAnsi="Arial" w:cs="Arial"/>
          <w:b/>
          <w:sz w:val="24"/>
          <w:szCs w:val="24"/>
        </w:rPr>
        <w:t>3</w:t>
      </w:r>
      <w:r w:rsidRPr="0017205D">
        <w:rPr>
          <w:rFonts w:ascii="Arial" w:eastAsia="Arial" w:hAnsi="Arial" w:cs="Arial"/>
          <w:sz w:val="24"/>
          <w:szCs w:val="24"/>
        </w:rPr>
        <w:t xml:space="preserve"> : </w:t>
      </w:r>
    </w:p>
    <w:p w14:paraId="0C9E8F78" w14:textId="14DDA569" w:rsidR="00BB5C53" w:rsidRPr="0017205D" w:rsidRDefault="00BB5C53" w:rsidP="00185C7F">
      <w:pPr>
        <w:spacing w:line="276" w:lineRule="auto"/>
        <w:ind w:left="720"/>
        <w:jc w:val="both"/>
        <w:rPr>
          <w:rFonts w:ascii="Arial" w:eastAsia="Arial" w:hAnsi="Arial" w:cs="Arial"/>
          <w:sz w:val="24"/>
          <w:szCs w:val="24"/>
        </w:rPr>
      </w:pPr>
      <w:bookmarkStart w:id="7" w:name="_Hlk73441091"/>
      <w:r w:rsidRPr="0017205D">
        <w:rPr>
          <w:rFonts w:ascii="Arial" w:eastAsia="Arial" w:hAnsi="Arial" w:cs="Arial"/>
          <w:sz w:val="24"/>
          <w:szCs w:val="24"/>
        </w:rPr>
        <w:t xml:space="preserve">Que : </w:t>
      </w:r>
      <w:r w:rsidR="007A736C" w:rsidRPr="0017205D">
        <w:rPr>
          <w:rFonts w:ascii="Arial" w:eastAsia="Arial" w:hAnsi="Arial" w:cs="Arial"/>
          <w:sz w:val="24"/>
          <w:szCs w:val="24"/>
        </w:rPr>
        <w:t xml:space="preserve">Il est nécessaire de rappeler aux gestionnaires et au personnel des services de garde que leurs services ne doivent en aucun cas remplacer ou jouer le rôle d’un service de réadaptation. Le </w:t>
      </w:r>
      <w:r w:rsidRPr="0017205D">
        <w:rPr>
          <w:rFonts w:ascii="Arial" w:eastAsia="Arial" w:hAnsi="Arial" w:cs="Arial"/>
          <w:sz w:val="24"/>
          <w:szCs w:val="24"/>
        </w:rPr>
        <w:t xml:space="preserve">rôle des services de garde à l’enfance </w:t>
      </w:r>
      <w:r w:rsidR="007A736C" w:rsidRPr="0017205D">
        <w:rPr>
          <w:rFonts w:ascii="Arial" w:eastAsia="Arial" w:hAnsi="Arial" w:cs="Arial"/>
          <w:sz w:val="24"/>
          <w:szCs w:val="24"/>
        </w:rPr>
        <w:t>doit rester</w:t>
      </w:r>
      <w:r w:rsidRPr="0017205D">
        <w:rPr>
          <w:rFonts w:ascii="Arial" w:eastAsia="Arial" w:hAnsi="Arial" w:cs="Arial"/>
          <w:sz w:val="24"/>
          <w:szCs w:val="24"/>
        </w:rPr>
        <w:t xml:space="preserve"> </w:t>
      </w:r>
      <w:r w:rsidR="007A736C" w:rsidRPr="0017205D">
        <w:rPr>
          <w:rFonts w:ascii="Arial" w:eastAsia="Arial" w:hAnsi="Arial" w:cs="Arial"/>
          <w:sz w:val="24"/>
          <w:szCs w:val="24"/>
        </w:rPr>
        <w:t xml:space="preserve">pour les enfants à besoin particulier tout comme pour tous les enfants, </w:t>
      </w:r>
      <w:r w:rsidRPr="0017205D">
        <w:rPr>
          <w:rFonts w:ascii="Arial" w:eastAsia="Arial" w:hAnsi="Arial" w:cs="Arial"/>
          <w:sz w:val="24"/>
          <w:szCs w:val="24"/>
        </w:rPr>
        <w:t xml:space="preserve">un moyen </w:t>
      </w:r>
      <w:r w:rsidR="007A736C" w:rsidRPr="0017205D">
        <w:rPr>
          <w:rFonts w:ascii="Arial" w:eastAsia="Arial" w:hAnsi="Arial" w:cs="Arial"/>
          <w:sz w:val="24"/>
          <w:szCs w:val="24"/>
        </w:rPr>
        <w:t xml:space="preserve">d’apprendre, </w:t>
      </w:r>
      <w:r w:rsidRPr="0017205D">
        <w:rPr>
          <w:rFonts w:ascii="Arial" w:eastAsia="Arial" w:hAnsi="Arial" w:cs="Arial"/>
          <w:sz w:val="24"/>
          <w:szCs w:val="24"/>
        </w:rPr>
        <w:t>de se développer et de socialiser harmonieusement sans toutefois se subs</w:t>
      </w:r>
      <w:r w:rsidR="007A736C" w:rsidRPr="0017205D">
        <w:rPr>
          <w:rFonts w:ascii="Arial" w:eastAsia="Arial" w:hAnsi="Arial" w:cs="Arial"/>
          <w:sz w:val="24"/>
          <w:szCs w:val="24"/>
        </w:rPr>
        <w:t>tituer aux services de réadaptation</w:t>
      </w:r>
      <w:r w:rsidRPr="0017205D">
        <w:rPr>
          <w:rFonts w:ascii="Arial" w:eastAsia="Arial" w:hAnsi="Arial" w:cs="Arial"/>
          <w:sz w:val="24"/>
          <w:szCs w:val="24"/>
        </w:rPr>
        <w:t xml:space="preserve">. </w:t>
      </w:r>
    </w:p>
    <w:bookmarkEnd w:id="7"/>
    <w:p w14:paraId="38B6857E" w14:textId="77777777" w:rsidR="00DC2E32" w:rsidRDefault="00DC2E32" w:rsidP="00185C7F">
      <w:pPr>
        <w:spacing w:line="276" w:lineRule="auto"/>
        <w:jc w:val="both"/>
        <w:rPr>
          <w:rFonts w:ascii="Arial" w:eastAsia="Arial" w:hAnsi="Arial" w:cs="Arial"/>
          <w:sz w:val="24"/>
          <w:szCs w:val="24"/>
        </w:rPr>
      </w:pPr>
    </w:p>
    <w:p w14:paraId="3919D427" w14:textId="20109F28" w:rsidR="00904753" w:rsidRPr="0017205D" w:rsidRDefault="00904753" w:rsidP="00185C7F">
      <w:pPr>
        <w:spacing w:line="276" w:lineRule="auto"/>
        <w:jc w:val="both"/>
        <w:rPr>
          <w:rFonts w:ascii="Arial" w:eastAsia="Arial" w:hAnsi="Arial" w:cs="Arial"/>
          <w:sz w:val="24"/>
          <w:szCs w:val="24"/>
        </w:rPr>
      </w:pPr>
      <w:r w:rsidRPr="0017205D">
        <w:rPr>
          <w:rFonts w:ascii="Arial" w:eastAsia="Arial" w:hAnsi="Arial" w:cs="Arial"/>
          <w:sz w:val="24"/>
          <w:szCs w:val="24"/>
        </w:rPr>
        <w:t>En effet</w:t>
      </w:r>
      <w:r w:rsidR="002C6F51" w:rsidRPr="0017205D">
        <w:rPr>
          <w:rFonts w:ascii="Arial" w:eastAsia="Arial" w:hAnsi="Arial" w:cs="Arial"/>
          <w:sz w:val="24"/>
          <w:szCs w:val="24"/>
        </w:rPr>
        <w:t xml:space="preserve">, les services de garde s’imaginent </w:t>
      </w:r>
      <w:r w:rsidRPr="0017205D">
        <w:rPr>
          <w:rFonts w:ascii="Arial" w:eastAsia="Arial" w:hAnsi="Arial" w:cs="Arial"/>
          <w:sz w:val="24"/>
          <w:szCs w:val="24"/>
        </w:rPr>
        <w:t>souvent</w:t>
      </w:r>
      <w:r w:rsidR="002C6F51" w:rsidRPr="0017205D">
        <w:rPr>
          <w:rFonts w:ascii="Arial" w:eastAsia="Arial" w:hAnsi="Arial" w:cs="Arial"/>
          <w:sz w:val="24"/>
          <w:szCs w:val="24"/>
        </w:rPr>
        <w:t xml:space="preserve"> que l’enfant </w:t>
      </w:r>
      <w:r w:rsidRPr="0017205D">
        <w:rPr>
          <w:rFonts w:ascii="Arial" w:eastAsia="Arial" w:hAnsi="Arial" w:cs="Arial"/>
          <w:sz w:val="24"/>
          <w:szCs w:val="24"/>
        </w:rPr>
        <w:t xml:space="preserve">avec des besoins particuliers </w:t>
      </w:r>
      <w:r w:rsidR="002C6F51" w:rsidRPr="0017205D">
        <w:rPr>
          <w:rFonts w:ascii="Arial" w:eastAsia="Arial" w:hAnsi="Arial" w:cs="Arial"/>
          <w:sz w:val="24"/>
          <w:szCs w:val="24"/>
        </w:rPr>
        <w:t>devra être encadré par de nombreux intervenants spécialisés. Or, ceci est clairement une vue déformée de la réalité</w:t>
      </w:r>
      <w:r w:rsidRPr="0017205D">
        <w:rPr>
          <w:rFonts w:ascii="Arial" w:eastAsia="Arial" w:hAnsi="Arial" w:cs="Arial"/>
          <w:sz w:val="24"/>
          <w:szCs w:val="24"/>
        </w:rPr>
        <w:t>, dû à une mauvaise connaissance des interventions nécessaires ou possibles pour intégrer des enfants avec des besoins particuliers</w:t>
      </w:r>
      <w:r w:rsidR="002C6F51" w:rsidRPr="0017205D">
        <w:rPr>
          <w:rFonts w:ascii="Arial" w:eastAsia="Arial" w:hAnsi="Arial" w:cs="Arial"/>
          <w:sz w:val="24"/>
          <w:szCs w:val="24"/>
        </w:rPr>
        <w:t>. Ce point sera abordé dans la section concernant la formation.</w:t>
      </w:r>
      <w:r w:rsidRPr="0017205D">
        <w:rPr>
          <w:rFonts w:ascii="Arial" w:eastAsia="Arial" w:hAnsi="Arial" w:cs="Arial"/>
          <w:sz w:val="24"/>
          <w:szCs w:val="24"/>
        </w:rPr>
        <w:t xml:space="preserve"> </w:t>
      </w:r>
    </w:p>
    <w:p w14:paraId="5DCDF21E" w14:textId="77777777" w:rsidR="00D94CC0" w:rsidRPr="0017205D" w:rsidRDefault="00D94CC0" w:rsidP="00D94CC0">
      <w:pPr>
        <w:rPr>
          <w:rFonts w:ascii="Arial" w:eastAsia="Arial" w:hAnsi="Arial" w:cs="Arial"/>
          <w:sz w:val="32"/>
          <w:szCs w:val="32"/>
        </w:rPr>
      </w:pPr>
      <w:r w:rsidRPr="0017205D">
        <w:br w:type="page"/>
      </w:r>
    </w:p>
    <w:p w14:paraId="67FE18D4" w14:textId="4911BF57" w:rsidR="00D94CC0" w:rsidRPr="0017205D" w:rsidRDefault="00D94CC0" w:rsidP="00D94CC0">
      <w:pPr>
        <w:pStyle w:val="Titre1"/>
        <w:rPr>
          <w:color w:val="auto"/>
        </w:rPr>
      </w:pPr>
      <w:bookmarkStart w:id="8" w:name="_Toc73162815"/>
      <w:r w:rsidRPr="0017205D">
        <w:rPr>
          <w:color w:val="auto"/>
        </w:rPr>
        <w:lastRenderedPageBreak/>
        <w:t>Axe</w:t>
      </w:r>
      <w:r w:rsidR="006609E7">
        <w:rPr>
          <w:color w:val="auto"/>
        </w:rPr>
        <w:t> </w:t>
      </w:r>
      <w:r w:rsidRPr="0017205D">
        <w:rPr>
          <w:color w:val="auto"/>
        </w:rPr>
        <w:t xml:space="preserve">3 </w:t>
      </w:r>
      <w:r w:rsidR="006609E7">
        <w:rPr>
          <w:color w:val="auto"/>
        </w:rPr>
        <w:t>—</w:t>
      </w:r>
      <w:r w:rsidRPr="0017205D">
        <w:rPr>
          <w:color w:val="auto"/>
        </w:rPr>
        <w:t xml:space="preserve"> </w:t>
      </w:r>
      <w:r w:rsidR="000D7B61">
        <w:rPr>
          <w:color w:val="auto"/>
        </w:rPr>
        <w:t>p</w:t>
      </w:r>
      <w:r w:rsidRPr="0017205D">
        <w:rPr>
          <w:color w:val="auto"/>
        </w:rPr>
        <w:t>romouvoir la garde en milieu familial pour répondre aux besoins des parents</w:t>
      </w:r>
      <w:bookmarkEnd w:id="8"/>
    </w:p>
    <w:p w14:paraId="44CED3BA" w14:textId="698BD6FC" w:rsidR="00D94CC0" w:rsidRPr="0017205D" w:rsidRDefault="00D94CC0" w:rsidP="00D94CC0"/>
    <w:p w14:paraId="36FA872D" w14:textId="4F95F721" w:rsidR="00F23F7E" w:rsidRDefault="0041377F" w:rsidP="00185C7F">
      <w:pPr>
        <w:spacing w:line="276" w:lineRule="auto"/>
        <w:jc w:val="both"/>
        <w:rPr>
          <w:rFonts w:ascii="Arial" w:eastAsia="Arial" w:hAnsi="Arial" w:cs="Arial"/>
          <w:sz w:val="24"/>
          <w:szCs w:val="24"/>
        </w:rPr>
      </w:pPr>
      <w:r w:rsidRPr="0017205D">
        <w:rPr>
          <w:rFonts w:ascii="Arial" w:eastAsia="Arial" w:hAnsi="Arial" w:cs="Arial"/>
          <w:sz w:val="24"/>
          <w:szCs w:val="24"/>
        </w:rPr>
        <w:t xml:space="preserve">À la COPHAN nous ne souhaitons pas nous prononcer pour favoriser un type de </w:t>
      </w:r>
      <w:r w:rsidR="007A736C" w:rsidRPr="0017205D">
        <w:rPr>
          <w:rFonts w:ascii="Arial" w:eastAsia="Arial" w:hAnsi="Arial" w:cs="Arial"/>
          <w:sz w:val="24"/>
          <w:szCs w:val="24"/>
        </w:rPr>
        <w:t>service de garde</w:t>
      </w:r>
      <w:r w:rsidRPr="0017205D">
        <w:rPr>
          <w:rFonts w:ascii="Arial" w:eastAsia="Arial" w:hAnsi="Arial" w:cs="Arial"/>
          <w:sz w:val="24"/>
          <w:szCs w:val="24"/>
        </w:rPr>
        <w:t xml:space="preserve"> </w:t>
      </w:r>
      <w:r w:rsidR="007A736C" w:rsidRPr="0017205D">
        <w:rPr>
          <w:rFonts w:ascii="Arial" w:eastAsia="Arial" w:hAnsi="Arial" w:cs="Arial"/>
          <w:sz w:val="24"/>
          <w:szCs w:val="24"/>
        </w:rPr>
        <w:t>plus qu’un</w:t>
      </w:r>
      <w:r w:rsidRPr="0017205D">
        <w:rPr>
          <w:rFonts w:ascii="Arial" w:eastAsia="Arial" w:hAnsi="Arial" w:cs="Arial"/>
          <w:sz w:val="24"/>
          <w:szCs w:val="24"/>
        </w:rPr>
        <w:t xml:space="preserve"> autre. L’essentiel est que les parents qui ont besoin d’une place dans un service de garde pour leur enfant qui présente des besoins particuliers, en trouve une dans des délais raisonnables et à un coût abordable</w:t>
      </w:r>
      <w:r w:rsidR="007A736C" w:rsidRPr="0017205D">
        <w:rPr>
          <w:rFonts w:ascii="Arial" w:eastAsia="Arial" w:hAnsi="Arial" w:cs="Arial"/>
          <w:sz w:val="24"/>
          <w:szCs w:val="24"/>
        </w:rPr>
        <w:t xml:space="preserve"> e</w:t>
      </w:r>
      <w:r w:rsidRPr="0017205D">
        <w:rPr>
          <w:rFonts w:ascii="Arial" w:eastAsia="Arial" w:hAnsi="Arial" w:cs="Arial"/>
          <w:sz w:val="24"/>
          <w:szCs w:val="24"/>
        </w:rPr>
        <w:t xml:space="preserve">t que la qualité des services reçus </w:t>
      </w:r>
      <w:r w:rsidR="0043400A" w:rsidRPr="0017205D">
        <w:rPr>
          <w:rFonts w:ascii="Arial" w:eastAsia="Arial" w:hAnsi="Arial" w:cs="Arial"/>
          <w:sz w:val="24"/>
          <w:szCs w:val="24"/>
        </w:rPr>
        <w:t xml:space="preserve">pour intégrer son enfant </w:t>
      </w:r>
      <w:r w:rsidRPr="0017205D">
        <w:rPr>
          <w:rFonts w:ascii="Arial" w:eastAsia="Arial" w:hAnsi="Arial" w:cs="Arial"/>
          <w:sz w:val="24"/>
          <w:szCs w:val="24"/>
        </w:rPr>
        <w:t>soit satisfaisante.</w:t>
      </w:r>
    </w:p>
    <w:p w14:paraId="47367A17" w14:textId="77777777" w:rsidR="00185C7F" w:rsidRPr="0017205D" w:rsidRDefault="00185C7F" w:rsidP="00185C7F">
      <w:pPr>
        <w:spacing w:line="276" w:lineRule="auto"/>
        <w:jc w:val="both"/>
        <w:rPr>
          <w:rFonts w:ascii="Arial" w:eastAsia="Arial" w:hAnsi="Arial" w:cs="Arial"/>
          <w:sz w:val="24"/>
          <w:szCs w:val="24"/>
        </w:rPr>
      </w:pPr>
    </w:p>
    <w:p w14:paraId="10E71E32" w14:textId="45D8AD32" w:rsidR="00F23F7E" w:rsidRPr="0017205D" w:rsidRDefault="00F23F7E" w:rsidP="00F23F7E">
      <w:pPr>
        <w:spacing w:line="276" w:lineRule="auto"/>
        <w:ind w:left="708"/>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00DC4520" w:rsidRPr="0017205D">
        <w:rPr>
          <w:rFonts w:ascii="Arial" w:eastAsia="Arial" w:hAnsi="Arial" w:cs="Arial"/>
          <w:b/>
          <w:sz w:val="24"/>
          <w:szCs w:val="24"/>
        </w:rPr>
        <w:t>1</w:t>
      </w:r>
      <w:r w:rsidR="00671BDA" w:rsidRPr="0017205D">
        <w:rPr>
          <w:rFonts w:ascii="Arial" w:eastAsia="Arial" w:hAnsi="Arial" w:cs="Arial"/>
          <w:b/>
          <w:sz w:val="24"/>
          <w:szCs w:val="24"/>
        </w:rPr>
        <w:t>4</w:t>
      </w:r>
      <w:r w:rsidRPr="0017205D">
        <w:rPr>
          <w:rFonts w:ascii="Arial" w:eastAsia="Arial" w:hAnsi="Arial" w:cs="Arial"/>
          <w:sz w:val="24"/>
          <w:szCs w:val="24"/>
        </w:rPr>
        <w:t xml:space="preserve"> : </w:t>
      </w:r>
    </w:p>
    <w:p w14:paraId="0D7E11CC" w14:textId="2453401C" w:rsidR="00F23F7E" w:rsidRPr="0017205D" w:rsidRDefault="00F23F7E" w:rsidP="00185C7F">
      <w:pPr>
        <w:spacing w:line="276" w:lineRule="auto"/>
        <w:ind w:left="709"/>
        <w:jc w:val="both"/>
        <w:rPr>
          <w:rFonts w:ascii="Arial" w:eastAsia="Arial" w:hAnsi="Arial" w:cs="Arial"/>
          <w:sz w:val="24"/>
          <w:szCs w:val="24"/>
        </w:rPr>
      </w:pPr>
      <w:bookmarkStart w:id="9" w:name="_Hlk73441119"/>
      <w:r w:rsidRPr="0017205D">
        <w:rPr>
          <w:rFonts w:ascii="Arial" w:eastAsia="Arial" w:hAnsi="Arial" w:cs="Arial"/>
          <w:sz w:val="24"/>
          <w:szCs w:val="24"/>
        </w:rPr>
        <w:t xml:space="preserve">Que : </w:t>
      </w:r>
      <w:r w:rsidR="007A736C" w:rsidRPr="0017205D">
        <w:rPr>
          <w:rFonts w:ascii="Arial" w:eastAsia="Arial" w:hAnsi="Arial" w:cs="Arial"/>
          <w:sz w:val="24"/>
          <w:szCs w:val="24"/>
        </w:rPr>
        <w:t>lorsque</w:t>
      </w:r>
      <w:r w:rsidRPr="0017205D">
        <w:rPr>
          <w:rFonts w:ascii="Arial" w:eastAsia="Arial" w:hAnsi="Arial" w:cs="Arial"/>
          <w:sz w:val="24"/>
          <w:szCs w:val="24"/>
        </w:rPr>
        <w:t xml:space="preserve"> c’est possible, les mesures disponibles pour les CPE ainsi que toutes les recommandations faites dans ce mémoire s’appliquent à la garde en milieu familial, en particulier, tout ce qui concerne les subventions (AIEH et MES).</w:t>
      </w:r>
    </w:p>
    <w:bookmarkEnd w:id="9"/>
    <w:p w14:paraId="5F89F84E" w14:textId="77777777" w:rsidR="00D94CC0" w:rsidRPr="0017205D" w:rsidRDefault="00D94CC0" w:rsidP="00D94CC0">
      <w:pPr>
        <w:spacing w:line="276" w:lineRule="auto"/>
        <w:rPr>
          <w:rFonts w:ascii="Arial" w:eastAsia="Arial" w:hAnsi="Arial" w:cs="Arial"/>
          <w:sz w:val="24"/>
          <w:szCs w:val="24"/>
        </w:rPr>
      </w:pPr>
    </w:p>
    <w:p w14:paraId="36EB516A" w14:textId="77777777" w:rsidR="00D94CC0" w:rsidRPr="0017205D" w:rsidRDefault="00D94CC0" w:rsidP="00D94CC0">
      <w:pPr>
        <w:rPr>
          <w:rFonts w:ascii="Arial" w:eastAsia="Arial" w:hAnsi="Arial" w:cs="Arial"/>
          <w:sz w:val="32"/>
          <w:szCs w:val="32"/>
        </w:rPr>
      </w:pPr>
      <w:r w:rsidRPr="0017205D">
        <w:br w:type="page"/>
      </w:r>
    </w:p>
    <w:p w14:paraId="7C9F2EE3" w14:textId="0A20D5D7" w:rsidR="00D94CC0" w:rsidRPr="0017205D" w:rsidRDefault="00D94CC0" w:rsidP="00D94CC0">
      <w:pPr>
        <w:pStyle w:val="Titre1"/>
        <w:rPr>
          <w:color w:val="auto"/>
        </w:rPr>
      </w:pPr>
      <w:bookmarkStart w:id="10" w:name="_Toc73162816"/>
      <w:r w:rsidRPr="0017205D">
        <w:rPr>
          <w:color w:val="auto"/>
        </w:rPr>
        <w:lastRenderedPageBreak/>
        <w:t>Axe</w:t>
      </w:r>
      <w:r w:rsidR="006609E7">
        <w:rPr>
          <w:color w:val="auto"/>
        </w:rPr>
        <w:t> </w:t>
      </w:r>
      <w:r w:rsidRPr="0017205D">
        <w:rPr>
          <w:color w:val="auto"/>
        </w:rPr>
        <w:t xml:space="preserve">4 </w:t>
      </w:r>
      <w:r w:rsidR="006609E7">
        <w:rPr>
          <w:color w:val="auto"/>
        </w:rPr>
        <w:t>—</w:t>
      </w:r>
      <w:r w:rsidRPr="0017205D">
        <w:rPr>
          <w:color w:val="auto"/>
        </w:rPr>
        <w:t xml:space="preserve"> </w:t>
      </w:r>
      <w:r w:rsidR="000D7B61">
        <w:rPr>
          <w:color w:val="auto"/>
        </w:rPr>
        <w:t>j</w:t>
      </w:r>
      <w:r w:rsidRPr="0017205D">
        <w:rPr>
          <w:color w:val="auto"/>
        </w:rPr>
        <w:t>oindre les enfants les plus vulnérables pour leur offrir des services adaptés à leurs besoins</w:t>
      </w:r>
      <w:bookmarkEnd w:id="10"/>
    </w:p>
    <w:p w14:paraId="01D6C370" w14:textId="5F2CF179" w:rsidR="00D94CC0" w:rsidRPr="0017205D" w:rsidRDefault="00D94CC0" w:rsidP="00D94CC0"/>
    <w:p w14:paraId="5A38A185" w14:textId="52F6F1A1" w:rsidR="00B218E7" w:rsidRPr="0017205D" w:rsidRDefault="009F2E69" w:rsidP="00185C7F">
      <w:pPr>
        <w:spacing w:line="276" w:lineRule="auto"/>
        <w:jc w:val="both"/>
        <w:rPr>
          <w:rFonts w:ascii="Arial" w:eastAsia="Arial" w:hAnsi="Arial" w:cs="Arial"/>
          <w:sz w:val="24"/>
          <w:szCs w:val="24"/>
        </w:rPr>
      </w:pPr>
      <w:r w:rsidRPr="0017205D">
        <w:rPr>
          <w:rFonts w:ascii="Arial" w:eastAsia="Arial" w:hAnsi="Arial" w:cs="Arial"/>
          <w:sz w:val="24"/>
          <w:szCs w:val="24"/>
        </w:rPr>
        <w:t xml:space="preserve">Puisque cela était évoqué dans le document de consultation, la COPHAN souhaite évacuer tout de suite la question de services spécialisés ou de groupes spécialisés pour l’intégration des enfants à besoin particuliers dans les services de garde à l’enfance. </w:t>
      </w:r>
    </w:p>
    <w:p w14:paraId="3149856D" w14:textId="7AA77B7F" w:rsidR="009F2E69" w:rsidRDefault="009F2E69" w:rsidP="00185C7F">
      <w:pPr>
        <w:spacing w:line="276" w:lineRule="auto"/>
        <w:jc w:val="both"/>
        <w:rPr>
          <w:rFonts w:ascii="Arial" w:eastAsia="Arial" w:hAnsi="Arial" w:cs="Arial"/>
          <w:sz w:val="24"/>
          <w:szCs w:val="24"/>
        </w:rPr>
      </w:pPr>
      <w:r w:rsidRPr="0017205D">
        <w:rPr>
          <w:rFonts w:ascii="Arial" w:eastAsia="Arial" w:hAnsi="Arial" w:cs="Arial"/>
          <w:sz w:val="24"/>
          <w:szCs w:val="24"/>
        </w:rPr>
        <w:t>Les associations membres de la COPHAN concernées par les services de garde à l’enfance sont unanimes pour refuser ces deux options. La vision de la COPHAN est une vision d’un monde inclusif dans lequel toute personne en situation de handicap ou non peut participer à la vie en société à part</w:t>
      </w:r>
      <w:r w:rsidR="000D7B61">
        <w:rPr>
          <w:rFonts w:ascii="Arial" w:eastAsia="Arial" w:hAnsi="Arial" w:cs="Arial"/>
          <w:sz w:val="24"/>
          <w:szCs w:val="24"/>
        </w:rPr>
        <w:t>s égales</w:t>
      </w:r>
      <w:r w:rsidRPr="0017205D">
        <w:rPr>
          <w:rFonts w:ascii="Arial" w:eastAsia="Arial" w:hAnsi="Arial" w:cs="Arial"/>
          <w:sz w:val="24"/>
          <w:szCs w:val="24"/>
        </w:rPr>
        <w:t xml:space="preserve">. </w:t>
      </w:r>
      <w:r w:rsidR="00F40939" w:rsidRPr="0017205D">
        <w:rPr>
          <w:rFonts w:ascii="Arial" w:eastAsia="Arial" w:hAnsi="Arial" w:cs="Arial"/>
          <w:sz w:val="24"/>
          <w:szCs w:val="24"/>
        </w:rPr>
        <w:t>Toute solution ayant pour résultat de créer des groupes spécialisés irait à l’encontre de notre vision inclusive.</w:t>
      </w:r>
    </w:p>
    <w:p w14:paraId="0639C38E" w14:textId="77777777" w:rsidR="00DC2E32" w:rsidRDefault="00DC2E32" w:rsidP="00185C7F">
      <w:pPr>
        <w:spacing w:line="276" w:lineRule="auto"/>
        <w:jc w:val="both"/>
        <w:rPr>
          <w:rFonts w:ascii="Arial" w:eastAsia="Arial" w:hAnsi="Arial" w:cs="Arial"/>
          <w:sz w:val="24"/>
          <w:szCs w:val="24"/>
        </w:rPr>
      </w:pPr>
    </w:p>
    <w:p w14:paraId="5200C158" w14:textId="424D5711" w:rsidR="00D94CC0" w:rsidRPr="0017205D" w:rsidRDefault="00D94CC0" w:rsidP="00D94CC0">
      <w:pPr>
        <w:spacing w:line="276" w:lineRule="auto"/>
        <w:ind w:left="708"/>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00F40939" w:rsidRPr="0017205D">
        <w:rPr>
          <w:rFonts w:ascii="Arial" w:eastAsia="Arial" w:hAnsi="Arial" w:cs="Arial"/>
          <w:b/>
          <w:sz w:val="24"/>
          <w:szCs w:val="24"/>
        </w:rPr>
        <w:t>1</w:t>
      </w:r>
      <w:r w:rsidR="00671BDA" w:rsidRPr="0017205D">
        <w:rPr>
          <w:rFonts w:ascii="Arial" w:eastAsia="Arial" w:hAnsi="Arial" w:cs="Arial"/>
          <w:b/>
          <w:sz w:val="24"/>
          <w:szCs w:val="24"/>
        </w:rPr>
        <w:t>5</w:t>
      </w:r>
      <w:r w:rsidRPr="0017205D">
        <w:rPr>
          <w:rFonts w:ascii="Arial" w:eastAsia="Arial" w:hAnsi="Arial" w:cs="Arial"/>
          <w:sz w:val="24"/>
          <w:szCs w:val="24"/>
        </w:rPr>
        <w:t xml:space="preserve"> : </w:t>
      </w:r>
    </w:p>
    <w:p w14:paraId="020637AC" w14:textId="2C1203CA" w:rsidR="00D94CC0" w:rsidRDefault="00D94CC0" w:rsidP="00185C7F">
      <w:pPr>
        <w:spacing w:line="276" w:lineRule="auto"/>
        <w:ind w:left="708"/>
        <w:jc w:val="both"/>
        <w:rPr>
          <w:rFonts w:ascii="Arial" w:eastAsia="Arial" w:hAnsi="Arial" w:cs="Arial"/>
          <w:sz w:val="24"/>
          <w:szCs w:val="24"/>
        </w:rPr>
      </w:pPr>
      <w:r w:rsidRPr="0017205D">
        <w:rPr>
          <w:rFonts w:ascii="Arial" w:eastAsia="Arial" w:hAnsi="Arial" w:cs="Arial"/>
          <w:sz w:val="24"/>
          <w:szCs w:val="24"/>
        </w:rPr>
        <w:t>Que :</w:t>
      </w:r>
      <w:r w:rsidR="00F40939" w:rsidRPr="0017205D">
        <w:rPr>
          <w:rFonts w:ascii="Arial" w:eastAsia="Arial" w:hAnsi="Arial" w:cs="Arial"/>
          <w:sz w:val="24"/>
          <w:szCs w:val="24"/>
        </w:rPr>
        <w:t xml:space="preserve"> le </w:t>
      </w:r>
      <w:r w:rsidR="00B23385">
        <w:rPr>
          <w:rFonts w:ascii="Arial" w:eastAsia="Arial" w:hAnsi="Arial" w:cs="Arial"/>
          <w:sz w:val="24"/>
          <w:szCs w:val="24"/>
        </w:rPr>
        <w:t xml:space="preserve">Ministère </w:t>
      </w:r>
      <w:r w:rsidR="000D7B61">
        <w:rPr>
          <w:rFonts w:ascii="Arial" w:eastAsia="Arial" w:hAnsi="Arial" w:cs="Arial"/>
          <w:sz w:val="24"/>
          <w:szCs w:val="24"/>
        </w:rPr>
        <w:t>devrait proposer</w:t>
      </w:r>
      <w:r w:rsidR="00F40939" w:rsidRPr="0017205D">
        <w:rPr>
          <w:rFonts w:ascii="Arial" w:eastAsia="Arial" w:hAnsi="Arial" w:cs="Arial"/>
          <w:sz w:val="24"/>
          <w:szCs w:val="24"/>
        </w:rPr>
        <w:t xml:space="preserve"> de</w:t>
      </w:r>
      <w:r w:rsidR="00B23385">
        <w:rPr>
          <w:rFonts w:ascii="Arial" w:eastAsia="Arial" w:hAnsi="Arial" w:cs="Arial"/>
          <w:sz w:val="24"/>
          <w:szCs w:val="24"/>
        </w:rPr>
        <w:t>s</w:t>
      </w:r>
      <w:r w:rsidR="00F40939" w:rsidRPr="0017205D">
        <w:rPr>
          <w:rFonts w:ascii="Arial" w:eastAsia="Arial" w:hAnsi="Arial" w:cs="Arial"/>
          <w:sz w:val="24"/>
          <w:szCs w:val="24"/>
        </w:rPr>
        <w:t xml:space="preserve"> solutions d’intégration </w:t>
      </w:r>
      <w:r w:rsidR="00B23385">
        <w:rPr>
          <w:rFonts w:ascii="Arial" w:eastAsia="Arial" w:hAnsi="Arial" w:cs="Arial"/>
          <w:sz w:val="24"/>
          <w:szCs w:val="24"/>
        </w:rPr>
        <w:t>aux</w:t>
      </w:r>
      <w:r w:rsidR="00F40939" w:rsidRPr="0017205D">
        <w:rPr>
          <w:rFonts w:ascii="Arial" w:eastAsia="Arial" w:hAnsi="Arial" w:cs="Arial"/>
          <w:sz w:val="24"/>
          <w:szCs w:val="24"/>
        </w:rPr>
        <w:t xml:space="preserve"> enfants </w:t>
      </w:r>
      <w:r w:rsidR="000D7B61">
        <w:rPr>
          <w:rFonts w:ascii="Arial" w:eastAsia="Arial" w:hAnsi="Arial" w:cs="Arial"/>
          <w:sz w:val="24"/>
          <w:szCs w:val="24"/>
        </w:rPr>
        <w:t>avec des</w:t>
      </w:r>
      <w:r w:rsidR="00F40939" w:rsidRPr="0017205D">
        <w:rPr>
          <w:rFonts w:ascii="Arial" w:eastAsia="Arial" w:hAnsi="Arial" w:cs="Arial"/>
          <w:sz w:val="24"/>
          <w:szCs w:val="24"/>
        </w:rPr>
        <w:t xml:space="preserve"> besoin</w:t>
      </w:r>
      <w:r w:rsidR="000D7B61">
        <w:rPr>
          <w:rFonts w:ascii="Arial" w:eastAsia="Arial" w:hAnsi="Arial" w:cs="Arial"/>
          <w:sz w:val="24"/>
          <w:szCs w:val="24"/>
        </w:rPr>
        <w:t>s</w:t>
      </w:r>
      <w:r w:rsidR="00F40939" w:rsidRPr="0017205D">
        <w:rPr>
          <w:rFonts w:ascii="Arial" w:eastAsia="Arial" w:hAnsi="Arial" w:cs="Arial"/>
          <w:sz w:val="24"/>
          <w:szCs w:val="24"/>
        </w:rPr>
        <w:t xml:space="preserve"> particuliers </w:t>
      </w:r>
      <w:r w:rsidR="00B23385">
        <w:rPr>
          <w:rFonts w:ascii="Arial" w:eastAsia="Arial" w:hAnsi="Arial" w:cs="Arial"/>
          <w:sz w:val="24"/>
          <w:szCs w:val="24"/>
        </w:rPr>
        <w:t>sans toutefois</w:t>
      </w:r>
      <w:r w:rsidR="00F40939" w:rsidRPr="0017205D">
        <w:rPr>
          <w:rFonts w:ascii="Arial" w:eastAsia="Arial" w:hAnsi="Arial" w:cs="Arial"/>
          <w:sz w:val="24"/>
          <w:szCs w:val="24"/>
        </w:rPr>
        <w:t xml:space="preserve"> créer des services de garde à l’enfance spécialisés ou des groupes d’enfants </w:t>
      </w:r>
      <w:r w:rsidR="00B23385">
        <w:rPr>
          <w:rFonts w:ascii="Arial" w:eastAsia="Arial" w:hAnsi="Arial" w:cs="Arial"/>
          <w:sz w:val="24"/>
          <w:szCs w:val="24"/>
        </w:rPr>
        <w:t>avec des</w:t>
      </w:r>
      <w:r w:rsidR="00F40939" w:rsidRPr="0017205D">
        <w:rPr>
          <w:rFonts w:ascii="Arial" w:eastAsia="Arial" w:hAnsi="Arial" w:cs="Arial"/>
          <w:sz w:val="24"/>
          <w:szCs w:val="24"/>
        </w:rPr>
        <w:t xml:space="preserve"> besoin</w:t>
      </w:r>
      <w:r w:rsidR="00B23385">
        <w:rPr>
          <w:rFonts w:ascii="Arial" w:eastAsia="Arial" w:hAnsi="Arial" w:cs="Arial"/>
          <w:sz w:val="24"/>
          <w:szCs w:val="24"/>
        </w:rPr>
        <w:t>s</w:t>
      </w:r>
      <w:r w:rsidR="00F40939" w:rsidRPr="0017205D">
        <w:rPr>
          <w:rFonts w:ascii="Arial" w:eastAsia="Arial" w:hAnsi="Arial" w:cs="Arial"/>
          <w:sz w:val="24"/>
          <w:szCs w:val="24"/>
        </w:rPr>
        <w:t xml:space="preserve"> particuliers dans un service de garde régulier. </w:t>
      </w:r>
    </w:p>
    <w:p w14:paraId="6A649811" w14:textId="77777777" w:rsidR="00185C7F" w:rsidRPr="0017205D" w:rsidRDefault="00185C7F" w:rsidP="00185C7F">
      <w:pPr>
        <w:spacing w:line="276" w:lineRule="auto"/>
        <w:ind w:left="708"/>
        <w:jc w:val="both"/>
        <w:rPr>
          <w:rFonts w:ascii="Arial" w:eastAsia="Arial" w:hAnsi="Arial" w:cs="Arial"/>
          <w:sz w:val="24"/>
          <w:szCs w:val="24"/>
        </w:rPr>
      </w:pPr>
    </w:p>
    <w:p w14:paraId="4ABF3FDB" w14:textId="43657161" w:rsidR="008958F2" w:rsidRPr="0017205D" w:rsidRDefault="0099088C" w:rsidP="00B218E7">
      <w:pPr>
        <w:spacing w:line="276" w:lineRule="auto"/>
        <w:rPr>
          <w:rFonts w:ascii="Arial" w:eastAsia="Arial" w:hAnsi="Arial" w:cs="Arial"/>
          <w:b/>
          <w:bCs/>
          <w:sz w:val="24"/>
          <w:szCs w:val="24"/>
        </w:rPr>
      </w:pPr>
      <w:r w:rsidRPr="0017205D">
        <w:rPr>
          <w:rFonts w:ascii="Arial" w:eastAsia="Arial" w:hAnsi="Arial" w:cs="Arial"/>
          <w:b/>
          <w:bCs/>
          <w:sz w:val="24"/>
          <w:szCs w:val="24"/>
        </w:rPr>
        <w:t>Des services accessibles et inclusifs</w:t>
      </w:r>
    </w:p>
    <w:p w14:paraId="03D464CB" w14:textId="23C135D7" w:rsidR="00F40939" w:rsidRPr="0017205D" w:rsidRDefault="00F40939" w:rsidP="00185C7F">
      <w:pPr>
        <w:spacing w:line="276" w:lineRule="auto"/>
        <w:jc w:val="both"/>
        <w:rPr>
          <w:rFonts w:ascii="Arial" w:eastAsia="Arial" w:hAnsi="Arial" w:cs="Arial"/>
          <w:sz w:val="24"/>
          <w:szCs w:val="24"/>
        </w:rPr>
      </w:pPr>
      <w:r w:rsidRPr="0017205D">
        <w:rPr>
          <w:rFonts w:ascii="Arial" w:eastAsia="Arial" w:hAnsi="Arial" w:cs="Arial"/>
          <w:sz w:val="24"/>
          <w:szCs w:val="24"/>
        </w:rPr>
        <w:t xml:space="preserve">Pour donner suite à cette vision inclusive, </w:t>
      </w:r>
      <w:r w:rsidR="008958F2" w:rsidRPr="0017205D">
        <w:rPr>
          <w:rFonts w:ascii="Arial" w:eastAsia="Arial" w:hAnsi="Arial" w:cs="Arial"/>
          <w:sz w:val="24"/>
          <w:szCs w:val="24"/>
        </w:rPr>
        <w:t xml:space="preserve">le milieu de garde </w:t>
      </w:r>
      <w:r w:rsidRPr="0017205D">
        <w:rPr>
          <w:rFonts w:ascii="Arial" w:eastAsia="Arial" w:hAnsi="Arial" w:cs="Arial"/>
          <w:sz w:val="24"/>
          <w:szCs w:val="24"/>
        </w:rPr>
        <w:t>idéal dev</w:t>
      </w:r>
      <w:r w:rsidR="000348FC" w:rsidRPr="0017205D">
        <w:rPr>
          <w:rFonts w:ascii="Arial" w:eastAsia="Arial" w:hAnsi="Arial" w:cs="Arial"/>
          <w:sz w:val="24"/>
          <w:szCs w:val="24"/>
        </w:rPr>
        <w:t>r</w:t>
      </w:r>
      <w:r w:rsidRPr="0017205D">
        <w:rPr>
          <w:rFonts w:ascii="Arial" w:eastAsia="Arial" w:hAnsi="Arial" w:cs="Arial"/>
          <w:sz w:val="24"/>
          <w:szCs w:val="24"/>
        </w:rPr>
        <w:t>ait</w:t>
      </w:r>
      <w:r w:rsidR="008958F2" w:rsidRPr="0017205D">
        <w:rPr>
          <w:rFonts w:ascii="Arial" w:eastAsia="Arial" w:hAnsi="Arial" w:cs="Arial"/>
          <w:sz w:val="24"/>
          <w:szCs w:val="24"/>
        </w:rPr>
        <w:t xml:space="preserve"> être accessible dès </w:t>
      </w:r>
      <w:r w:rsidRPr="0017205D">
        <w:rPr>
          <w:rFonts w:ascii="Arial" w:eastAsia="Arial" w:hAnsi="Arial" w:cs="Arial"/>
          <w:sz w:val="24"/>
          <w:szCs w:val="24"/>
        </w:rPr>
        <w:t>sa construction</w:t>
      </w:r>
      <w:r w:rsidR="008958F2" w:rsidRPr="0017205D">
        <w:rPr>
          <w:rFonts w:ascii="Arial" w:eastAsia="Arial" w:hAnsi="Arial" w:cs="Arial"/>
          <w:sz w:val="24"/>
          <w:szCs w:val="24"/>
        </w:rPr>
        <w:t xml:space="preserve"> autant dans ses lieux physiques que </w:t>
      </w:r>
      <w:r w:rsidRPr="0017205D">
        <w:rPr>
          <w:rFonts w:ascii="Arial" w:eastAsia="Arial" w:hAnsi="Arial" w:cs="Arial"/>
          <w:sz w:val="24"/>
          <w:szCs w:val="24"/>
        </w:rPr>
        <w:t>dans</w:t>
      </w:r>
      <w:r w:rsidR="008958F2" w:rsidRPr="0017205D">
        <w:rPr>
          <w:rFonts w:ascii="Arial" w:eastAsia="Arial" w:hAnsi="Arial" w:cs="Arial"/>
          <w:sz w:val="24"/>
          <w:szCs w:val="24"/>
        </w:rPr>
        <w:t xml:space="preserve"> ses activités</w:t>
      </w:r>
      <w:r w:rsidRPr="0017205D">
        <w:rPr>
          <w:rFonts w:ascii="Arial" w:eastAsia="Arial" w:hAnsi="Arial" w:cs="Arial"/>
          <w:sz w:val="24"/>
          <w:szCs w:val="24"/>
        </w:rPr>
        <w:t xml:space="preserve">, </w:t>
      </w:r>
      <w:r w:rsidR="008958F2" w:rsidRPr="0017205D">
        <w:rPr>
          <w:rFonts w:ascii="Arial" w:eastAsia="Arial" w:hAnsi="Arial" w:cs="Arial"/>
          <w:sz w:val="24"/>
          <w:szCs w:val="24"/>
        </w:rPr>
        <w:t xml:space="preserve">y compris </w:t>
      </w:r>
      <w:r w:rsidRPr="0017205D">
        <w:rPr>
          <w:rFonts w:ascii="Arial" w:eastAsia="Arial" w:hAnsi="Arial" w:cs="Arial"/>
          <w:sz w:val="24"/>
          <w:szCs w:val="24"/>
        </w:rPr>
        <w:t xml:space="preserve">la </w:t>
      </w:r>
      <w:r w:rsidR="008958F2" w:rsidRPr="0017205D">
        <w:rPr>
          <w:rFonts w:ascii="Arial" w:eastAsia="Arial" w:hAnsi="Arial" w:cs="Arial"/>
          <w:sz w:val="24"/>
          <w:szCs w:val="24"/>
        </w:rPr>
        <w:t xml:space="preserve">cour et </w:t>
      </w:r>
      <w:r w:rsidRPr="0017205D">
        <w:rPr>
          <w:rFonts w:ascii="Arial" w:eastAsia="Arial" w:hAnsi="Arial" w:cs="Arial"/>
          <w:sz w:val="24"/>
          <w:szCs w:val="24"/>
        </w:rPr>
        <w:t xml:space="preserve">les </w:t>
      </w:r>
      <w:r w:rsidR="008958F2" w:rsidRPr="0017205D">
        <w:rPr>
          <w:rFonts w:ascii="Arial" w:eastAsia="Arial" w:hAnsi="Arial" w:cs="Arial"/>
          <w:sz w:val="24"/>
          <w:szCs w:val="24"/>
        </w:rPr>
        <w:t>activités extérieures.</w:t>
      </w:r>
      <w:r w:rsidRPr="0017205D">
        <w:rPr>
          <w:rFonts w:ascii="Arial" w:eastAsia="Arial" w:hAnsi="Arial" w:cs="Arial"/>
          <w:sz w:val="24"/>
          <w:szCs w:val="24"/>
        </w:rPr>
        <w:t xml:space="preserve"> Il faudrait également prévoir un plan de mise à niveau des installations existantes.</w:t>
      </w:r>
    </w:p>
    <w:p w14:paraId="11E6720D" w14:textId="710FE158" w:rsidR="00304C78" w:rsidRDefault="00304C78" w:rsidP="00185C7F">
      <w:pPr>
        <w:spacing w:line="276" w:lineRule="auto"/>
        <w:jc w:val="both"/>
        <w:rPr>
          <w:rFonts w:ascii="Arial" w:eastAsia="Arial" w:hAnsi="Arial" w:cs="Arial"/>
          <w:sz w:val="24"/>
          <w:szCs w:val="24"/>
        </w:rPr>
      </w:pPr>
      <w:r w:rsidRPr="0017205D">
        <w:rPr>
          <w:rFonts w:ascii="Arial" w:eastAsia="Arial" w:hAnsi="Arial" w:cs="Arial"/>
          <w:sz w:val="24"/>
          <w:szCs w:val="24"/>
        </w:rPr>
        <w:t>Ces critères de services de garde accessibles et inclusifs devraient faire partie des plans de conception des installations dès le dépôt des demandes de permis et devraient être pris en compte pour l’octroi des permis.</w:t>
      </w:r>
    </w:p>
    <w:p w14:paraId="0944E71B" w14:textId="77777777" w:rsidR="00DC2E32" w:rsidRDefault="00DC2E32" w:rsidP="00185C7F">
      <w:pPr>
        <w:spacing w:line="276" w:lineRule="auto"/>
        <w:jc w:val="both"/>
        <w:rPr>
          <w:rFonts w:ascii="Arial" w:eastAsia="Arial" w:hAnsi="Arial" w:cs="Arial"/>
          <w:sz w:val="24"/>
          <w:szCs w:val="24"/>
        </w:rPr>
      </w:pPr>
    </w:p>
    <w:p w14:paraId="0BBB32F8" w14:textId="00E09AF9" w:rsidR="00304C78" w:rsidRPr="0017205D" w:rsidRDefault="00304C78" w:rsidP="00304C78">
      <w:pPr>
        <w:spacing w:line="276" w:lineRule="auto"/>
        <w:ind w:left="708"/>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Pr="0017205D">
        <w:rPr>
          <w:rFonts w:ascii="Arial" w:eastAsia="Arial" w:hAnsi="Arial" w:cs="Arial"/>
          <w:b/>
          <w:sz w:val="24"/>
          <w:szCs w:val="24"/>
        </w:rPr>
        <w:t>1</w:t>
      </w:r>
      <w:r w:rsidR="00671BDA" w:rsidRPr="0017205D">
        <w:rPr>
          <w:rFonts w:ascii="Arial" w:eastAsia="Arial" w:hAnsi="Arial" w:cs="Arial"/>
          <w:b/>
          <w:sz w:val="24"/>
          <w:szCs w:val="24"/>
        </w:rPr>
        <w:t>6</w:t>
      </w:r>
      <w:r w:rsidRPr="0017205D">
        <w:rPr>
          <w:rFonts w:ascii="Arial" w:eastAsia="Arial" w:hAnsi="Arial" w:cs="Arial"/>
          <w:sz w:val="24"/>
          <w:szCs w:val="24"/>
        </w:rPr>
        <w:t xml:space="preserve"> : </w:t>
      </w:r>
    </w:p>
    <w:p w14:paraId="279EF8F6" w14:textId="0D2D89E9" w:rsidR="00304C78" w:rsidRPr="0017205D" w:rsidRDefault="00304C78" w:rsidP="00185C7F">
      <w:pPr>
        <w:spacing w:line="276" w:lineRule="auto"/>
        <w:ind w:left="708"/>
        <w:jc w:val="both"/>
        <w:rPr>
          <w:rFonts w:ascii="Arial" w:eastAsia="Arial" w:hAnsi="Arial" w:cs="Arial"/>
          <w:sz w:val="24"/>
          <w:szCs w:val="24"/>
        </w:rPr>
      </w:pPr>
      <w:r w:rsidRPr="0017205D">
        <w:rPr>
          <w:rFonts w:ascii="Arial" w:eastAsia="Arial" w:hAnsi="Arial" w:cs="Arial"/>
          <w:sz w:val="24"/>
          <w:szCs w:val="24"/>
        </w:rPr>
        <w:t xml:space="preserve">Que : le </w:t>
      </w:r>
      <w:r w:rsidR="00C971AE">
        <w:rPr>
          <w:rFonts w:ascii="Arial" w:eastAsia="Arial" w:hAnsi="Arial" w:cs="Arial"/>
          <w:sz w:val="24"/>
          <w:szCs w:val="24"/>
        </w:rPr>
        <w:t>ministère</w:t>
      </w:r>
      <w:r w:rsidRPr="0017205D">
        <w:rPr>
          <w:rFonts w:ascii="Arial" w:eastAsia="Arial" w:hAnsi="Arial" w:cs="Arial"/>
          <w:sz w:val="24"/>
          <w:szCs w:val="24"/>
        </w:rPr>
        <w:t xml:space="preserve"> exige que les nouveaux projets d’installations </w:t>
      </w:r>
      <w:r w:rsidR="00E62D65">
        <w:rPr>
          <w:rFonts w:ascii="Arial" w:eastAsia="Arial" w:hAnsi="Arial" w:cs="Arial"/>
          <w:sz w:val="24"/>
          <w:szCs w:val="24"/>
        </w:rPr>
        <w:t>respectent la norme d’accessibilité existante</w:t>
      </w:r>
      <w:r w:rsidR="00721B2D">
        <w:rPr>
          <w:rFonts w:ascii="Arial" w:eastAsia="Arial" w:hAnsi="Arial" w:cs="Arial"/>
          <w:sz w:val="24"/>
          <w:szCs w:val="24"/>
        </w:rPr>
        <w:t xml:space="preserve"> ou mieux</w:t>
      </w:r>
      <w:r w:rsidRPr="0017205D">
        <w:rPr>
          <w:rFonts w:ascii="Arial" w:eastAsia="Arial" w:hAnsi="Arial" w:cs="Arial"/>
          <w:sz w:val="24"/>
          <w:szCs w:val="24"/>
        </w:rPr>
        <w:t>, autant</w:t>
      </w:r>
      <w:r w:rsidR="00C971AE">
        <w:rPr>
          <w:rFonts w:ascii="Arial" w:eastAsia="Arial" w:hAnsi="Arial" w:cs="Arial"/>
          <w:sz w:val="24"/>
          <w:szCs w:val="24"/>
        </w:rPr>
        <w:t xml:space="preserve"> pour les</w:t>
      </w:r>
      <w:r w:rsidRPr="0017205D">
        <w:rPr>
          <w:rFonts w:ascii="Arial" w:eastAsia="Arial" w:hAnsi="Arial" w:cs="Arial"/>
          <w:sz w:val="24"/>
          <w:szCs w:val="24"/>
        </w:rPr>
        <w:t xml:space="preserve"> lieux physiques, intérieurs et extérieurs</w:t>
      </w:r>
      <w:r w:rsidR="00C971AE">
        <w:rPr>
          <w:rFonts w:ascii="Arial" w:eastAsia="Arial" w:hAnsi="Arial" w:cs="Arial"/>
          <w:sz w:val="24"/>
          <w:szCs w:val="24"/>
        </w:rPr>
        <w:t>,</w:t>
      </w:r>
      <w:r w:rsidRPr="0017205D">
        <w:rPr>
          <w:rFonts w:ascii="Arial" w:eastAsia="Arial" w:hAnsi="Arial" w:cs="Arial"/>
          <w:sz w:val="24"/>
          <w:szCs w:val="24"/>
        </w:rPr>
        <w:t xml:space="preserve"> </w:t>
      </w:r>
      <w:r w:rsidR="00C971AE">
        <w:rPr>
          <w:rFonts w:ascii="Arial" w:eastAsia="Arial" w:hAnsi="Arial" w:cs="Arial"/>
          <w:sz w:val="24"/>
          <w:szCs w:val="24"/>
        </w:rPr>
        <w:t>que pour</w:t>
      </w:r>
      <w:r w:rsidRPr="0017205D">
        <w:rPr>
          <w:rFonts w:ascii="Arial" w:eastAsia="Arial" w:hAnsi="Arial" w:cs="Arial"/>
          <w:sz w:val="24"/>
          <w:szCs w:val="24"/>
        </w:rPr>
        <w:t xml:space="preserve"> les activités et prévoi</w:t>
      </w:r>
      <w:r w:rsidR="00C971AE">
        <w:rPr>
          <w:rFonts w:ascii="Arial" w:eastAsia="Arial" w:hAnsi="Arial" w:cs="Arial"/>
          <w:sz w:val="24"/>
          <w:szCs w:val="24"/>
        </w:rPr>
        <w:t>t</w:t>
      </w:r>
      <w:r w:rsidRPr="0017205D">
        <w:rPr>
          <w:rFonts w:ascii="Arial" w:eastAsia="Arial" w:hAnsi="Arial" w:cs="Arial"/>
          <w:sz w:val="24"/>
          <w:szCs w:val="24"/>
        </w:rPr>
        <w:t xml:space="preserve"> un financement en conséquence.</w:t>
      </w:r>
    </w:p>
    <w:p w14:paraId="264FA38C" w14:textId="70F25116" w:rsidR="00304C78" w:rsidRPr="0017205D" w:rsidRDefault="00304C78" w:rsidP="00185C7F">
      <w:pPr>
        <w:spacing w:line="276" w:lineRule="auto"/>
        <w:ind w:left="708"/>
        <w:jc w:val="both"/>
        <w:rPr>
          <w:rFonts w:ascii="Arial" w:eastAsia="Arial" w:hAnsi="Arial" w:cs="Arial"/>
          <w:sz w:val="24"/>
          <w:szCs w:val="24"/>
        </w:rPr>
      </w:pPr>
      <w:r w:rsidRPr="0017205D">
        <w:rPr>
          <w:rFonts w:ascii="Arial" w:eastAsia="Arial" w:hAnsi="Arial" w:cs="Arial"/>
          <w:sz w:val="24"/>
          <w:szCs w:val="24"/>
        </w:rPr>
        <w:lastRenderedPageBreak/>
        <w:t>L’octroi des permis pour de nouveaux projets doit être assorti à ces critères d’accessibilité et d’inclusivité.</w:t>
      </w:r>
    </w:p>
    <w:p w14:paraId="6E26033D" w14:textId="311DCF84" w:rsidR="00304C78" w:rsidRPr="0017205D" w:rsidRDefault="00304C78" w:rsidP="00185C7F">
      <w:pPr>
        <w:spacing w:line="276" w:lineRule="auto"/>
        <w:ind w:left="708"/>
        <w:jc w:val="both"/>
        <w:rPr>
          <w:rFonts w:ascii="Arial" w:eastAsia="Arial" w:hAnsi="Arial" w:cs="Arial"/>
          <w:sz w:val="24"/>
          <w:szCs w:val="24"/>
        </w:rPr>
      </w:pPr>
      <w:r w:rsidRPr="0017205D">
        <w:rPr>
          <w:rFonts w:ascii="Arial" w:eastAsia="Arial" w:hAnsi="Arial" w:cs="Arial"/>
          <w:sz w:val="24"/>
          <w:szCs w:val="24"/>
        </w:rPr>
        <w:t>Du financement doit être prévu pour favoriser ces nouveau</w:t>
      </w:r>
      <w:r w:rsidR="002B5BD5" w:rsidRPr="0017205D">
        <w:rPr>
          <w:rFonts w:ascii="Arial" w:eastAsia="Arial" w:hAnsi="Arial" w:cs="Arial"/>
          <w:sz w:val="24"/>
          <w:szCs w:val="24"/>
        </w:rPr>
        <w:t>x</w:t>
      </w:r>
      <w:r w:rsidRPr="0017205D">
        <w:rPr>
          <w:rFonts w:ascii="Arial" w:eastAsia="Arial" w:hAnsi="Arial" w:cs="Arial"/>
          <w:sz w:val="24"/>
          <w:szCs w:val="24"/>
        </w:rPr>
        <w:t xml:space="preserve"> projets ainsi que la mise à niveau </w:t>
      </w:r>
      <w:r w:rsidR="0099088C" w:rsidRPr="0017205D">
        <w:rPr>
          <w:rFonts w:ascii="Arial" w:eastAsia="Arial" w:hAnsi="Arial" w:cs="Arial"/>
          <w:sz w:val="24"/>
          <w:szCs w:val="24"/>
        </w:rPr>
        <w:t xml:space="preserve">en </w:t>
      </w:r>
      <w:r w:rsidR="006609E7">
        <w:rPr>
          <w:rFonts w:ascii="Arial" w:eastAsia="Arial" w:hAnsi="Arial" w:cs="Arial"/>
          <w:sz w:val="24"/>
          <w:szCs w:val="24"/>
        </w:rPr>
        <w:t>matière</w:t>
      </w:r>
      <w:r w:rsidRPr="0017205D">
        <w:rPr>
          <w:rFonts w:ascii="Arial" w:eastAsia="Arial" w:hAnsi="Arial" w:cs="Arial"/>
          <w:sz w:val="24"/>
          <w:szCs w:val="24"/>
        </w:rPr>
        <w:t xml:space="preserve"> d’accessibilité des installations existantes.</w:t>
      </w:r>
    </w:p>
    <w:p w14:paraId="2C79E564" w14:textId="77777777" w:rsidR="00DC2E32" w:rsidRDefault="00DC2E32" w:rsidP="00B218E7">
      <w:pPr>
        <w:spacing w:line="276" w:lineRule="auto"/>
        <w:rPr>
          <w:rFonts w:ascii="Arial" w:eastAsia="Arial" w:hAnsi="Arial" w:cs="Arial"/>
          <w:b/>
          <w:bCs/>
          <w:sz w:val="24"/>
          <w:szCs w:val="24"/>
        </w:rPr>
      </w:pPr>
    </w:p>
    <w:p w14:paraId="3381F920" w14:textId="4D2C02F2" w:rsidR="00B218E7" w:rsidRPr="0017205D" w:rsidRDefault="0099088C" w:rsidP="00B218E7">
      <w:pPr>
        <w:spacing w:line="276" w:lineRule="auto"/>
        <w:rPr>
          <w:rFonts w:ascii="Arial" w:eastAsia="Arial" w:hAnsi="Arial" w:cs="Arial"/>
          <w:b/>
          <w:bCs/>
          <w:sz w:val="24"/>
          <w:szCs w:val="24"/>
        </w:rPr>
      </w:pPr>
      <w:r w:rsidRPr="0017205D">
        <w:rPr>
          <w:rFonts w:ascii="Arial" w:eastAsia="Arial" w:hAnsi="Arial" w:cs="Arial"/>
          <w:b/>
          <w:bCs/>
          <w:sz w:val="24"/>
          <w:szCs w:val="24"/>
        </w:rPr>
        <w:t>Un besoin de c</w:t>
      </w:r>
      <w:r w:rsidR="00F23F7E" w:rsidRPr="0017205D">
        <w:rPr>
          <w:rFonts w:ascii="Arial" w:eastAsia="Arial" w:hAnsi="Arial" w:cs="Arial"/>
          <w:b/>
          <w:bCs/>
          <w:sz w:val="24"/>
          <w:szCs w:val="24"/>
        </w:rPr>
        <w:t>oncertation</w:t>
      </w:r>
    </w:p>
    <w:p w14:paraId="1F20326B" w14:textId="707FD70E" w:rsidR="00F23F7E" w:rsidRDefault="00BC49DA" w:rsidP="00185C7F">
      <w:pPr>
        <w:spacing w:line="276" w:lineRule="auto"/>
        <w:jc w:val="both"/>
        <w:rPr>
          <w:rFonts w:ascii="Arial" w:eastAsia="Arial" w:hAnsi="Arial" w:cs="Arial"/>
          <w:sz w:val="24"/>
          <w:szCs w:val="24"/>
        </w:rPr>
      </w:pPr>
      <w:r w:rsidRPr="0017205D">
        <w:rPr>
          <w:rFonts w:ascii="Arial" w:eastAsia="Arial" w:hAnsi="Arial" w:cs="Arial"/>
          <w:sz w:val="24"/>
          <w:szCs w:val="24"/>
        </w:rPr>
        <w:t xml:space="preserve">La concertation est importante pour connaître les besoins des familles </w:t>
      </w:r>
      <w:r w:rsidR="002B5BD5" w:rsidRPr="0017205D">
        <w:rPr>
          <w:rFonts w:ascii="Arial" w:eastAsia="Arial" w:hAnsi="Arial" w:cs="Arial"/>
          <w:sz w:val="24"/>
          <w:szCs w:val="24"/>
        </w:rPr>
        <w:t>vivant avec des enfants avec</w:t>
      </w:r>
      <w:r w:rsidRPr="0017205D">
        <w:rPr>
          <w:rFonts w:ascii="Arial" w:eastAsia="Arial" w:hAnsi="Arial" w:cs="Arial"/>
          <w:sz w:val="24"/>
          <w:szCs w:val="24"/>
        </w:rPr>
        <w:t xml:space="preserve"> des besoins particuliers en matière d’intégration en service de garde et faire des recomm</w:t>
      </w:r>
      <w:r w:rsidR="002D623F" w:rsidRPr="0017205D">
        <w:rPr>
          <w:rFonts w:ascii="Arial" w:eastAsia="Arial" w:hAnsi="Arial" w:cs="Arial"/>
          <w:sz w:val="24"/>
          <w:szCs w:val="24"/>
        </w:rPr>
        <w:t>an</w:t>
      </w:r>
      <w:r w:rsidRPr="0017205D">
        <w:rPr>
          <w:rFonts w:ascii="Arial" w:eastAsia="Arial" w:hAnsi="Arial" w:cs="Arial"/>
          <w:sz w:val="24"/>
          <w:szCs w:val="24"/>
        </w:rPr>
        <w:t xml:space="preserve">dations collectives afin d’améliorer </w:t>
      </w:r>
      <w:r w:rsidR="002D623F" w:rsidRPr="0017205D">
        <w:rPr>
          <w:rFonts w:ascii="Arial" w:eastAsia="Arial" w:hAnsi="Arial" w:cs="Arial"/>
          <w:sz w:val="24"/>
          <w:szCs w:val="24"/>
        </w:rPr>
        <w:t>la réponse à ces besoins</w:t>
      </w:r>
      <w:r w:rsidRPr="0017205D">
        <w:rPr>
          <w:rFonts w:ascii="Arial" w:eastAsia="Arial" w:hAnsi="Arial" w:cs="Arial"/>
          <w:sz w:val="24"/>
          <w:szCs w:val="24"/>
        </w:rPr>
        <w:t xml:space="preserve">. </w:t>
      </w:r>
      <w:r w:rsidR="002D623F" w:rsidRPr="0017205D">
        <w:rPr>
          <w:rFonts w:ascii="Arial" w:eastAsia="Arial" w:hAnsi="Arial" w:cs="Arial"/>
          <w:sz w:val="24"/>
          <w:szCs w:val="24"/>
        </w:rPr>
        <w:t>Le Comité provincial sur l’intégration des enfants handicapés dans les services de garde</w:t>
      </w:r>
      <w:r w:rsidRPr="0017205D">
        <w:rPr>
          <w:rFonts w:ascii="Arial" w:eastAsia="Arial" w:hAnsi="Arial" w:cs="Arial"/>
          <w:sz w:val="24"/>
          <w:szCs w:val="24"/>
        </w:rPr>
        <w:t xml:space="preserve"> </w:t>
      </w:r>
      <w:r w:rsidR="002D623F" w:rsidRPr="0017205D">
        <w:rPr>
          <w:rFonts w:ascii="Arial" w:eastAsia="Arial" w:hAnsi="Arial" w:cs="Arial"/>
          <w:sz w:val="24"/>
          <w:szCs w:val="24"/>
        </w:rPr>
        <w:t xml:space="preserve">mis en place en 1994 et coordonné alors par le </w:t>
      </w:r>
      <w:r w:rsidR="00185C7F" w:rsidRPr="0017205D">
        <w:rPr>
          <w:rFonts w:ascii="Arial" w:eastAsia="Arial" w:hAnsi="Arial" w:cs="Arial"/>
          <w:sz w:val="24"/>
          <w:szCs w:val="24"/>
        </w:rPr>
        <w:t>ministère</w:t>
      </w:r>
      <w:r w:rsidR="002D623F" w:rsidRPr="0017205D">
        <w:rPr>
          <w:rFonts w:ascii="Arial" w:eastAsia="Arial" w:hAnsi="Arial" w:cs="Arial"/>
          <w:sz w:val="24"/>
          <w:szCs w:val="24"/>
        </w:rPr>
        <w:t xml:space="preserve"> de la Famille et de l’enfance </w:t>
      </w:r>
      <w:r w:rsidR="002B5BD5" w:rsidRPr="0017205D">
        <w:rPr>
          <w:rFonts w:ascii="Arial" w:eastAsia="Arial" w:hAnsi="Arial" w:cs="Arial"/>
          <w:sz w:val="24"/>
          <w:szCs w:val="24"/>
        </w:rPr>
        <w:t xml:space="preserve">est inactif </w:t>
      </w:r>
      <w:r w:rsidR="001E06FD" w:rsidRPr="0017205D">
        <w:rPr>
          <w:rFonts w:ascii="Arial" w:eastAsia="Arial" w:hAnsi="Arial" w:cs="Arial"/>
          <w:sz w:val="24"/>
          <w:szCs w:val="24"/>
        </w:rPr>
        <w:t>après</w:t>
      </w:r>
      <w:r w:rsidR="002D623F" w:rsidRPr="0017205D">
        <w:rPr>
          <w:rFonts w:ascii="Arial" w:eastAsia="Arial" w:hAnsi="Arial" w:cs="Arial"/>
          <w:sz w:val="24"/>
          <w:szCs w:val="24"/>
        </w:rPr>
        <w:t xml:space="preserve"> quelques années de fonctionnement. </w:t>
      </w:r>
      <w:r w:rsidR="00CD4669" w:rsidRPr="0017205D">
        <w:rPr>
          <w:rFonts w:ascii="Arial" w:eastAsia="Arial" w:hAnsi="Arial" w:cs="Arial"/>
          <w:sz w:val="24"/>
          <w:szCs w:val="24"/>
        </w:rPr>
        <w:t>P</w:t>
      </w:r>
      <w:r w:rsidR="002D623F" w:rsidRPr="0017205D">
        <w:rPr>
          <w:rFonts w:ascii="Arial" w:eastAsia="Arial" w:hAnsi="Arial" w:cs="Arial"/>
          <w:sz w:val="24"/>
          <w:szCs w:val="24"/>
        </w:rPr>
        <w:t>lusieurs tables de concertation régionale</w:t>
      </w:r>
      <w:r w:rsidR="00CD4669" w:rsidRPr="0017205D">
        <w:rPr>
          <w:rFonts w:ascii="Arial" w:eastAsia="Arial" w:hAnsi="Arial" w:cs="Arial"/>
          <w:sz w:val="24"/>
          <w:szCs w:val="24"/>
        </w:rPr>
        <w:t>s</w:t>
      </w:r>
      <w:r w:rsidR="002D623F" w:rsidRPr="0017205D">
        <w:rPr>
          <w:rFonts w:ascii="Arial" w:eastAsia="Arial" w:hAnsi="Arial" w:cs="Arial"/>
          <w:sz w:val="24"/>
          <w:szCs w:val="24"/>
        </w:rPr>
        <w:t xml:space="preserve"> sont </w:t>
      </w:r>
      <w:r w:rsidR="002B5BD5" w:rsidRPr="0017205D">
        <w:rPr>
          <w:rFonts w:ascii="Arial" w:eastAsia="Arial" w:hAnsi="Arial" w:cs="Arial"/>
          <w:sz w:val="24"/>
          <w:szCs w:val="24"/>
        </w:rPr>
        <w:t xml:space="preserve">aussi </w:t>
      </w:r>
      <w:r w:rsidR="002D623F" w:rsidRPr="0017205D">
        <w:rPr>
          <w:rFonts w:ascii="Arial" w:eastAsia="Arial" w:hAnsi="Arial" w:cs="Arial"/>
          <w:sz w:val="24"/>
          <w:szCs w:val="24"/>
        </w:rPr>
        <w:t xml:space="preserve">en place. Cependant, </w:t>
      </w:r>
      <w:r w:rsidR="00CD4669" w:rsidRPr="0017205D">
        <w:rPr>
          <w:rFonts w:ascii="Arial" w:eastAsia="Arial" w:hAnsi="Arial" w:cs="Arial"/>
          <w:sz w:val="24"/>
          <w:szCs w:val="24"/>
        </w:rPr>
        <w:t>elles</w:t>
      </w:r>
      <w:r w:rsidR="002D623F" w:rsidRPr="0017205D">
        <w:rPr>
          <w:rFonts w:ascii="Arial" w:eastAsia="Arial" w:hAnsi="Arial" w:cs="Arial"/>
          <w:sz w:val="24"/>
          <w:szCs w:val="24"/>
        </w:rPr>
        <w:t xml:space="preserve"> ne sont pas présentes dans toutes les régions</w:t>
      </w:r>
      <w:r w:rsidR="002B5BD5" w:rsidRPr="0017205D">
        <w:rPr>
          <w:rFonts w:ascii="Arial" w:eastAsia="Arial" w:hAnsi="Arial" w:cs="Arial"/>
          <w:sz w:val="24"/>
          <w:szCs w:val="24"/>
        </w:rPr>
        <w:t xml:space="preserve"> ou sont inactives</w:t>
      </w:r>
      <w:r w:rsidR="002D623F" w:rsidRPr="0017205D">
        <w:rPr>
          <w:rFonts w:ascii="Arial" w:eastAsia="Arial" w:hAnsi="Arial" w:cs="Arial"/>
          <w:sz w:val="24"/>
          <w:szCs w:val="24"/>
        </w:rPr>
        <w:t>.</w:t>
      </w:r>
    </w:p>
    <w:p w14:paraId="737A2F6E" w14:textId="77777777" w:rsidR="00185C7F" w:rsidRPr="0017205D" w:rsidRDefault="00185C7F" w:rsidP="00185C7F">
      <w:pPr>
        <w:spacing w:line="276" w:lineRule="auto"/>
        <w:jc w:val="both"/>
        <w:rPr>
          <w:rFonts w:ascii="Arial" w:eastAsia="Arial" w:hAnsi="Arial" w:cs="Arial"/>
          <w:sz w:val="24"/>
          <w:szCs w:val="24"/>
        </w:rPr>
      </w:pPr>
    </w:p>
    <w:p w14:paraId="11EBA7BA" w14:textId="512EDF9E" w:rsidR="002D623F" w:rsidRPr="0017205D" w:rsidRDefault="002D623F" w:rsidP="002D623F">
      <w:pPr>
        <w:spacing w:line="276" w:lineRule="auto"/>
        <w:ind w:left="708"/>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Pr="0017205D">
        <w:rPr>
          <w:rFonts w:ascii="Arial" w:eastAsia="Arial" w:hAnsi="Arial" w:cs="Arial"/>
          <w:b/>
          <w:sz w:val="24"/>
          <w:szCs w:val="24"/>
        </w:rPr>
        <w:t>1</w:t>
      </w:r>
      <w:r w:rsidR="00FB1356" w:rsidRPr="0017205D">
        <w:rPr>
          <w:rFonts w:ascii="Arial" w:eastAsia="Arial" w:hAnsi="Arial" w:cs="Arial"/>
          <w:b/>
          <w:sz w:val="24"/>
          <w:szCs w:val="24"/>
        </w:rPr>
        <w:t>7</w:t>
      </w:r>
      <w:r w:rsidRPr="0017205D">
        <w:rPr>
          <w:rFonts w:ascii="Arial" w:eastAsia="Arial" w:hAnsi="Arial" w:cs="Arial"/>
          <w:sz w:val="24"/>
          <w:szCs w:val="24"/>
        </w:rPr>
        <w:t xml:space="preserve"> : </w:t>
      </w:r>
    </w:p>
    <w:p w14:paraId="188E3ECC" w14:textId="55920140" w:rsidR="002D623F" w:rsidRPr="0017205D" w:rsidRDefault="002D623F" w:rsidP="00185C7F">
      <w:pPr>
        <w:spacing w:line="276" w:lineRule="auto"/>
        <w:ind w:left="708"/>
        <w:jc w:val="both"/>
        <w:rPr>
          <w:rFonts w:ascii="Arial" w:eastAsia="Arial" w:hAnsi="Arial" w:cs="Arial"/>
          <w:sz w:val="24"/>
          <w:szCs w:val="24"/>
        </w:rPr>
      </w:pPr>
      <w:r w:rsidRPr="0017205D">
        <w:rPr>
          <w:rFonts w:ascii="Arial" w:eastAsia="Arial" w:hAnsi="Arial" w:cs="Arial"/>
          <w:sz w:val="24"/>
          <w:szCs w:val="24"/>
        </w:rPr>
        <w:t xml:space="preserve">Que : le Comité provincial sur l’intégration des enfants handicapés dans les services de garde soit </w:t>
      </w:r>
      <w:r w:rsidR="00EA1C99" w:rsidRPr="0017205D">
        <w:rPr>
          <w:rFonts w:ascii="Arial" w:eastAsia="Arial" w:hAnsi="Arial" w:cs="Arial"/>
          <w:sz w:val="24"/>
          <w:szCs w:val="24"/>
        </w:rPr>
        <w:t>réactivé</w:t>
      </w:r>
      <w:r w:rsidRPr="0017205D">
        <w:rPr>
          <w:rFonts w:ascii="Arial" w:eastAsia="Arial" w:hAnsi="Arial" w:cs="Arial"/>
          <w:sz w:val="24"/>
          <w:szCs w:val="24"/>
        </w:rPr>
        <w:t>.</w:t>
      </w:r>
    </w:p>
    <w:p w14:paraId="2F898FEE" w14:textId="619FD6F7" w:rsidR="00A67C94" w:rsidRPr="0017205D" w:rsidRDefault="00A67C94" w:rsidP="00185C7F">
      <w:pPr>
        <w:spacing w:line="276" w:lineRule="auto"/>
        <w:ind w:left="708"/>
        <w:jc w:val="both"/>
        <w:rPr>
          <w:rFonts w:ascii="Arial" w:eastAsia="Arial" w:hAnsi="Arial" w:cs="Arial"/>
          <w:sz w:val="24"/>
          <w:szCs w:val="24"/>
        </w:rPr>
      </w:pPr>
      <w:r w:rsidRPr="0017205D">
        <w:rPr>
          <w:rFonts w:ascii="Arial" w:eastAsia="Arial" w:hAnsi="Arial" w:cs="Arial"/>
          <w:sz w:val="24"/>
          <w:szCs w:val="24"/>
        </w:rPr>
        <w:t>Que : d</w:t>
      </w:r>
      <w:r w:rsidR="002D623F" w:rsidRPr="0017205D">
        <w:rPr>
          <w:rFonts w:ascii="Arial" w:eastAsia="Arial" w:hAnsi="Arial" w:cs="Arial"/>
          <w:sz w:val="24"/>
          <w:szCs w:val="24"/>
        </w:rPr>
        <w:t xml:space="preserve">es tables de concertation régionales </w:t>
      </w:r>
      <w:r w:rsidR="00CD4669" w:rsidRPr="0017205D">
        <w:rPr>
          <w:rFonts w:ascii="Arial" w:eastAsia="Arial" w:hAnsi="Arial" w:cs="Arial"/>
          <w:sz w:val="24"/>
          <w:szCs w:val="24"/>
        </w:rPr>
        <w:t>soient actives</w:t>
      </w:r>
      <w:r w:rsidR="002D623F" w:rsidRPr="0017205D">
        <w:rPr>
          <w:rFonts w:ascii="Arial" w:eastAsia="Arial" w:hAnsi="Arial" w:cs="Arial"/>
          <w:sz w:val="24"/>
          <w:szCs w:val="24"/>
        </w:rPr>
        <w:t xml:space="preserve"> dans chaque région et que chacune soit représentée sur le Comité provincial afin de faire part de la réalité et des besoins locaux et des revendications appropriées pour y répondre.</w:t>
      </w:r>
    </w:p>
    <w:p w14:paraId="6E9C867E" w14:textId="5D46C698" w:rsidR="002D623F" w:rsidRPr="0017205D" w:rsidRDefault="002D623F" w:rsidP="00185C7F">
      <w:pPr>
        <w:spacing w:line="276" w:lineRule="auto"/>
        <w:ind w:left="708"/>
        <w:jc w:val="both"/>
        <w:rPr>
          <w:rFonts w:ascii="Arial" w:eastAsia="Arial" w:hAnsi="Arial" w:cs="Arial"/>
          <w:sz w:val="24"/>
          <w:szCs w:val="24"/>
        </w:rPr>
      </w:pPr>
      <w:r w:rsidRPr="0017205D">
        <w:rPr>
          <w:rFonts w:ascii="Arial" w:eastAsia="Arial" w:hAnsi="Arial" w:cs="Arial"/>
          <w:sz w:val="24"/>
          <w:szCs w:val="24"/>
        </w:rPr>
        <w:t>Les demandes et les recommandations</w:t>
      </w:r>
      <w:r w:rsidR="00A67C94" w:rsidRPr="0017205D">
        <w:rPr>
          <w:rFonts w:ascii="Arial" w:eastAsia="Arial" w:hAnsi="Arial" w:cs="Arial"/>
          <w:sz w:val="24"/>
          <w:szCs w:val="24"/>
        </w:rPr>
        <w:t xml:space="preserve"> des tables régionales</w:t>
      </w:r>
      <w:r w:rsidRPr="0017205D">
        <w:rPr>
          <w:rFonts w:ascii="Arial" w:eastAsia="Arial" w:hAnsi="Arial" w:cs="Arial"/>
          <w:sz w:val="24"/>
          <w:szCs w:val="24"/>
        </w:rPr>
        <w:t xml:space="preserve"> pourraient ainsi être regroupées.</w:t>
      </w:r>
    </w:p>
    <w:p w14:paraId="59D6B882" w14:textId="77777777" w:rsidR="00DC2E32" w:rsidRDefault="00DC2E32" w:rsidP="00185C7F">
      <w:pPr>
        <w:spacing w:line="276" w:lineRule="auto"/>
        <w:jc w:val="both"/>
        <w:rPr>
          <w:rFonts w:ascii="Arial" w:eastAsia="Arial" w:hAnsi="Arial" w:cs="Arial"/>
          <w:sz w:val="24"/>
          <w:szCs w:val="24"/>
        </w:rPr>
      </w:pPr>
    </w:p>
    <w:p w14:paraId="2D182261" w14:textId="5B62013F" w:rsidR="002D623F" w:rsidRDefault="00A67C94" w:rsidP="00185C7F">
      <w:pPr>
        <w:spacing w:line="276" w:lineRule="auto"/>
        <w:jc w:val="both"/>
        <w:rPr>
          <w:rFonts w:ascii="Arial" w:eastAsia="Arial" w:hAnsi="Arial" w:cs="Arial"/>
          <w:sz w:val="24"/>
          <w:szCs w:val="24"/>
        </w:rPr>
      </w:pPr>
      <w:r w:rsidRPr="0017205D">
        <w:rPr>
          <w:rFonts w:ascii="Arial" w:eastAsia="Arial" w:hAnsi="Arial" w:cs="Arial"/>
          <w:sz w:val="24"/>
          <w:szCs w:val="24"/>
        </w:rPr>
        <w:t xml:space="preserve">Des représentants d’associations membres de la COPHAN </w:t>
      </w:r>
      <w:r w:rsidR="00CD4669" w:rsidRPr="0017205D">
        <w:rPr>
          <w:rFonts w:ascii="Arial" w:eastAsia="Arial" w:hAnsi="Arial" w:cs="Arial"/>
          <w:sz w:val="24"/>
          <w:szCs w:val="24"/>
        </w:rPr>
        <w:t xml:space="preserve">concernées par les services de garde </w:t>
      </w:r>
      <w:r w:rsidRPr="0017205D">
        <w:rPr>
          <w:rFonts w:ascii="Arial" w:eastAsia="Arial" w:hAnsi="Arial" w:cs="Arial"/>
          <w:sz w:val="24"/>
          <w:szCs w:val="24"/>
        </w:rPr>
        <w:t>nous ont fait part de leur inquiétude concernant la gestion d’enfants à risque d’expulsion d’un service de garde. Or, ces situations peuvent être corrigées si le service de garde a accès rapidement à des groupes d’experts pouvant mettre rapidement des interventions en place pour soutenir l’intégration de l’enfant.</w:t>
      </w:r>
    </w:p>
    <w:p w14:paraId="42665786" w14:textId="77777777" w:rsidR="00185C7F" w:rsidRPr="0017205D" w:rsidRDefault="00185C7F" w:rsidP="00185C7F">
      <w:pPr>
        <w:spacing w:line="276" w:lineRule="auto"/>
        <w:jc w:val="both"/>
        <w:rPr>
          <w:rFonts w:ascii="Arial" w:eastAsia="Arial" w:hAnsi="Arial" w:cs="Arial"/>
          <w:sz w:val="24"/>
          <w:szCs w:val="24"/>
        </w:rPr>
      </w:pPr>
    </w:p>
    <w:p w14:paraId="295C07AD" w14:textId="1D33F391" w:rsidR="00A67C94" w:rsidRPr="0017205D" w:rsidRDefault="00A67C94" w:rsidP="00A67C94">
      <w:pPr>
        <w:spacing w:line="276" w:lineRule="auto"/>
        <w:ind w:left="708"/>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00FB1356" w:rsidRPr="0017205D">
        <w:rPr>
          <w:rFonts w:ascii="Arial" w:eastAsia="Arial" w:hAnsi="Arial" w:cs="Arial"/>
          <w:b/>
          <w:sz w:val="24"/>
          <w:szCs w:val="24"/>
        </w:rPr>
        <w:t>18</w:t>
      </w:r>
      <w:r w:rsidRPr="0017205D">
        <w:rPr>
          <w:rFonts w:ascii="Arial" w:eastAsia="Arial" w:hAnsi="Arial" w:cs="Arial"/>
          <w:sz w:val="24"/>
          <w:szCs w:val="24"/>
        </w:rPr>
        <w:t xml:space="preserve"> : </w:t>
      </w:r>
    </w:p>
    <w:p w14:paraId="4A9F4865" w14:textId="2A9E6912" w:rsidR="00A67C94" w:rsidRDefault="00A67C94" w:rsidP="00185C7F">
      <w:pPr>
        <w:spacing w:line="276" w:lineRule="auto"/>
        <w:ind w:left="708"/>
        <w:jc w:val="both"/>
        <w:rPr>
          <w:rFonts w:ascii="Arial" w:eastAsia="Arial" w:hAnsi="Arial" w:cs="Arial"/>
          <w:sz w:val="24"/>
          <w:szCs w:val="24"/>
        </w:rPr>
      </w:pPr>
      <w:r w:rsidRPr="0017205D">
        <w:rPr>
          <w:rFonts w:ascii="Arial" w:eastAsia="Arial" w:hAnsi="Arial" w:cs="Arial"/>
          <w:sz w:val="24"/>
          <w:szCs w:val="24"/>
        </w:rPr>
        <w:t>Que : soit mise en place une équipe ad</w:t>
      </w:r>
      <w:r w:rsidR="00B23385">
        <w:rPr>
          <w:rFonts w:ascii="Arial" w:eastAsia="Arial" w:hAnsi="Arial" w:cs="Arial"/>
          <w:sz w:val="24"/>
          <w:szCs w:val="24"/>
        </w:rPr>
        <w:t xml:space="preserve"> </w:t>
      </w:r>
      <w:r w:rsidRPr="0017205D">
        <w:rPr>
          <w:rFonts w:ascii="Arial" w:eastAsia="Arial" w:hAnsi="Arial" w:cs="Arial"/>
          <w:sz w:val="24"/>
          <w:szCs w:val="24"/>
        </w:rPr>
        <w:t xml:space="preserve">hoc </w:t>
      </w:r>
      <w:r w:rsidR="00DC737C" w:rsidRPr="0017205D">
        <w:rPr>
          <w:rFonts w:ascii="Arial" w:eastAsia="Arial" w:hAnsi="Arial" w:cs="Arial"/>
          <w:sz w:val="24"/>
          <w:szCs w:val="24"/>
        </w:rPr>
        <w:t>d’intervenants</w:t>
      </w:r>
      <w:r w:rsidRPr="0017205D">
        <w:rPr>
          <w:rFonts w:ascii="Arial" w:eastAsia="Arial" w:hAnsi="Arial" w:cs="Arial"/>
          <w:sz w:val="24"/>
          <w:szCs w:val="24"/>
        </w:rPr>
        <w:t xml:space="preserve"> capables </w:t>
      </w:r>
      <w:r w:rsidR="00DC737C" w:rsidRPr="0017205D">
        <w:rPr>
          <w:rFonts w:ascii="Arial" w:eastAsia="Arial" w:hAnsi="Arial" w:cs="Arial"/>
          <w:sz w:val="24"/>
          <w:szCs w:val="24"/>
        </w:rPr>
        <w:t>de proposer des mesures et de les mettre en place rapidement</w:t>
      </w:r>
      <w:r w:rsidRPr="0017205D">
        <w:rPr>
          <w:rFonts w:ascii="Arial" w:eastAsia="Arial" w:hAnsi="Arial" w:cs="Arial"/>
          <w:sz w:val="24"/>
          <w:szCs w:val="24"/>
        </w:rPr>
        <w:t xml:space="preserve"> pour </w:t>
      </w:r>
      <w:r w:rsidR="00DC737C" w:rsidRPr="0017205D">
        <w:rPr>
          <w:rFonts w:ascii="Arial" w:eastAsia="Arial" w:hAnsi="Arial" w:cs="Arial"/>
          <w:sz w:val="24"/>
          <w:szCs w:val="24"/>
        </w:rPr>
        <w:t>favoriser l’intégration</w:t>
      </w:r>
      <w:r w:rsidRPr="0017205D">
        <w:rPr>
          <w:rFonts w:ascii="Arial" w:eastAsia="Arial" w:hAnsi="Arial" w:cs="Arial"/>
          <w:sz w:val="24"/>
          <w:szCs w:val="24"/>
        </w:rPr>
        <w:t xml:space="preserve"> d’un </w:t>
      </w:r>
      <w:r w:rsidRPr="0017205D">
        <w:rPr>
          <w:rFonts w:ascii="Arial" w:eastAsia="Arial" w:hAnsi="Arial" w:cs="Arial"/>
          <w:sz w:val="24"/>
          <w:szCs w:val="24"/>
        </w:rPr>
        <w:lastRenderedPageBreak/>
        <w:t xml:space="preserve">enfant </w:t>
      </w:r>
      <w:r w:rsidR="00B23385">
        <w:rPr>
          <w:rFonts w:ascii="Arial" w:eastAsia="Arial" w:hAnsi="Arial" w:cs="Arial"/>
          <w:sz w:val="24"/>
          <w:szCs w:val="24"/>
        </w:rPr>
        <w:t>avec des</w:t>
      </w:r>
      <w:r w:rsidRPr="0017205D">
        <w:rPr>
          <w:rFonts w:ascii="Arial" w:eastAsia="Arial" w:hAnsi="Arial" w:cs="Arial"/>
          <w:sz w:val="24"/>
          <w:szCs w:val="24"/>
        </w:rPr>
        <w:t xml:space="preserve"> besoins particuliers à risque d’expulsion d’un service de garde. </w:t>
      </w:r>
      <w:r w:rsidR="00DC737C" w:rsidRPr="0017205D">
        <w:rPr>
          <w:rFonts w:ascii="Arial" w:eastAsia="Arial" w:hAnsi="Arial" w:cs="Arial"/>
          <w:sz w:val="24"/>
          <w:szCs w:val="24"/>
        </w:rPr>
        <w:t>Cette équipe ad</w:t>
      </w:r>
      <w:r w:rsidR="00B23385">
        <w:rPr>
          <w:rFonts w:ascii="Arial" w:eastAsia="Arial" w:hAnsi="Arial" w:cs="Arial"/>
          <w:sz w:val="24"/>
          <w:szCs w:val="24"/>
        </w:rPr>
        <w:t xml:space="preserve"> </w:t>
      </w:r>
      <w:r w:rsidR="00DC737C" w:rsidRPr="0017205D">
        <w:rPr>
          <w:rFonts w:ascii="Arial" w:eastAsia="Arial" w:hAnsi="Arial" w:cs="Arial"/>
          <w:sz w:val="24"/>
          <w:szCs w:val="24"/>
        </w:rPr>
        <w:t>hoc équivalente d’une cellule de crise pourrait être constituée au minimum d’un représentant du ministère de la Famille, d’un représentant de la table régionale concernée et du service de garde dans lequel se trouve l’enfant avec des besoins particuliers</w:t>
      </w:r>
      <w:r w:rsidR="00EA1C99" w:rsidRPr="0017205D">
        <w:rPr>
          <w:rFonts w:ascii="Arial" w:eastAsia="Arial" w:hAnsi="Arial" w:cs="Arial"/>
          <w:sz w:val="24"/>
          <w:szCs w:val="24"/>
        </w:rPr>
        <w:t xml:space="preserve">, </w:t>
      </w:r>
      <w:r w:rsidR="00CD4669" w:rsidRPr="0017205D">
        <w:rPr>
          <w:rFonts w:ascii="Arial" w:eastAsia="Arial" w:hAnsi="Arial" w:cs="Arial"/>
          <w:sz w:val="24"/>
          <w:szCs w:val="24"/>
        </w:rPr>
        <w:t xml:space="preserve">du </w:t>
      </w:r>
      <w:r w:rsidR="00EA1C99" w:rsidRPr="0017205D">
        <w:rPr>
          <w:rFonts w:ascii="Arial" w:eastAsia="Arial" w:hAnsi="Arial" w:cs="Arial"/>
          <w:sz w:val="24"/>
          <w:szCs w:val="24"/>
        </w:rPr>
        <w:t xml:space="preserve">réseau de la santé et </w:t>
      </w:r>
      <w:r w:rsidR="00CD4669" w:rsidRPr="0017205D">
        <w:rPr>
          <w:rFonts w:ascii="Arial" w:eastAsia="Arial" w:hAnsi="Arial" w:cs="Arial"/>
          <w:sz w:val="24"/>
          <w:szCs w:val="24"/>
        </w:rPr>
        <w:t>d’</w:t>
      </w:r>
      <w:r w:rsidR="00EA1C99" w:rsidRPr="0017205D">
        <w:rPr>
          <w:rFonts w:ascii="Arial" w:eastAsia="Arial" w:hAnsi="Arial" w:cs="Arial"/>
          <w:sz w:val="24"/>
          <w:szCs w:val="24"/>
        </w:rPr>
        <w:t>un organisme communautaire</w:t>
      </w:r>
      <w:r w:rsidR="00DC737C" w:rsidRPr="0017205D">
        <w:rPr>
          <w:rFonts w:ascii="Arial" w:eastAsia="Arial" w:hAnsi="Arial" w:cs="Arial"/>
          <w:sz w:val="24"/>
          <w:szCs w:val="24"/>
        </w:rPr>
        <w:t>.</w:t>
      </w:r>
    </w:p>
    <w:p w14:paraId="73AA1D5B" w14:textId="77777777" w:rsidR="00185C7F" w:rsidRPr="0017205D" w:rsidRDefault="00185C7F" w:rsidP="00185C7F">
      <w:pPr>
        <w:spacing w:line="276" w:lineRule="auto"/>
        <w:ind w:left="708"/>
        <w:rPr>
          <w:rFonts w:ascii="Arial" w:eastAsia="Arial" w:hAnsi="Arial" w:cs="Arial"/>
          <w:sz w:val="24"/>
          <w:szCs w:val="24"/>
        </w:rPr>
      </w:pPr>
    </w:p>
    <w:p w14:paraId="52804D3E" w14:textId="0846EE3B" w:rsidR="00F23F7E" w:rsidRPr="0017205D" w:rsidRDefault="0099088C" w:rsidP="00B218E7">
      <w:pPr>
        <w:spacing w:line="276" w:lineRule="auto"/>
        <w:rPr>
          <w:rFonts w:ascii="Arial" w:eastAsia="Arial" w:hAnsi="Arial" w:cs="Arial"/>
          <w:b/>
          <w:bCs/>
          <w:sz w:val="24"/>
          <w:szCs w:val="24"/>
        </w:rPr>
      </w:pPr>
      <w:r w:rsidRPr="0017205D">
        <w:rPr>
          <w:rFonts w:ascii="Arial" w:eastAsia="Arial" w:hAnsi="Arial" w:cs="Arial"/>
          <w:b/>
          <w:bCs/>
          <w:sz w:val="24"/>
          <w:szCs w:val="24"/>
        </w:rPr>
        <w:t>Encourager la f</w:t>
      </w:r>
      <w:r w:rsidR="00042551" w:rsidRPr="0017205D">
        <w:rPr>
          <w:rFonts w:ascii="Arial" w:eastAsia="Arial" w:hAnsi="Arial" w:cs="Arial"/>
          <w:b/>
          <w:bCs/>
          <w:sz w:val="24"/>
          <w:szCs w:val="24"/>
        </w:rPr>
        <w:t>ormation continue</w:t>
      </w:r>
      <w:r w:rsidRPr="0017205D">
        <w:rPr>
          <w:rFonts w:ascii="Arial" w:eastAsia="Arial" w:hAnsi="Arial" w:cs="Arial"/>
          <w:b/>
          <w:bCs/>
          <w:sz w:val="24"/>
          <w:szCs w:val="24"/>
        </w:rPr>
        <w:t xml:space="preserve"> du personnel des services de garde</w:t>
      </w:r>
    </w:p>
    <w:p w14:paraId="147338C9" w14:textId="7D803E27" w:rsidR="002B4AC6" w:rsidRPr="0017205D" w:rsidRDefault="00DC737C" w:rsidP="00185C7F">
      <w:pPr>
        <w:spacing w:line="276" w:lineRule="auto"/>
        <w:jc w:val="both"/>
        <w:rPr>
          <w:rFonts w:ascii="Arial" w:eastAsia="Arial" w:hAnsi="Arial" w:cs="Arial"/>
          <w:sz w:val="24"/>
          <w:szCs w:val="24"/>
        </w:rPr>
      </w:pPr>
      <w:r w:rsidRPr="0017205D">
        <w:rPr>
          <w:rFonts w:ascii="Arial" w:eastAsia="Arial" w:hAnsi="Arial" w:cs="Arial"/>
          <w:sz w:val="24"/>
          <w:szCs w:val="24"/>
        </w:rPr>
        <w:t>La formation des intervenants en service de garde est revenue souvent pour expliquer les obstacles à l’intégration des enfants à besoins particuliers. Les représentants des associations membres de la COPHAN concernées par les services de garde à l’enfance ont souligné des méconnaissances du personnel éducatif et des gestionnaires des services de garde. On constate des méconnaissance</w:t>
      </w:r>
      <w:r w:rsidR="002535D8" w:rsidRPr="0017205D">
        <w:rPr>
          <w:rFonts w:ascii="Arial" w:eastAsia="Arial" w:hAnsi="Arial" w:cs="Arial"/>
          <w:sz w:val="24"/>
          <w:szCs w:val="24"/>
        </w:rPr>
        <w:t>s</w:t>
      </w:r>
      <w:r w:rsidRPr="0017205D">
        <w:rPr>
          <w:rFonts w:ascii="Arial" w:eastAsia="Arial" w:hAnsi="Arial" w:cs="Arial"/>
          <w:sz w:val="24"/>
          <w:szCs w:val="24"/>
        </w:rPr>
        <w:t xml:space="preserve"> sur les demandes de subventions, sur le rôle des plans d’interventions</w:t>
      </w:r>
      <w:r w:rsidR="002B4AC6" w:rsidRPr="0017205D">
        <w:rPr>
          <w:rFonts w:ascii="Arial" w:eastAsia="Arial" w:hAnsi="Arial" w:cs="Arial"/>
          <w:sz w:val="24"/>
          <w:szCs w:val="24"/>
        </w:rPr>
        <w:t xml:space="preserve"> et </w:t>
      </w:r>
      <w:r w:rsidRPr="0017205D">
        <w:rPr>
          <w:rFonts w:ascii="Arial" w:eastAsia="Arial" w:hAnsi="Arial" w:cs="Arial"/>
          <w:sz w:val="24"/>
          <w:szCs w:val="24"/>
        </w:rPr>
        <w:t xml:space="preserve">un manque de formation spécifique </w:t>
      </w:r>
      <w:r w:rsidR="002535D8" w:rsidRPr="0017205D">
        <w:rPr>
          <w:rFonts w:ascii="Arial" w:eastAsia="Arial" w:hAnsi="Arial" w:cs="Arial"/>
          <w:sz w:val="24"/>
          <w:szCs w:val="24"/>
        </w:rPr>
        <w:t xml:space="preserve">concernant l’intégration des enfants </w:t>
      </w:r>
      <w:r w:rsidR="00B23385">
        <w:rPr>
          <w:rFonts w:ascii="Arial" w:eastAsia="Arial" w:hAnsi="Arial" w:cs="Arial"/>
          <w:sz w:val="24"/>
          <w:szCs w:val="24"/>
        </w:rPr>
        <w:t>avec des</w:t>
      </w:r>
      <w:r w:rsidR="002535D8" w:rsidRPr="0017205D">
        <w:rPr>
          <w:rFonts w:ascii="Arial" w:eastAsia="Arial" w:hAnsi="Arial" w:cs="Arial"/>
          <w:sz w:val="24"/>
          <w:szCs w:val="24"/>
        </w:rPr>
        <w:t xml:space="preserve"> besoins particuliers, sans pour autant se substituer, comme nous l’avons dit aux services de réadaptation. </w:t>
      </w:r>
      <w:r w:rsidR="009E4BFF" w:rsidRPr="0017205D">
        <w:rPr>
          <w:rFonts w:ascii="Arial" w:eastAsia="Arial" w:hAnsi="Arial" w:cs="Arial"/>
          <w:sz w:val="24"/>
          <w:szCs w:val="24"/>
        </w:rPr>
        <w:t xml:space="preserve">On pense par exemple aux perceptions du personnel entourant l’accueil d’un enfant avec des besoins particuliers dans un service de garde. </w:t>
      </w:r>
      <w:r w:rsidR="002B4AC6" w:rsidRPr="0017205D">
        <w:rPr>
          <w:rFonts w:ascii="Arial" w:eastAsia="Arial" w:hAnsi="Arial" w:cs="Arial"/>
          <w:sz w:val="24"/>
          <w:szCs w:val="24"/>
        </w:rPr>
        <w:t>Il pourrait aussi y avoir de l’information à propos des environnements inclusifs.</w:t>
      </w:r>
    </w:p>
    <w:p w14:paraId="3976D0BC" w14:textId="336697B2" w:rsidR="002535D8" w:rsidRPr="0017205D" w:rsidRDefault="002535D8" w:rsidP="00185C7F">
      <w:pPr>
        <w:spacing w:line="276" w:lineRule="auto"/>
        <w:jc w:val="both"/>
        <w:rPr>
          <w:rFonts w:ascii="Arial" w:eastAsia="Arial" w:hAnsi="Arial" w:cs="Arial"/>
          <w:sz w:val="24"/>
          <w:szCs w:val="24"/>
        </w:rPr>
      </w:pPr>
      <w:r w:rsidRPr="0017205D">
        <w:rPr>
          <w:rFonts w:ascii="Arial" w:eastAsia="Arial" w:hAnsi="Arial" w:cs="Arial"/>
          <w:sz w:val="24"/>
          <w:szCs w:val="24"/>
        </w:rPr>
        <w:t>Ces informations pourraient être données sous forme de formation continue, même si elle</w:t>
      </w:r>
      <w:r w:rsidR="002B4AC6" w:rsidRPr="0017205D">
        <w:rPr>
          <w:rFonts w:ascii="Arial" w:eastAsia="Arial" w:hAnsi="Arial" w:cs="Arial"/>
          <w:sz w:val="24"/>
          <w:szCs w:val="24"/>
        </w:rPr>
        <w:t>s</w:t>
      </w:r>
      <w:r w:rsidRPr="0017205D">
        <w:rPr>
          <w:rFonts w:ascii="Arial" w:eastAsia="Arial" w:hAnsi="Arial" w:cs="Arial"/>
          <w:sz w:val="24"/>
          <w:szCs w:val="24"/>
        </w:rPr>
        <w:t xml:space="preserve"> </w:t>
      </w:r>
      <w:r w:rsidR="002B4AC6" w:rsidRPr="0017205D">
        <w:rPr>
          <w:rFonts w:ascii="Arial" w:eastAsia="Arial" w:hAnsi="Arial" w:cs="Arial"/>
          <w:sz w:val="24"/>
          <w:szCs w:val="24"/>
        </w:rPr>
        <w:t xml:space="preserve">sont </w:t>
      </w:r>
      <w:r w:rsidRPr="0017205D">
        <w:rPr>
          <w:rFonts w:ascii="Arial" w:eastAsia="Arial" w:hAnsi="Arial" w:cs="Arial"/>
          <w:sz w:val="24"/>
          <w:szCs w:val="24"/>
        </w:rPr>
        <w:t>abordée</w:t>
      </w:r>
      <w:r w:rsidR="002B4AC6" w:rsidRPr="0017205D">
        <w:rPr>
          <w:rFonts w:ascii="Arial" w:eastAsia="Arial" w:hAnsi="Arial" w:cs="Arial"/>
          <w:sz w:val="24"/>
          <w:szCs w:val="24"/>
        </w:rPr>
        <w:t>s</w:t>
      </w:r>
      <w:r w:rsidRPr="0017205D">
        <w:rPr>
          <w:rFonts w:ascii="Arial" w:eastAsia="Arial" w:hAnsi="Arial" w:cs="Arial"/>
          <w:sz w:val="24"/>
          <w:szCs w:val="24"/>
        </w:rPr>
        <w:t xml:space="preserve"> dans certaines formations initiales. En effet, la formation continue a l’avantage d’être suivi</w:t>
      </w:r>
      <w:r w:rsidR="00B23385">
        <w:rPr>
          <w:rFonts w:ascii="Arial" w:eastAsia="Arial" w:hAnsi="Arial" w:cs="Arial"/>
          <w:sz w:val="24"/>
          <w:szCs w:val="24"/>
        </w:rPr>
        <w:t>e</w:t>
      </w:r>
      <w:r w:rsidRPr="0017205D">
        <w:rPr>
          <w:rFonts w:ascii="Arial" w:eastAsia="Arial" w:hAnsi="Arial" w:cs="Arial"/>
          <w:sz w:val="24"/>
          <w:szCs w:val="24"/>
        </w:rPr>
        <w:t xml:space="preserve"> en général à un moment où le personnel sent un besoin dans sa pratique</w:t>
      </w:r>
      <w:r w:rsidR="00FC4155" w:rsidRPr="0017205D">
        <w:rPr>
          <w:rFonts w:ascii="Arial" w:eastAsia="Arial" w:hAnsi="Arial" w:cs="Arial"/>
          <w:sz w:val="24"/>
          <w:szCs w:val="24"/>
        </w:rPr>
        <w:t xml:space="preserve"> et de répondre à un besoin concret et précis vécu sur le terrain</w:t>
      </w:r>
      <w:r w:rsidRPr="0017205D">
        <w:rPr>
          <w:rFonts w:ascii="Arial" w:eastAsia="Arial" w:hAnsi="Arial" w:cs="Arial"/>
          <w:sz w:val="24"/>
          <w:szCs w:val="24"/>
        </w:rPr>
        <w:t xml:space="preserve">. </w:t>
      </w:r>
      <w:r w:rsidR="00FC4155" w:rsidRPr="0017205D">
        <w:rPr>
          <w:rFonts w:ascii="Arial" w:eastAsia="Arial" w:hAnsi="Arial" w:cs="Arial"/>
          <w:sz w:val="24"/>
          <w:szCs w:val="24"/>
        </w:rPr>
        <w:t>Cet apprentissage sera également adapté aux ressources physiques, financières et humaines du milieu. Il</w:t>
      </w:r>
      <w:r w:rsidR="00C63628" w:rsidRPr="0017205D">
        <w:rPr>
          <w:rFonts w:ascii="Arial" w:eastAsia="Arial" w:hAnsi="Arial" w:cs="Arial"/>
          <w:sz w:val="24"/>
          <w:szCs w:val="24"/>
        </w:rPr>
        <w:t xml:space="preserve"> sera d’autant plus utile, qu’il sera mis</w:t>
      </w:r>
      <w:r w:rsidRPr="0017205D">
        <w:rPr>
          <w:rFonts w:ascii="Arial" w:eastAsia="Arial" w:hAnsi="Arial" w:cs="Arial"/>
          <w:sz w:val="24"/>
          <w:szCs w:val="24"/>
        </w:rPr>
        <w:t xml:space="preserve"> en pratique rapidement</w:t>
      </w:r>
      <w:r w:rsidR="00C63628" w:rsidRPr="0017205D">
        <w:rPr>
          <w:rFonts w:ascii="Arial" w:eastAsia="Arial" w:hAnsi="Arial" w:cs="Arial"/>
          <w:sz w:val="24"/>
          <w:szCs w:val="24"/>
        </w:rPr>
        <w:t xml:space="preserve"> et concrètement. De plus, ce savoir acquis par le gestionnaire ou le personnel éducatif </w:t>
      </w:r>
      <w:r w:rsidR="009E4BFF" w:rsidRPr="0017205D">
        <w:rPr>
          <w:rFonts w:ascii="Arial" w:eastAsia="Arial" w:hAnsi="Arial" w:cs="Arial"/>
          <w:sz w:val="24"/>
          <w:szCs w:val="24"/>
        </w:rPr>
        <w:t xml:space="preserve">doit être vu comme une stratégie de développement des connaissances qui </w:t>
      </w:r>
      <w:r w:rsidR="00C63628" w:rsidRPr="0017205D">
        <w:rPr>
          <w:rFonts w:ascii="Arial" w:eastAsia="Arial" w:hAnsi="Arial" w:cs="Arial"/>
          <w:sz w:val="24"/>
          <w:szCs w:val="24"/>
        </w:rPr>
        <w:t>sera transférable dans d’autres situations, auprès d’autres enfants à besoins particuliers ou d’autres installations qui en accueillent.</w:t>
      </w:r>
      <w:r w:rsidR="009E4BFF" w:rsidRPr="0017205D">
        <w:rPr>
          <w:rFonts w:ascii="Arial" w:eastAsia="Arial" w:hAnsi="Arial" w:cs="Arial"/>
          <w:sz w:val="24"/>
          <w:szCs w:val="24"/>
        </w:rPr>
        <w:t xml:space="preserve"> Certains apprentissages, tels que ceux concernant la gestion de crise sont également applicables à tous les enfants avec ou sans besoins particuliers.</w:t>
      </w:r>
    </w:p>
    <w:p w14:paraId="11D4F867" w14:textId="51B7EB70" w:rsidR="003301E3" w:rsidRPr="0017205D" w:rsidRDefault="009E4BFF" w:rsidP="00185C7F">
      <w:pPr>
        <w:spacing w:line="276" w:lineRule="auto"/>
        <w:jc w:val="both"/>
        <w:rPr>
          <w:rFonts w:ascii="Arial" w:eastAsia="Arial" w:hAnsi="Arial" w:cs="Arial"/>
          <w:sz w:val="24"/>
          <w:szCs w:val="24"/>
        </w:rPr>
      </w:pPr>
      <w:r w:rsidRPr="0017205D">
        <w:rPr>
          <w:rFonts w:ascii="Arial" w:eastAsia="Arial" w:hAnsi="Arial" w:cs="Arial"/>
          <w:sz w:val="24"/>
          <w:szCs w:val="24"/>
        </w:rPr>
        <w:t>Il est très important de penser à la formation des gestionnaires des services de garde, car ce sont eux qui prennent la décision d’accueillir ou non un enfant avec des besoins particuliers ainsi qu’aux administrateurs de ces services.</w:t>
      </w:r>
    </w:p>
    <w:p w14:paraId="17CFF5B1" w14:textId="1D713F47" w:rsidR="00EA1C99" w:rsidRDefault="00671BDA" w:rsidP="00185C7F">
      <w:pPr>
        <w:spacing w:line="276" w:lineRule="auto"/>
        <w:jc w:val="both"/>
        <w:rPr>
          <w:rFonts w:ascii="Arial" w:eastAsia="Arial" w:hAnsi="Arial" w:cs="Arial"/>
          <w:sz w:val="24"/>
          <w:szCs w:val="24"/>
        </w:rPr>
      </w:pPr>
      <w:r w:rsidRPr="0017205D">
        <w:rPr>
          <w:rFonts w:ascii="Arial" w:eastAsia="Arial" w:hAnsi="Arial" w:cs="Arial"/>
          <w:sz w:val="24"/>
          <w:szCs w:val="24"/>
        </w:rPr>
        <w:t>Il faudrait que la formation soit d</w:t>
      </w:r>
      <w:r w:rsidR="00EA1C99" w:rsidRPr="0017205D">
        <w:rPr>
          <w:rFonts w:ascii="Arial" w:eastAsia="Arial" w:hAnsi="Arial" w:cs="Arial"/>
          <w:sz w:val="24"/>
          <w:szCs w:val="24"/>
        </w:rPr>
        <w:t>évelopp</w:t>
      </w:r>
      <w:r w:rsidRPr="0017205D">
        <w:rPr>
          <w:rFonts w:ascii="Arial" w:eastAsia="Arial" w:hAnsi="Arial" w:cs="Arial"/>
          <w:sz w:val="24"/>
          <w:szCs w:val="24"/>
        </w:rPr>
        <w:t>ée</w:t>
      </w:r>
      <w:r w:rsidR="00EA1C99" w:rsidRPr="0017205D">
        <w:rPr>
          <w:rFonts w:ascii="Arial" w:eastAsia="Arial" w:hAnsi="Arial" w:cs="Arial"/>
          <w:sz w:val="24"/>
          <w:szCs w:val="24"/>
        </w:rPr>
        <w:t xml:space="preserve"> en concertation avec les milieux </w:t>
      </w:r>
      <w:r w:rsidRPr="0017205D">
        <w:rPr>
          <w:rFonts w:ascii="Arial" w:eastAsia="Arial" w:hAnsi="Arial" w:cs="Arial"/>
          <w:sz w:val="24"/>
          <w:szCs w:val="24"/>
        </w:rPr>
        <w:t xml:space="preserve">de garde </w:t>
      </w:r>
      <w:r w:rsidR="00EA1C99" w:rsidRPr="0017205D">
        <w:rPr>
          <w:rFonts w:ascii="Arial" w:eastAsia="Arial" w:hAnsi="Arial" w:cs="Arial"/>
          <w:sz w:val="24"/>
          <w:szCs w:val="24"/>
        </w:rPr>
        <w:t xml:space="preserve">pour </w:t>
      </w:r>
      <w:r w:rsidRPr="0017205D">
        <w:rPr>
          <w:rFonts w:ascii="Arial" w:eastAsia="Arial" w:hAnsi="Arial" w:cs="Arial"/>
          <w:sz w:val="24"/>
          <w:szCs w:val="24"/>
        </w:rPr>
        <w:t>qu’elle</w:t>
      </w:r>
      <w:r w:rsidR="00EA1C99" w:rsidRPr="0017205D">
        <w:rPr>
          <w:rFonts w:ascii="Arial" w:eastAsia="Arial" w:hAnsi="Arial" w:cs="Arial"/>
          <w:sz w:val="24"/>
          <w:szCs w:val="24"/>
        </w:rPr>
        <w:t xml:space="preserve"> réponde à leurs besoins.</w:t>
      </w:r>
    </w:p>
    <w:p w14:paraId="1C95376D" w14:textId="77777777" w:rsidR="00DC2E32" w:rsidRPr="0017205D" w:rsidRDefault="00DC2E32" w:rsidP="00185C7F">
      <w:pPr>
        <w:spacing w:line="276" w:lineRule="auto"/>
        <w:jc w:val="both"/>
        <w:rPr>
          <w:rFonts w:ascii="Arial" w:eastAsia="Arial" w:hAnsi="Arial" w:cs="Arial"/>
          <w:sz w:val="24"/>
          <w:szCs w:val="24"/>
        </w:rPr>
      </w:pPr>
    </w:p>
    <w:p w14:paraId="2A7120FD" w14:textId="2AA5ED7C" w:rsidR="002B4AC6" w:rsidRPr="0017205D" w:rsidRDefault="002B4AC6" w:rsidP="002B4AC6">
      <w:pPr>
        <w:spacing w:line="276" w:lineRule="auto"/>
        <w:ind w:left="708"/>
        <w:rPr>
          <w:rFonts w:ascii="Arial" w:eastAsia="Arial" w:hAnsi="Arial" w:cs="Arial"/>
          <w:sz w:val="24"/>
          <w:szCs w:val="24"/>
        </w:rPr>
      </w:pPr>
      <w:r w:rsidRPr="0017205D">
        <w:rPr>
          <w:rFonts w:ascii="Arial" w:eastAsia="Arial" w:hAnsi="Arial" w:cs="Arial"/>
          <w:b/>
          <w:sz w:val="24"/>
          <w:szCs w:val="24"/>
        </w:rPr>
        <w:lastRenderedPageBreak/>
        <w:t>Recommandation</w:t>
      </w:r>
      <w:r w:rsidR="006609E7">
        <w:rPr>
          <w:rFonts w:ascii="Arial" w:eastAsia="Arial" w:hAnsi="Arial" w:cs="Arial"/>
          <w:b/>
          <w:sz w:val="24"/>
          <w:szCs w:val="24"/>
        </w:rPr>
        <w:t> </w:t>
      </w:r>
      <w:r w:rsidR="00FB1356" w:rsidRPr="0017205D">
        <w:rPr>
          <w:rFonts w:ascii="Arial" w:eastAsia="Arial" w:hAnsi="Arial" w:cs="Arial"/>
          <w:b/>
          <w:sz w:val="24"/>
          <w:szCs w:val="24"/>
        </w:rPr>
        <w:t>19</w:t>
      </w:r>
      <w:r w:rsidRPr="0017205D">
        <w:rPr>
          <w:rFonts w:ascii="Arial" w:eastAsia="Arial" w:hAnsi="Arial" w:cs="Arial"/>
          <w:sz w:val="24"/>
          <w:szCs w:val="24"/>
        </w:rPr>
        <w:t xml:space="preserve"> : </w:t>
      </w:r>
    </w:p>
    <w:p w14:paraId="4F59242C" w14:textId="5F8C605B" w:rsidR="00671BDA" w:rsidRPr="0017205D" w:rsidRDefault="002B4AC6" w:rsidP="00185C7F">
      <w:pPr>
        <w:spacing w:line="276" w:lineRule="auto"/>
        <w:ind w:left="709"/>
        <w:jc w:val="both"/>
        <w:rPr>
          <w:rFonts w:ascii="Arial" w:eastAsia="Arial" w:hAnsi="Arial" w:cs="Arial"/>
          <w:sz w:val="24"/>
          <w:szCs w:val="24"/>
        </w:rPr>
      </w:pPr>
      <w:bookmarkStart w:id="11" w:name="_Hlk73441275"/>
      <w:r w:rsidRPr="0017205D">
        <w:rPr>
          <w:rFonts w:ascii="Arial" w:eastAsia="Arial" w:hAnsi="Arial" w:cs="Arial"/>
          <w:sz w:val="24"/>
          <w:szCs w:val="24"/>
        </w:rPr>
        <w:t>Que : la formation continue du personnel éducatif</w:t>
      </w:r>
      <w:r w:rsidR="00FC4155" w:rsidRPr="0017205D">
        <w:rPr>
          <w:rFonts w:ascii="Arial" w:eastAsia="Arial" w:hAnsi="Arial" w:cs="Arial"/>
          <w:sz w:val="24"/>
          <w:szCs w:val="24"/>
        </w:rPr>
        <w:t xml:space="preserve">, </w:t>
      </w:r>
      <w:r w:rsidRPr="0017205D">
        <w:rPr>
          <w:rFonts w:ascii="Arial" w:eastAsia="Arial" w:hAnsi="Arial" w:cs="Arial"/>
          <w:sz w:val="24"/>
          <w:szCs w:val="24"/>
        </w:rPr>
        <w:t xml:space="preserve">des gestionnaires </w:t>
      </w:r>
      <w:r w:rsidR="00FC4155" w:rsidRPr="0017205D">
        <w:rPr>
          <w:rFonts w:ascii="Arial" w:eastAsia="Arial" w:hAnsi="Arial" w:cs="Arial"/>
          <w:sz w:val="24"/>
          <w:szCs w:val="24"/>
        </w:rPr>
        <w:t xml:space="preserve">et des administrateurs </w:t>
      </w:r>
      <w:r w:rsidRPr="0017205D">
        <w:rPr>
          <w:rFonts w:ascii="Arial" w:eastAsia="Arial" w:hAnsi="Arial" w:cs="Arial"/>
          <w:sz w:val="24"/>
          <w:szCs w:val="24"/>
        </w:rPr>
        <w:t xml:space="preserve">des services de garde soit encouragée afin de les informer des mesures financières et de bonnes pratiques facilitant l’intégration des enfants </w:t>
      </w:r>
      <w:r w:rsidR="00B23385">
        <w:rPr>
          <w:rFonts w:ascii="Arial" w:eastAsia="Arial" w:hAnsi="Arial" w:cs="Arial"/>
          <w:sz w:val="24"/>
          <w:szCs w:val="24"/>
        </w:rPr>
        <w:t>avec des</w:t>
      </w:r>
      <w:r w:rsidRPr="0017205D">
        <w:rPr>
          <w:rFonts w:ascii="Arial" w:eastAsia="Arial" w:hAnsi="Arial" w:cs="Arial"/>
          <w:sz w:val="24"/>
          <w:szCs w:val="24"/>
        </w:rPr>
        <w:t xml:space="preserve"> besoin</w:t>
      </w:r>
      <w:r w:rsidR="00B23385">
        <w:rPr>
          <w:rFonts w:ascii="Arial" w:eastAsia="Arial" w:hAnsi="Arial" w:cs="Arial"/>
          <w:sz w:val="24"/>
          <w:szCs w:val="24"/>
        </w:rPr>
        <w:t>s</w:t>
      </w:r>
      <w:r w:rsidRPr="0017205D">
        <w:rPr>
          <w:rFonts w:ascii="Arial" w:eastAsia="Arial" w:hAnsi="Arial" w:cs="Arial"/>
          <w:sz w:val="24"/>
          <w:szCs w:val="24"/>
        </w:rPr>
        <w:t xml:space="preserve"> particuliers en services de garde</w:t>
      </w:r>
      <w:r w:rsidR="003301E3" w:rsidRPr="0017205D">
        <w:rPr>
          <w:rFonts w:ascii="Arial" w:eastAsia="Arial" w:hAnsi="Arial" w:cs="Arial"/>
          <w:sz w:val="24"/>
          <w:szCs w:val="24"/>
        </w:rPr>
        <w:t xml:space="preserve"> ainsi que sur les milieux inclusifs.</w:t>
      </w:r>
    </w:p>
    <w:p w14:paraId="14A29ACE" w14:textId="44AA2BA5" w:rsidR="002535D8" w:rsidRPr="0017205D" w:rsidRDefault="00EA1C99" w:rsidP="00185C7F">
      <w:pPr>
        <w:spacing w:line="276" w:lineRule="auto"/>
        <w:ind w:left="709"/>
        <w:jc w:val="both"/>
        <w:rPr>
          <w:rFonts w:ascii="Arial" w:eastAsia="Arial" w:hAnsi="Arial" w:cs="Arial"/>
          <w:sz w:val="24"/>
          <w:szCs w:val="24"/>
        </w:rPr>
      </w:pPr>
      <w:r w:rsidRPr="0017205D">
        <w:rPr>
          <w:rFonts w:ascii="Arial" w:eastAsia="Arial" w:hAnsi="Arial" w:cs="Arial"/>
          <w:sz w:val="24"/>
          <w:szCs w:val="24"/>
        </w:rPr>
        <w:t>Que cette formation soit développée en concertation avec le milieu des services de garde.</w:t>
      </w:r>
    </w:p>
    <w:bookmarkEnd w:id="11"/>
    <w:p w14:paraId="0AE6907F" w14:textId="4F920D0A" w:rsidR="00DC737C" w:rsidRPr="0017205D" w:rsidRDefault="002535D8" w:rsidP="00185C7F">
      <w:pPr>
        <w:spacing w:line="276" w:lineRule="auto"/>
        <w:jc w:val="both"/>
        <w:rPr>
          <w:rFonts w:ascii="Arial" w:eastAsia="Arial" w:hAnsi="Arial" w:cs="Arial"/>
          <w:sz w:val="24"/>
          <w:szCs w:val="24"/>
        </w:rPr>
      </w:pPr>
      <w:r w:rsidRPr="0017205D">
        <w:rPr>
          <w:rFonts w:ascii="Arial" w:eastAsia="Arial" w:hAnsi="Arial" w:cs="Arial"/>
          <w:sz w:val="24"/>
          <w:szCs w:val="24"/>
        </w:rPr>
        <w:t>Afin de mieux connaître les besoins spécifiques de l’enfant dans sa vie quotidienne, les parents sont un interlocuteur de choix pour le service de garde. Celui-ci pourrait aussi faire appel à l’exp</w:t>
      </w:r>
      <w:r w:rsidR="00DC737C" w:rsidRPr="0017205D">
        <w:rPr>
          <w:rFonts w:ascii="Arial" w:eastAsia="Arial" w:hAnsi="Arial" w:cs="Arial"/>
          <w:sz w:val="24"/>
          <w:szCs w:val="24"/>
        </w:rPr>
        <w:t xml:space="preserve">ertise des organismes </w:t>
      </w:r>
      <w:r w:rsidRPr="0017205D">
        <w:rPr>
          <w:rFonts w:ascii="Arial" w:eastAsia="Arial" w:hAnsi="Arial" w:cs="Arial"/>
          <w:sz w:val="24"/>
          <w:szCs w:val="24"/>
        </w:rPr>
        <w:t xml:space="preserve">communautaires pour mieux comprendre la condition de l’enfant, bien que nous </w:t>
      </w:r>
      <w:proofErr w:type="gramStart"/>
      <w:r w:rsidRPr="0017205D">
        <w:rPr>
          <w:rFonts w:ascii="Arial" w:eastAsia="Arial" w:hAnsi="Arial" w:cs="Arial"/>
          <w:sz w:val="24"/>
          <w:szCs w:val="24"/>
        </w:rPr>
        <w:t>rappelons</w:t>
      </w:r>
      <w:proofErr w:type="gramEnd"/>
      <w:r w:rsidRPr="0017205D">
        <w:rPr>
          <w:rFonts w:ascii="Arial" w:eastAsia="Arial" w:hAnsi="Arial" w:cs="Arial"/>
          <w:sz w:val="24"/>
          <w:szCs w:val="24"/>
        </w:rPr>
        <w:t xml:space="preserve"> que les besoins varient d’un enfant à l’autre même avec le même diagnostic</w:t>
      </w:r>
      <w:r w:rsidR="00DC737C" w:rsidRPr="0017205D">
        <w:rPr>
          <w:rFonts w:ascii="Arial" w:eastAsia="Arial" w:hAnsi="Arial" w:cs="Arial"/>
          <w:sz w:val="24"/>
          <w:szCs w:val="24"/>
        </w:rPr>
        <w:t xml:space="preserve">. </w:t>
      </w:r>
      <w:r w:rsidRPr="0017205D">
        <w:rPr>
          <w:rFonts w:ascii="Arial" w:eastAsia="Arial" w:hAnsi="Arial" w:cs="Arial"/>
          <w:sz w:val="24"/>
          <w:szCs w:val="24"/>
        </w:rPr>
        <w:t>Les organismes communautaires pourraient également orienter le service de garde vers des ressources utiles pour faciliter l’intégration d’un enfant avec des besoins particuliers.</w:t>
      </w:r>
    </w:p>
    <w:p w14:paraId="28E7EA35" w14:textId="275968F7" w:rsidR="00B218E7" w:rsidRPr="0017205D" w:rsidRDefault="00FC4155" w:rsidP="00185C7F">
      <w:pPr>
        <w:spacing w:line="276" w:lineRule="auto"/>
        <w:jc w:val="both"/>
        <w:rPr>
          <w:rFonts w:ascii="Arial" w:eastAsia="Arial" w:hAnsi="Arial" w:cs="Arial"/>
          <w:sz w:val="24"/>
          <w:szCs w:val="24"/>
        </w:rPr>
      </w:pPr>
      <w:r w:rsidRPr="0017205D">
        <w:rPr>
          <w:rFonts w:ascii="Arial" w:eastAsia="Arial" w:hAnsi="Arial" w:cs="Arial"/>
          <w:sz w:val="24"/>
          <w:szCs w:val="24"/>
        </w:rPr>
        <w:t xml:space="preserve">Outre la formation continue, une équipe volante ou de répondants pourrait être mise en place pour </w:t>
      </w:r>
      <w:r w:rsidR="00D87564" w:rsidRPr="0017205D">
        <w:rPr>
          <w:rFonts w:ascii="Arial" w:eastAsia="Arial" w:hAnsi="Arial" w:cs="Arial"/>
          <w:sz w:val="24"/>
          <w:szCs w:val="24"/>
        </w:rPr>
        <w:t>informer les services de garde et le personnel à propos de l’intégration des enfants avec des besoins particuliers.</w:t>
      </w:r>
      <w:r w:rsidRPr="0017205D">
        <w:rPr>
          <w:rFonts w:ascii="Arial" w:eastAsia="Arial" w:hAnsi="Arial" w:cs="Arial"/>
          <w:sz w:val="24"/>
          <w:szCs w:val="24"/>
        </w:rPr>
        <w:t xml:space="preserve"> </w:t>
      </w:r>
      <w:r w:rsidR="00D87564" w:rsidRPr="0017205D">
        <w:rPr>
          <w:rFonts w:ascii="Arial" w:eastAsia="Arial" w:hAnsi="Arial" w:cs="Arial"/>
          <w:sz w:val="24"/>
          <w:szCs w:val="24"/>
        </w:rPr>
        <w:t>Ce pourrait être une équipe formée à la fois de personnes répondant aux questions pratiques, mais aussi de représentants de services de garde qui ont une bonne expertise d’intégration et pourraient transmettre leurs conseils basés sur leur vécu.</w:t>
      </w:r>
    </w:p>
    <w:p w14:paraId="5E4C1C56" w14:textId="77777777" w:rsidR="00B218E7" w:rsidRPr="0017205D" w:rsidRDefault="00B218E7" w:rsidP="00D94CC0">
      <w:pPr>
        <w:spacing w:line="276" w:lineRule="auto"/>
        <w:rPr>
          <w:rFonts w:ascii="Arial" w:eastAsia="Arial" w:hAnsi="Arial" w:cs="Arial"/>
          <w:sz w:val="24"/>
          <w:szCs w:val="24"/>
        </w:rPr>
      </w:pPr>
    </w:p>
    <w:p w14:paraId="6CEF2877" w14:textId="77777777" w:rsidR="00AC4094" w:rsidRPr="0017205D" w:rsidRDefault="00A01DC6">
      <w:pPr>
        <w:rPr>
          <w:rFonts w:ascii="Arial" w:eastAsia="Arial" w:hAnsi="Arial" w:cs="Arial"/>
          <w:sz w:val="24"/>
          <w:szCs w:val="24"/>
        </w:rPr>
      </w:pPr>
      <w:r w:rsidRPr="0017205D">
        <w:br w:type="page"/>
      </w:r>
    </w:p>
    <w:p w14:paraId="1B5AB8D9" w14:textId="77777777" w:rsidR="00AC4094" w:rsidRPr="0017205D" w:rsidRDefault="00A01DC6">
      <w:pPr>
        <w:pStyle w:val="Titre1"/>
        <w:rPr>
          <w:color w:val="auto"/>
        </w:rPr>
      </w:pPr>
      <w:bookmarkStart w:id="12" w:name="_Toc73162817"/>
      <w:r w:rsidRPr="0017205D">
        <w:rPr>
          <w:color w:val="auto"/>
        </w:rPr>
        <w:lastRenderedPageBreak/>
        <w:t>Conclusion</w:t>
      </w:r>
      <w:bookmarkEnd w:id="12"/>
    </w:p>
    <w:p w14:paraId="6AD796DA" w14:textId="77777777" w:rsidR="002968BB" w:rsidRPr="0017205D" w:rsidRDefault="002968BB">
      <w:pPr>
        <w:spacing w:line="276" w:lineRule="auto"/>
        <w:rPr>
          <w:rFonts w:ascii="Arial" w:eastAsia="Arial" w:hAnsi="Arial" w:cs="Arial"/>
          <w:sz w:val="24"/>
          <w:szCs w:val="24"/>
          <w:highlight w:val="white"/>
        </w:rPr>
      </w:pPr>
    </w:p>
    <w:p w14:paraId="5DC36E97" w14:textId="2A03B230" w:rsidR="004F0A65" w:rsidRPr="0017205D" w:rsidRDefault="00263CEF" w:rsidP="00185C7F">
      <w:pPr>
        <w:spacing w:line="276" w:lineRule="auto"/>
        <w:jc w:val="both"/>
        <w:rPr>
          <w:rFonts w:ascii="Arial" w:eastAsia="Arial" w:hAnsi="Arial" w:cs="Arial"/>
          <w:sz w:val="24"/>
          <w:szCs w:val="24"/>
          <w:highlight w:val="white"/>
        </w:rPr>
      </w:pPr>
      <w:r w:rsidRPr="0017205D">
        <w:rPr>
          <w:rFonts w:ascii="Arial" w:eastAsia="Arial" w:hAnsi="Arial" w:cs="Arial"/>
          <w:sz w:val="24"/>
          <w:szCs w:val="24"/>
          <w:highlight w:val="white"/>
        </w:rPr>
        <w:t xml:space="preserve">L’intégration des enfants </w:t>
      </w:r>
      <w:r w:rsidR="00583895" w:rsidRPr="0017205D">
        <w:rPr>
          <w:rFonts w:ascii="Arial" w:eastAsia="Arial" w:hAnsi="Arial" w:cs="Arial"/>
          <w:sz w:val="24"/>
          <w:szCs w:val="24"/>
          <w:highlight w:val="white"/>
        </w:rPr>
        <w:t>ayant des</w:t>
      </w:r>
      <w:r w:rsidRPr="0017205D">
        <w:rPr>
          <w:rFonts w:ascii="Arial" w:eastAsia="Arial" w:hAnsi="Arial" w:cs="Arial"/>
          <w:sz w:val="24"/>
          <w:szCs w:val="24"/>
          <w:highlight w:val="white"/>
        </w:rPr>
        <w:t xml:space="preserve"> besoin</w:t>
      </w:r>
      <w:r w:rsidR="00583895" w:rsidRPr="0017205D">
        <w:rPr>
          <w:rFonts w:ascii="Arial" w:eastAsia="Arial" w:hAnsi="Arial" w:cs="Arial"/>
          <w:sz w:val="24"/>
          <w:szCs w:val="24"/>
          <w:highlight w:val="white"/>
        </w:rPr>
        <w:t>s</w:t>
      </w:r>
      <w:r w:rsidRPr="0017205D">
        <w:rPr>
          <w:rFonts w:ascii="Arial" w:eastAsia="Arial" w:hAnsi="Arial" w:cs="Arial"/>
          <w:sz w:val="24"/>
          <w:szCs w:val="24"/>
          <w:highlight w:val="white"/>
        </w:rPr>
        <w:t xml:space="preserve"> particuliers en service de garde est cruciale pour leur permettre de développer leur plein potentiel à part entière et à l’instar de tous les enfants.</w:t>
      </w:r>
    </w:p>
    <w:p w14:paraId="7EC2A640" w14:textId="700A93EE" w:rsidR="00263CEF" w:rsidRPr="0017205D" w:rsidRDefault="00263CEF" w:rsidP="00185C7F">
      <w:pPr>
        <w:spacing w:line="276" w:lineRule="auto"/>
        <w:jc w:val="both"/>
        <w:rPr>
          <w:rFonts w:ascii="Arial" w:eastAsia="Arial" w:hAnsi="Arial" w:cs="Arial"/>
          <w:sz w:val="24"/>
          <w:szCs w:val="24"/>
          <w:highlight w:val="white"/>
        </w:rPr>
      </w:pPr>
      <w:r w:rsidRPr="0017205D">
        <w:rPr>
          <w:rFonts w:ascii="Arial" w:eastAsia="Arial" w:hAnsi="Arial" w:cs="Arial"/>
          <w:sz w:val="24"/>
          <w:szCs w:val="24"/>
          <w:highlight w:val="white"/>
        </w:rPr>
        <w:t xml:space="preserve">Bien qu’il y ait eu plusieurs améliorations apportées dans les dernières années qui ont contribué à augmenter l’intégration de ces enfants, plusieurs enjeux persistent concernant </w:t>
      </w:r>
      <w:r w:rsidR="00583895" w:rsidRPr="0017205D">
        <w:rPr>
          <w:rFonts w:ascii="Arial" w:eastAsia="Arial" w:hAnsi="Arial" w:cs="Arial"/>
          <w:sz w:val="24"/>
          <w:szCs w:val="24"/>
          <w:highlight w:val="white"/>
        </w:rPr>
        <w:t>pour que chaque enfant ayant des besoins particuliers puisse trouver une place dans un milieu accueillant qui facilitera son développement.</w:t>
      </w:r>
    </w:p>
    <w:p w14:paraId="1C58A166" w14:textId="7530FC6D" w:rsidR="00583895" w:rsidRPr="0017205D" w:rsidRDefault="00583895" w:rsidP="00185C7F">
      <w:pPr>
        <w:spacing w:line="276" w:lineRule="auto"/>
        <w:jc w:val="both"/>
        <w:rPr>
          <w:rFonts w:ascii="Arial" w:eastAsia="Arial" w:hAnsi="Arial" w:cs="Arial"/>
          <w:sz w:val="24"/>
          <w:szCs w:val="24"/>
          <w:highlight w:val="white"/>
        </w:rPr>
      </w:pPr>
      <w:r w:rsidRPr="0017205D">
        <w:rPr>
          <w:rFonts w:ascii="Arial" w:eastAsia="Arial" w:hAnsi="Arial" w:cs="Arial"/>
          <w:sz w:val="24"/>
          <w:szCs w:val="24"/>
          <w:highlight w:val="white"/>
        </w:rPr>
        <w:t xml:space="preserve">Nous espérons donc que ce processus de consultation permettra au </w:t>
      </w:r>
      <w:r w:rsidR="006609E7">
        <w:rPr>
          <w:rFonts w:ascii="Arial" w:eastAsia="Arial" w:hAnsi="Arial" w:cs="Arial"/>
          <w:sz w:val="24"/>
          <w:szCs w:val="24"/>
          <w:highlight w:val="white"/>
        </w:rPr>
        <w:t>ministère</w:t>
      </w:r>
      <w:r w:rsidRPr="0017205D">
        <w:rPr>
          <w:rFonts w:ascii="Arial" w:eastAsia="Arial" w:hAnsi="Arial" w:cs="Arial"/>
          <w:sz w:val="24"/>
          <w:szCs w:val="24"/>
          <w:highlight w:val="white"/>
        </w:rPr>
        <w:t xml:space="preserve">, plus particulièrement au </w:t>
      </w:r>
      <w:r w:rsidR="00185C7F" w:rsidRPr="0017205D">
        <w:rPr>
          <w:rFonts w:ascii="Arial" w:eastAsia="Arial" w:hAnsi="Arial" w:cs="Arial"/>
          <w:sz w:val="24"/>
          <w:szCs w:val="24"/>
          <w:highlight w:val="white"/>
        </w:rPr>
        <w:t>ministère de la Famille</w:t>
      </w:r>
      <w:r w:rsidRPr="0017205D">
        <w:rPr>
          <w:rFonts w:ascii="Arial" w:eastAsia="Arial" w:hAnsi="Arial" w:cs="Arial"/>
          <w:sz w:val="24"/>
          <w:szCs w:val="24"/>
          <w:highlight w:val="white"/>
        </w:rPr>
        <w:t xml:space="preserve"> de mettre en place des solutions qui </w:t>
      </w:r>
      <w:r w:rsidR="002968BB" w:rsidRPr="0017205D">
        <w:rPr>
          <w:rFonts w:ascii="Arial" w:eastAsia="Arial" w:hAnsi="Arial" w:cs="Arial"/>
          <w:sz w:val="24"/>
          <w:szCs w:val="24"/>
          <w:highlight w:val="white"/>
        </w:rPr>
        <w:t>augmenteront encore l’intégration des enfants ayant des besoins particuliers en service de garde dans une vision inclusive pour l’avenir.</w:t>
      </w:r>
    </w:p>
    <w:p w14:paraId="40886360" w14:textId="77777777" w:rsidR="004F0A65" w:rsidRPr="0017205D" w:rsidRDefault="004F0A65">
      <w:pPr>
        <w:rPr>
          <w:rFonts w:ascii="Arial" w:eastAsia="Arial" w:hAnsi="Arial" w:cs="Arial"/>
          <w:sz w:val="24"/>
          <w:szCs w:val="24"/>
          <w:highlight w:val="white"/>
        </w:rPr>
      </w:pPr>
      <w:r w:rsidRPr="0017205D">
        <w:rPr>
          <w:rFonts w:ascii="Arial" w:eastAsia="Arial" w:hAnsi="Arial" w:cs="Arial"/>
          <w:sz w:val="24"/>
          <w:szCs w:val="24"/>
          <w:highlight w:val="white"/>
        </w:rPr>
        <w:br w:type="page"/>
      </w:r>
    </w:p>
    <w:p w14:paraId="302D1C69" w14:textId="4A4ECDD5" w:rsidR="004F0A65" w:rsidRPr="0017205D" w:rsidRDefault="004F0A65" w:rsidP="004F0A65">
      <w:pPr>
        <w:pStyle w:val="Titre1"/>
        <w:rPr>
          <w:color w:val="auto"/>
        </w:rPr>
      </w:pPr>
      <w:bookmarkStart w:id="13" w:name="_Toc73162818"/>
      <w:r w:rsidRPr="0017205D">
        <w:rPr>
          <w:color w:val="auto"/>
        </w:rPr>
        <w:lastRenderedPageBreak/>
        <w:t>Liste des recommandations</w:t>
      </w:r>
      <w:bookmarkEnd w:id="13"/>
    </w:p>
    <w:p w14:paraId="775BA6D8" w14:textId="77777777" w:rsidR="004F0A65" w:rsidRPr="0017205D" w:rsidRDefault="004F0A65" w:rsidP="004F0A65">
      <w:pPr>
        <w:spacing w:after="0" w:line="240" w:lineRule="auto"/>
        <w:rPr>
          <w:rFonts w:ascii="Arial" w:eastAsia="Arial" w:hAnsi="Arial" w:cs="Arial"/>
          <w:b/>
          <w:bCs/>
          <w:iCs/>
          <w:sz w:val="24"/>
          <w:szCs w:val="24"/>
        </w:rPr>
      </w:pPr>
    </w:p>
    <w:p w14:paraId="08BF5E67" w14:textId="6CE93B42" w:rsidR="00671BDA" w:rsidRPr="0017205D" w:rsidRDefault="00671BDA" w:rsidP="00185C7F">
      <w:pPr>
        <w:spacing w:line="276" w:lineRule="auto"/>
        <w:ind w:left="708"/>
        <w:jc w:val="both"/>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Pr="0017205D">
        <w:rPr>
          <w:rFonts w:ascii="Arial" w:eastAsia="Arial" w:hAnsi="Arial" w:cs="Arial"/>
          <w:b/>
          <w:sz w:val="24"/>
          <w:szCs w:val="24"/>
        </w:rPr>
        <w:t>1</w:t>
      </w:r>
      <w:r w:rsidRPr="0017205D">
        <w:rPr>
          <w:rFonts w:ascii="Arial" w:eastAsia="Arial" w:hAnsi="Arial" w:cs="Arial"/>
          <w:sz w:val="24"/>
          <w:szCs w:val="24"/>
        </w:rPr>
        <w:t xml:space="preserve"> : </w:t>
      </w:r>
    </w:p>
    <w:p w14:paraId="7D7744B8" w14:textId="77777777" w:rsidR="00D82558" w:rsidRPr="0017205D" w:rsidRDefault="00D82558" w:rsidP="00D82558">
      <w:pPr>
        <w:spacing w:line="276" w:lineRule="auto"/>
        <w:ind w:left="708"/>
        <w:jc w:val="both"/>
        <w:rPr>
          <w:rFonts w:ascii="Arial" w:eastAsia="Arial" w:hAnsi="Arial" w:cs="Arial"/>
          <w:sz w:val="24"/>
          <w:szCs w:val="24"/>
        </w:rPr>
      </w:pPr>
      <w:r w:rsidRPr="0017205D">
        <w:rPr>
          <w:rFonts w:ascii="Arial" w:eastAsia="Arial" w:hAnsi="Arial" w:cs="Arial"/>
          <w:sz w:val="24"/>
          <w:szCs w:val="24"/>
        </w:rPr>
        <w:t xml:space="preserve">Que : le nombre d’enfants maximum </w:t>
      </w:r>
      <w:r>
        <w:rPr>
          <w:rFonts w:ascii="Arial" w:eastAsia="Arial" w:hAnsi="Arial" w:cs="Arial"/>
          <w:sz w:val="24"/>
          <w:szCs w:val="24"/>
        </w:rPr>
        <w:t>qu’</w:t>
      </w:r>
      <w:r w:rsidRPr="0017205D">
        <w:rPr>
          <w:rFonts w:ascii="Arial" w:eastAsia="Arial" w:hAnsi="Arial" w:cs="Arial"/>
          <w:sz w:val="24"/>
          <w:szCs w:val="24"/>
        </w:rPr>
        <w:t>un CPE puisse accueillir soit augmenté à condition que cette augmentation soit associée à une proportion minimum d’enfants avec des besoins particuliers à intégrer. Cette augmentation devrait inclure les places en pouponnière pour les 0 à 18</w:t>
      </w:r>
      <w:r>
        <w:rPr>
          <w:rFonts w:ascii="Arial" w:eastAsia="Arial" w:hAnsi="Arial" w:cs="Arial"/>
          <w:sz w:val="24"/>
          <w:szCs w:val="24"/>
        </w:rPr>
        <w:t> </w:t>
      </w:r>
      <w:r w:rsidRPr="0017205D">
        <w:rPr>
          <w:rFonts w:ascii="Arial" w:eastAsia="Arial" w:hAnsi="Arial" w:cs="Arial"/>
          <w:sz w:val="24"/>
          <w:szCs w:val="24"/>
        </w:rPr>
        <w:t>mois.</w:t>
      </w:r>
    </w:p>
    <w:p w14:paraId="68067290" w14:textId="77777777" w:rsidR="00185C7F" w:rsidRPr="0017205D" w:rsidRDefault="00185C7F" w:rsidP="00185C7F">
      <w:pPr>
        <w:spacing w:line="276" w:lineRule="auto"/>
        <w:ind w:left="708"/>
        <w:jc w:val="both"/>
        <w:rPr>
          <w:rFonts w:ascii="Arial" w:eastAsia="Arial" w:hAnsi="Arial" w:cs="Arial"/>
          <w:sz w:val="24"/>
          <w:szCs w:val="24"/>
        </w:rPr>
      </w:pPr>
    </w:p>
    <w:p w14:paraId="2681968F" w14:textId="798814F2" w:rsidR="00671BDA" w:rsidRPr="0017205D" w:rsidRDefault="00671BDA" w:rsidP="00185C7F">
      <w:pPr>
        <w:spacing w:line="276" w:lineRule="auto"/>
        <w:ind w:left="708"/>
        <w:jc w:val="both"/>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Pr="0017205D">
        <w:rPr>
          <w:rFonts w:ascii="Arial" w:eastAsia="Arial" w:hAnsi="Arial" w:cs="Arial"/>
          <w:b/>
          <w:sz w:val="24"/>
          <w:szCs w:val="24"/>
        </w:rPr>
        <w:t>2</w:t>
      </w:r>
      <w:r w:rsidRPr="0017205D">
        <w:rPr>
          <w:rFonts w:ascii="Arial" w:eastAsia="Arial" w:hAnsi="Arial" w:cs="Arial"/>
          <w:sz w:val="24"/>
          <w:szCs w:val="24"/>
        </w:rPr>
        <w:t xml:space="preserve"> : </w:t>
      </w:r>
    </w:p>
    <w:p w14:paraId="1CE10F9F" w14:textId="77777777" w:rsidR="00D82558" w:rsidRPr="0017205D" w:rsidRDefault="00D82558" w:rsidP="00D82558">
      <w:pPr>
        <w:spacing w:line="276" w:lineRule="auto"/>
        <w:ind w:left="708"/>
        <w:jc w:val="both"/>
        <w:rPr>
          <w:rFonts w:ascii="Arial" w:eastAsia="Arial" w:hAnsi="Arial" w:cs="Arial"/>
          <w:sz w:val="24"/>
          <w:szCs w:val="24"/>
        </w:rPr>
      </w:pPr>
      <w:r w:rsidRPr="0017205D">
        <w:rPr>
          <w:rFonts w:ascii="Arial" w:eastAsia="Arial" w:hAnsi="Arial" w:cs="Arial"/>
          <w:sz w:val="24"/>
          <w:szCs w:val="24"/>
        </w:rPr>
        <w:t xml:space="preserve">Que : le </w:t>
      </w:r>
      <w:r>
        <w:rPr>
          <w:rFonts w:ascii="Arial" w:eastAsia="Arial" w:hAnsi="Arial" w:cs="Arial"/>
          <w:sz w:val="24"/>
          <w:szCs w:val="24"/>
        </w:rPr>
        <w:t>ministère</w:t>
      </w:r>
      <w:r w:rsidRPr="0017205D">
        <w:rPr>
          <w:rFonts w:ascii="Arial" w:eastAsia="Arial" w:hAnsi="Arial" w:cs="Arial"/>
          <w:sz w:val="24"/>
          <w:szCs w:val="24"/>
        </w:rPr>
        <w:t xml:space="preserve"> priorise les projets qui s’engagent à intégrer des enfants avec des besoins particuliers.</w:t>
      </w:r>
    </w:p>
    <w:p w14:paraId="01210E3F" w14:textId="77777777" w:rsidR="00D82558" w:rsidRPr="0017205D" w:rsidRDefault="00D82558" w:rsidP="00D82558">
      <w:pPr>
        <w:spacing w:line="276" w:lineRule="auto"/>
        <w:ind w:left="708"/>
        <w:jc w:val="both"/>
        <w:rPr>
          <w:rFonts w:ascii="Arial" w:eastAsia="Arial" w:hAnsi="Arial" w:cs="Arial"/>
          <w:sz w:val="24"/>
          <w:szCs w:val="24"/>
        </w:rPr>
      </w:pPr>
      <w:r w:rsidRPr="0017205D">
        <w:rPr>
          <w:rFonts w:ascii="Arial" w:eastAsia="Arial" w:hAnsi="Arial" w:cs="Arial"/>
          <w:sz w:val="24"/>
          <w:szCs w:val="24"/>
        </w:rPr>
        <w:t xml:space="preserve">Que : une supervision soit faite pour s’assurer que le service de garde respecte ses engagements d’intégrer des enfants avec des besoins particuliers. </w:t>
      </w:r>
    </w:p>
    <w:p w14:paraId="6C2C454D" w14:textId="77777777" w:rsidR="00D82558" w:rsidRDefault="00D82558" w:rsidP="00D82558">
      <w:pPr>
        <w:spacing w:line="276" w:lineRule="auto"/>
        <w:ind w:left="708"/>
        <w:jc w:val="both"/>
        <w:rPr>
          <w:rFonts w:ascii="Arial" w:eastAsia="Arial" w:hAnsi="Arial" w:cs="Arial"/>
          <w:sz w:val="24"/>
          <w:szCs w:val="24"/>
        </w:rPr>
      </w:pPr>
      <w:r w:rsidRPr="0017205D">
        <w:rPr>
          <w:rFonts w:ascii="Arial" w:eastAsia="Arial" w:hAnsi="Arial" w:cs="Arial"/>
          <w:sz w:val="24"/>
          <w:szCs w:val="24"/>
        </w:rPr>
        <w:t>Que : un pourcentage d’enfants avec des besoins particuliers soit obligatoirement intégré dans chaque installation de service de garde. Que cette obligation s’applique idéalement à tous les services de garde, mais au minimum dans les services de garde subventionnés et à condition que le financement soit octroyé pour s’assurer d’une intégration de qualité.</w:t>
      </w:r>
    </w:p>
    <w:p w14:paraId="14695092" w14:textId="77777777" w:rsidR="00185C7F" w:rsidRPr="0017205D" w:rsidRDefault="00185C7F" w:rsidP="00185C7F">
      <w:pPr>
        <w:spacing w:line="276" w:lineRule="auto"/>
        <w:ind w:left="708"/>
        <w:jc w:val="both"/>
        <w:rPr>
          <w:rFonts w:ascii="Arial" w:eastAsia="Arial" w:hAnsi="Arial" w:cs="Arial"/>
          <w:sz w:val="24"/>
          <w:szCs w:val="24"/>
        </w:rPr>
      </w:pPr>
    </w:p>
    <w:p w14:paraId="694A72F4" w14:textId="16D0C4EF" w:rsidR="00671BDA" w:rsidRPr="0017205D" w:rsidRDefault="00671BDA" w:rsidP="00185C7F">
      <w:pPr>
        <w:spacing w:line="276" w:lineRule="auto"/>
        <w:ind w:left="708"/>
        <w:jc w:val="both"/>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Pr="0017205D">
        <w:rPr>
          <w:rFonts w:ascii="Arial" w:eastAsia="Arial" w:hAnsi="Arial" w:cs="Arial"/>
          <w:b/>
          <w:sz w:val="24"/>
          <w:szCs w:val="24"/>
        </w:rPr>
        <w:t>3</w:t>
      </w:r>
      <w:r w:rsidRPr="0017205D">
        <w:rPr>
          <w:rFonts w:ascii="Arial" w:eastAsia="Arial" w:hAnsi="Arial" w:cs="Arial"/>
          <w:sz w:val="24"/>
          <w:szCs w:val="24"/>
        </w:rPr>
        <w:t xml:space="preserve"> : </w:t>
      </w:r>
    </w:p>
    <w:p w14:paraId="2C307878" w14:textId="77777777" w:rsidR="00D82558" w:rsidRDefault="00D82558" w:rsidP="00D82558">
      <w:pPr>
        <w:spacing w:line="276" w:lineRule="auto"/>
        <w:ind w:left="708"/>
        <w:jc w:val="both"/>
        <w:rPr>
          <w:rFonts w:ascii="Arial" w:eastAsia="Arial" w:hAnsi="Arial" w:cs="Arial"/>
          <w:sz w:val="24"/>
          <w:szCs w:val="24"/>
        </w:rPr>
      </w:pPr>
      <w:r w:rsidRPr="0017205D">
        <w:rPr>
          <w:rFonts w:ascii="Arial" w:eastAsia="Arial" w:hAnsi="Arial" w:cs="Arial"/>
          <w:sz w:val="24"/>
          <w:szCs w:val="24"/>
        </w:rPr>
        <w:t>Que : les garderies non subventionnées soient éligibles à l’allocation pour l’intégration d’un enfant handicapé (AIEH)</w:t>
      </w:r>
      <w:r>
        <w:rPr>
          <w:rFonts w:ascii="Arial" w:eastAsia="Arial" w:hAnsi="Arial" w:cs="Arial"/>
          <w:sz w:val="24"/>
          <w:szCs w:val="24"/>
        </w:rPr>
        <w:t xml:space="preserve"> </w:t>
      </w:r>
      <w:r w:rsidRPr="0017205D">
        <w:rPr>
          <w:rFonts w:ascii="Arial" w:eastAsia="Arial" w:hAnsi="Arial" w:cs="Arial"/>
          <w:sz w:val="24"/>
          <w:szCs w:val="24"/>
        </w:rPr>
        <w:t>(volet A) en place depuis 1977 et à la mesure exceptionnelle de soutien (MES) en place depuis 2005 à condition que cet</w:t>
      </w:r>
      <w:r>
        <w:rPr>
          <w:rFonts w:ascii="Arial" w:eastAsia="Arial" w:hAnsi="Arial" w:cs="Arial"/>
          <w:sz w:val="24"/>
          <w:szCs w:val="24"/>
        </w:rPr>
        <w:t>te</w:t>
      </w:r>
      <w:r w:rsidRPr="0017205D">
        <w:rPr>
          <w:rFonts w:ascii="Arial" w:eastAsia="Arial" w:hAnsi="Arial" w:cs="Arial"/>
          <w:sz w:val="24"/>
          <w:szCs w:val="24"/>
        </w:rPr>
        <w:t xml:space="preserve"> éligibilité soit associée à une obligation de donner des services de qualité</w:t>
      </w:r>
      <w:r>
        <w:rPr>
          <w:rFonts w:ascii="Arial" w:eastAsia="Arial" w:hAnsi="Arial" w:cs="Arial"/>
          <w:sz w:val="24"/>
          <w:szCs w:val="24"/>
        </w:rPr>
        <w:t>,</w:t>
      </w:r>
      <w:r w:rsidRPr="0017205D">
        <w:rPr>
          <w:rFonts w:ascii="Arial" w:eastAsia="Arial" w:hAnsi="Arial" w:cs="Arial"/>
          <w:sz w:val="24"/>
          <w:szCs w:val="24"/>
        </w:rPr>
        <w:t xml:space="preserve"> </w:t>
      </w:r>
      <w:r>
        <w:rPr>
          <w:rFonts w:ascii="Arial" w:eastAsia="Arial" w:hAnsi="Arial" w:cs="Arial"/>
          <w:sz w:val="24"/>
          <w:szCs w:val="24"/>
        </w:rPr>
        <w:t>ainsi que</w:t>
      </w:r>
      <w:r w:rsidRPr="0017205D">
        <w:rPr>
          <w:rFonts w:ascii="Arial" w:eastAsia="Arial" w:hAnsi="Arial" w:cs="Arial"/>
          <w:sz w:val="24"/>
          <w:szCs w:val="24"/>
        </w:rPr>
        <w:t xml:space="preserve"> de mettre en place des mesures pour favoriser l’intégration de l’enfant avec des besoins particuliers. Il faut aussi que cette obligation soit assortie d’une surveillance et d’un processus de vérification des services donnés et des mesures mises en place.</w:t>
      </w:r>
    </w:p>
    <w:p w14:paraId="0FC1499E" w14:textId="77777777" w:rsidR="00185C7F" w:rsidRPr="0017205D" w:rsidRDefault="00185C7F" w:rsidP="00185C7F">
      <w:pPr>
        <w:spacing w:line="276" w:lineRule="auto"/>
        <w:ind w:left="708"/>
        <w:jc w:val="both"/>
        <w:rPr>
          <w:rFonts w:ascii="Arial" w:eastAsia="Arial" w:hAnsi="Arial" w:cs="Arial"/>
          <w:sz w:val="24"/>
          <w:szCs w:val="24"/>
        </w:rPr>
      </w:pPr>
    </w:p>
    <w:p w14:paraId="411A3A18" w14:textId="1F255B84" w:rsidR="00671BDA" w:rsidRPr="0017205D" w:rsidRDefault="00671BDA" w:rsidP="00185C7F">
      <w:pPr>
        <w:spacing w:line="276" w:lineRule="auto"/>
        <w:ind w:left="708"/>
        <w:jc w:val="both"/>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Pr="0017205D">
        <w:rPr>
          <w:rFonts w:ascii="Arial" w:eastAsia="Arial" w:hAnsi="Arial" w:cs="Arial"/>
          <w:b/>
          <w:sz w:val="24"/>
          <w:szCs w:val="24"/>
        </w:rPr>
        <w:t>4</w:t>
      </w:r>
      <w:r w:rsidRPr="0017205D">
        <w:rPr>
          <w:rFonts w:ascii="Arial" w:eastAsia="Arial" w:hAnsi="Arial" w:cs="Arial"/>
          <w:sz w:val="24"/>
          <w:szCs w:val="24"/>
        </w:rPr>
        <w:t xml:space="preserve"> : </w:t>
      </w:r>
    </w:p>
    <w:p w14:paraId="16931453" w14:textId="77777777" w:rsidR="00980292" w:rsidRPr="00980292" w:rsidRDefault="00980292" w:rsidP="00980292">
      <w:pPr>
        <w:spacing w:line="276" w:lineRule="auto"/>
        <w:ind w:left="708"/>
        <w:jc w:val="both"/>
        <w:rPr>
          <w:rFonts w:ascii="Arial" w:eastAsia="Arial" w:hAnsi="Arial" w:cs="Arial"/>
          <w:sz w:val="24"/>
          <w:szCs w:val="24"/>
        </w:rPr>
      </w:pPr>
      <w:r w:rsidRPr="00980292">
        <w:rPr>
          <w:rFonts w:ascii="Arial" w:eastAsia="Arial" w:hAnsi="Arial" w:cs="Arial"/>
          <w:sz w:val="24"/>
          <w:szCs w:val="24"/>
        </w:rPr>
        <w:t>Que : l’AIEH soit versée pour l’enfant ayant des besoins particuliers durant chaque année qu’il passe dans le service de garde afin que celui-ci puisse s’adapter aux besoins en évolution de l’enfant. Le montant doit suivre l’enfant.</w:t>
      </w:r>
    </w:p>
    <w:p w14:paraId="6A154876" w14:textId="6AEC3145" w:rsidR="00185C7F" w:rsidRDefault="00980292" w:rsidP="00980292">
      <w:pPr>
        <w:spacing w:line="276" w:lineRule="auto"/>
        <w:ind w:left="708"/>
        <w:jc w:val="both"/>
        <w:rPr>
          <w:rFonts w:ascii="Arial" w:eastAsia="Arial" w:hAnsi="Arial" w:cs="Arial"/>
          <w:sz w:val="24"/>
          <w:szCs w:val="24"/>
        </w:rPr>
      </w:pPr>
      <w:r w:rsidRPr="00980292">
        <w:rPr>
          <w:rFonts w:ascii="Arial" w:eastAsia="Arial" w:hAnsi="Arial" w:cs="Arial"/>
          <w:sz w:val="24"/>
          <w:szCs w:val="24"/>
        </w:rPr>
        <w:lastRenderedPageBreak/>
        <w:t>Que : le gouvernement s’assure que l’AIEH est utilisée pour répondre aux besoins de l’enfant avec des besoins particuliers et non à d’autres fins.</w:t>
      </w:r>
    </w:p>
    <w:p w14:paraId="022B05ED" w14:textId="77777777" w:rsidR="00980292" w:rsidRPr="0017205D" w:rsidRDefault="00980292" w:rsidP="00980292">
      <w:pPr>
        <w:spacing w:line="276" w:lineRule="auto"/>
        <w:ind w:left="708"/>
        <w:jc w:val="both"/>
        <w:rPr>
          <w:rFonts w:ascii="Arial" w:eastAsia="Arial" w:hAnsi="Arial" w:cs="Arial"/>
          <w:sz w:val="24"/>
          <w:szCs w:val="24"/>
        </w:rPr>
      </w:pPr>
    </w:p>
    <w:p w14:paraId="408B611F" w14:textId="3ABCF570" w:rsidR="00671BDA" w:rsidRPr="0017205D" w:rsidRDefault="00671BDA" w:rsidP="00185C7F">
      <w:pPr>
        <w:spacing w:line="276" w:lineRule="auto"/>
        <w:ind w:left="708"/>
        <w:jc w:val="both"/>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Pr="0017205D">
        <w:rPr>
          <w:rFonts w:ascii="Arial" w:eastAsia="Arial" w:hAnsi="Arial" w:cs="Arial"/>
          <w:b/>
          <w:sz w:val="24"/>
          <w:szCs w:val="24"/>
        </w:rPr>
        <w:t>5</w:t>
      </w:r>
      <w:r w:rsidRPr="0017205D">
        <w:rPr>
          <w:rFonts w:ascii="Arial" w:eastAsia="Arial" w:hAnsi="Arial" w:cs="Arial"/>
          <w:sz w:val="24"/>
          <w:szCs w:val="24"/>
        </w:rPr>
        <w:t xml:space="preserve"> : </w:t>
      </w:r>
    </w:p>
    <w:p w14:paraId="4BC4C0E8" w14:textId="77777777" w:rsidR="00D82558" w:rsidRPr="0017205D" w:rsidRDefault="00D82558" w:rsidP="00D82558">
      <w:pPr>
        <w:spacing w:line="276" w:lineRule="auto"/>
        <w:ind w:left="708"/>
        <w:jc w:val="both"/>
        <w:rPr>
          <w:rFonts w:ascii="Arial" w:hAnsi="Arial" w:cs="Arial"/>
          <w:sz w:val="24"/>
          <w:szCs w:val="24"/>
        </w:rPr>
      </w:pPr>
      <w:r w:rsidRPr="0017205D">
        <w:rPr>
          <w:rFonts w:ascii="Arial" w:eastAsia="Arial" w:hAnsi="Arial" w:cs="Arial"/>
          <w:sz w:val="24"/>
          <w:szCs w:val="24"/>
        </w:rPr>
        <w:t xml:space="preserve">Que : Un parc d’équipement régional, à l’instar de celui existant pour les aides techniques dans le réseau de la santé soit créé afin de faciliter la réutilisation de matériel utilisé par les enfants </w:t>
      </w:r>
      <w:r>
        <w:rPr>
          <w:rFonts w:ascii="Arial" w:eastAsia="Arial" w:hAnsi="Arial" w:cs="Arial"/>
          <w:sz w:val="24"/>
          <w:szCs w:val="24"/>
        </w:rPr>
        <w:t xml:space="preserve">avec des </w:t>
      </w:r>
      <w:r w:rsidRPr="0017205D">
        <w:rPr>
          <w:rFonts w:ascii="Arial" w:eastAsia="Arial" w:hAnsi="Arial" w:cs="Arial"/>
          <w:sz w:val="24"/>
          <w:szCs w:val="24"/>
        </w:rPr>
        <w:t>besoins particuliers après son départ du service de garde.</w:t>
      </w:r>
    </w:p>
    <w:p w14:paraId="3AD34D4F" w14:textId="77777777" w:rsidR="00185C7F" w:rsidRPr="0017205D" w:rsidRDefault="00185C7F" w:rsidP="00185C7F">
      <w:pPr>
        <w:spacing w:line="276" w:lineRule="auto"/>
        <w:ind w:left="708"/>
        <w:jc w:val="both"/>
        <w:rPr>
          <w:rFonts w:ascii="Arial" w:hAnsi="Arial" w:cs="Arial"/>
          <w:sz w:val="24"/>
          <w:szCs w:val="24"/>
        </w:rPr>
      </w:pPr>
    </w:p>
    <w:p w14:paraId="215D854E" w14:textId="4328DAFE" w:rsidR="00671BDA" w:rsidRPr="0017205D" w:rsidRDefault="00671BDA" w:rsidP="00185C7F">
      <w:pPr>
        <w:spacing w:line="276" w:lineRule="auto"/>
        <w:ind w:left="708"/>
        <w:jc w:val="both"/>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Pr="0017205D">
        <w:rPr>
          <w:rFonts w:ascii="Arial" w:eastAsia="Arial" w:hAnsi="Arial" w:cs="Arial"/>
          <w:b/>
          <w:sz w:val="24"/>
          <w:szCs w:val="24"/>
        </w:rPr>
        <w:t>6</w:t>
      </w:r>
      <w:r w:rsidRPr="0017205D">
        <w:rPr>
          <w:rFonts w:ascii="Arial" w:eastAsia="Arial" w:hAnsi="Arial" w:cs="Arial"/>
          <w:sz w:val="24"/>
          <w:szCs w:val="24"/>
        </w:rPr>
        <w:t xml:space="preserve"> : </w:t>
      </w:r>
    </w:p>
    <w:p w14:paraId="0C5199D5" w14:textId="77777777" w:rsidR="00D82558" w:rsidRDefault="00D82558" w:rsidP="00D82558">
      <w:pPr>
        <w:spacing w:line="276" w:lineRule="auto"/>
        <w:ind w:left="708"/>
        <w:jc w:val="both"/>
        <w:rPr>
          <w:rFonts w:ascii="Arial" w:eastAsia="Arial" w:hAnsi="Arial" w:cs="Arial"/>
          <w:sz w:val="24"/>
          <w:szCs w:val="24"/>
        </w:rPr>
      </w:pPr>
      <w:r w:rsidRPr="0017205D">
        <w:rPr>
          <w:rFonts w:ascii="Arial" w:eastAsia="Arial" w:hAnsi="Arial" w:cs="Arial"/>
          <w:sz w:val="24"/>
          <w:szCs w:val="24"/>
        </w:rPr>
        <w:t>Que : la mesure de soutien exceptionnel soit élargie pour tenir compte des besoins des enfants qui ont des troubles de comportement et s’assurer de les couvrir.</w:t>
      </w:r>
    </w:p>
    <w:p w14:paraId="3E3C58DA" w14:textId="77777777" w:rsidR="00185C7F" w:rsidRPr="0017205D" w:rsidRDefault="00185C7F" w:rsidP="00185C7F">
      <w:pPr>
        <w:spacing w:line="276" w:lineRule="auto"/>
        <w:ind w:left="708"/>
        <w:jc w:val="both"/>
        <w:rPr>
          <w:rFonts w:ascii="Arial" w:eastAsia="Arial" w:hAnsi="Arial" w:cs="Arial"/>
          <w:sz w:val="24"/>
          <w:szCs w:val="24"/>
        </w:rPr>
      </w:pPr>
    </w:p>
    <w:p w14:paraId="0E382302" w14:textId="1734407C" w:rsidR="00671BDA" w:rsidRPr="0017205D" w:rsidRDefault="00671BDA" w:rsidP="00185C7F">
      <w:pPr>
        <w:spacing w:line="276" w:lineRule="auto"/>
        <w:ind w:left="708"/>
        <w:jc w:val="both"/>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Pr="0017205D">
        <w:rPr>
          <w:rFonts w:ascii="Arial" w:eastAsia="Arial" w:hAnsi="Arial" w:cs="Arial"/>
          <w:b/>
          <w:sz w:val="24"/>
          <w:szCs w:val="24"/>
        </w:rPr>
        <w:t>7</w:t>
      </w:r>
      <w:r w:rsidRPr="0017205D">
        <w:rPr>
          <w:rFonts w:ascii="Arial" w:eastAsia="Arial" w:hAnsi="Arial" w:cs="Arial"/>
          <w:sz w:val="24"/>
          <w:szCs w:val="24"/>
        </w:rPr>
        <w:t xml:space="preserve"> : </w:t>
      </w:r>
    </w:p>
    <w:p w14:paraId="3F5E6CD8" w14:textId="77777777" w:rsidR="00D82558" w:rsidRDefault="00D82558" w:rsidP="00D82558">
      <w:pPr>
        <w:spacing w:line="276" w:lineRule="auto"/>
        <w:ind w:left="708"/>
        <w:jc w:val="both"/>
        <w:rPr>
          <w:rFonts w:ascii="Arial" w:eastAsia="Arial" w:hAnsi="Arial" w:cs="Arial"/>
          <w:sz w:val="24"/>
          <w:szCs w:val="24"/>
        </w:rPr>
      </w:pPr>
      <w:r w:rsidRPr="0017205D">
        <w:rPr>
          <w:rFonts w:ascii="Arial" w:eastAsia="Arial" w:hAnsi="Arial" w:cs="Arial"/>
          <w:sz w:val="24"/>
          <w:szCs w:val="24"/>
        </w:rPr>
        <w:t>Que : la mesure de soutien exceptionnel soit bonifiée pour couvrir le nombre de demandes grandissant afin d’éviter</w:t>
      </w:r>
      <w:r>
        <w:rPr>
          <w:rFonts w:ascii="Arial" w:eastAsia="Arial" w:hAnsi="Arial" w:cs="Arial"/>
          <w:sz w:val="24"/>
          <w:szCs w:val="24"/>
        </w:rPr>
        <w:t xml:space="preserve"> </w:t>
      </w:r>
      <w:r w:rsidRPr="0017205D">
        <w:rPr>
          <w:rFonts w:ascii="Arial" w:eastAsia="Arial" w:hAnsi="Arial" w:cs="Arial"/>
          <w:sz w:val="24"/>
          <w:szCs w:val="24"/>
        </w:rPr>
        <w:t>une réduction des services rendus</w:t>
      </w:r>
      <w:r>
        <w:rPr>
          <w:rFonts w:ascii="Arial" w:eastAsia="Arial" w:hAnsi="Arial" w:cs="Arial"/>
          <w:sz w:val="24"/>
          <w:szCs w:val="24"/>
        </w:rPr>
        <w:t xml:space="preserve"> </w:t>
      </w:r>
      <w:r w:rsidRPr="0017205D">
        <w:rPr>
          <w:rFonts w:ascii="Arial" w:eastAsia="Arial" w:hAnsi="Arial" w:cs="Arial"/>
          <w:sz w:val="24"/>
          <w:szCs w:val="24"/>
        </w:rPr>
        <w:t xml:space="preserve">par cette subvention et </w:t>
      </w:r>
      <w:r>
        <w:rPr>
          <w:rFonts w:ascii="Arial" w:eastAsia="Arial" w:hAnsi="Arial" w:cs="Arial"/>
          <w:sz w:val="24"/>
          <w:szCs w:val="24"/>
        </w:rPr>
        <w:t xml:space="preserve">de s’assurer </w:t>
      </w:r>
      <w:r w:rsidRPr="0017205D">
        <w:rPr>
          <w:rFonts w:ascii="Arial" w:eastAsia="Arial" w:hAnsi="Arial" w:cs="Arial"/>
          <w:sz w:val="24"/>
          <w:szCs w:val="24"/>
        </w:rPr>
        <w:t>que son utilisation soit supervisée étroitement.</w:t>
      </w:r>
    </w:p>
    <w:p w14:paraId="4C9ACBDE" w14:textId="77777777" w:rsidR="00185C7F" w:rsidRPr="0017205D" w:rsidRDefault="00185C7F" w:rsidP="00185C7F">
      <w:pPr>
        <w:spacing w:line="276" w:lineRule="auto"/>
        <w:ind w:left="708"/>
        <w:jc w:val="both"/>
        <w:rPr>
          <w:rFonts w:ascii="Arial" w:eastAsia="Arial" w:hAnsi="Arial" w:cs="Arial"/>
          <w:sz w:val="24"/>
          <w:szCs w:val="24"/>
        </w:rPr>
      </w:pPr>
    </w:p>
    <w:p w14:paraId="4864D42C" w14:textId="251E123C" w:rsidR="00671BDA" w:rsidRPr="0017205D" w:rsidRDefault="00671BDA" w:rsidP="00185C7F">
      <w:pPr>
        <w:spacing w:line="276" w:lineRule="auto"/>
        <w:ind w:left="708"/>
        <w:jc w:val="both"/>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Pr="0017205D">
        <w:rPr>
          <w:rFonts w:ascii="Arial" w:eastAsia="Arial" w:hAnsi="Arial" w:cs="Arial"/>
          <w:b/>
          <w:sz w:val="24"/>
          <w:szCs w:val="24"/>
        </w:rPr>
        <w:t>8</w:t>
      </w:r>
      <w:r w:rsidRPr="0017205D">
        <w:rPr>
          <w:rFonts w:ascii="Arial" w:eastAsia="Arial" w:hAnsi="Arial" w:cs="Arial"/>
          <w:sz w:val="24"/>
          <w:szCs w:val="24"/>
        </w:rPr>
        <w:t xml:space="preserve"> : </w:t>
      </w:r>
    </w:p>
    <w:p w14:paraId="51C7717A" w14:textId="77777777" w:rsidR="00D82558" w:rsidRDefault="00D82558" w:rsidP="00D82558">
      <w:pPr>
        <w:spacing w:line="276" w:lineRule="auto"/>
        <w:ind w:left="709"/>
        <w:jc w:val="both"/>
        <w:rPr>
          <w:rFonts w:ascii="Arial" w:eastAsia="Arial" w:hAnsi="Arial" w:cs="Arial"/>
          <w:sz w:val="24"/>
          <w:szCs w:val="24"/>
        </w:rPr>
      </w:pPr>
      <w:r w:rsidRPr="0017205D">
        <w:rPr>
          <w:rFonts w:ascii="Arial" w:eastAsia="Arial" w:hAnsi="Arial" w:cs="Arial"/>
          <w:sz w:val="24"/>
          <w:szCs w:val="24"/>
        </w:rPr>
        <w:t xml:space="preserve">Que : les critères des places réservées par le réseau de la santé et des services sociaux soient élargis et incluent </w:t>
      </w:r>
      <w:r>
        <w:rPr>
          <w:rFonts w:ascii="Arial" w:eastAsia="Arial" w:hAnsi="Arial" w:cs="Arial"/>
          <w:sz w:val="24"/>
          <w:szCs w:val="24"/>
        </w:rPr>
        <w:t>impérativement</w:t>
      </w:r>
      <w:r w:rsidRPr="0017205D">
        <w:rPr>
          <w:rFonts w:ascii="Arial" w:eastAsia="Arial" w:hAnsi="Arial" w:cs="Arial"/>
          <w:sz w:val="24"/>
          <w:szCs w:val="24"/>
        </w:rPr>
        <w:t xml:space="preserve"> le handicap et les besoins particuliers, dont ceux des enfants avec un trouble de comportement.</w:t>
      </w:r>
    </w:p>
    <w:p w14:paraId="34F0BF44" w14:textId="77777777" w:rsidR="00185C7F" w:rsidRPr="0017205D" w:rsidRDefault="00185C7F" w:rsidP="00185C7F">
      <w:pPr>
        <w:spacing w:line="276" w:lineRule="auto"/>
        <w:ind w:left="709"/>
        <w:jc w:val="both"/>
        <w:rPr>
          <w:rFonts w:ascii="Arial" w:eastAsia="Arial" w:hAnsi="Arial" w:cs="Arial"/>
          <w:sz w:val="24"/>
          <w:szCs w:val="24"/>
        </w:rPr>
      </w:pPr>
    </w:p>
    <w:p w14:paraId="5DC42919" w14:textId="715B3022" w:rsidR="00671BDA" w:rsidRPr="0017205D" w:rsidRDefault="00671BDA" w:rsidP="00185C7F">
      <w:pPr>
        <w:spacing w:line="276" w:lineRule="auto"/>
        <w:ind w:left="708"/>
        <w:jc w:val="both"/>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Pr="0017205D">
        <w:rPr>
          <w:rFonts w:ascii="Arial" w:eastAsia="Arial" w:hAnsi="Arial" w:cs="Arial"/>
          <w:b/>
          <w:sz w:val="24"/>
          <w:szCs w:val="24"/>
        </w:rPr>
        <w:t>9</w:t>
      </w:r>
      <w:r w:rsidRPr="0017205D">
        <w:rPr>
          <w:rFonts w:ascii="Arial" w:eastAsia="Arial" w:hAnsi="Arial" w:cs="Arial"/>
          <w:sz w:val="24"/>
          <w:szCs w:val="24"/>
        </w:rPr>
        <w:t xml:space="preserve"> : </w:t>
      </w:r>
    </w:p>
    <w:p w14:paraId="57BDC634" w14:textId="77777777" w:rsidR="00D82558" w:rsidRDefault="00D82558" w:rsidP="00D82558">
      <w:pPr>
        <w:spacing w:line="276" w:lineRule="auto"/>
        <w:ind w:left="709"/>
        <w:jc w:val="both"/>
        <w:rPr>
          <w:rFonts w:ascii="Arial" w:eastAsia="Arial" w:hAnsi="Arial" w:cs="Arial"/>
          <w:sz w:val="24"/>
          <w:szCs w:val="24"/>
        </w:rPr>
      </w:pPr>
      <w:r w:rsidRPr="0017205D">
        <w:rPr>
          <w:rFonts w:ascii="Arial" w:eastAsia="Arial" w:hAnsi="Arial" w:cs="Arial"/>
          <w:sz w:val="24"/>
          <w:szCs w:val="24"/>
        </w:rPr>
        <w:t xml:space="preserve">Que : le </w:t>
      </w:r>
      <w:r>
        <w:rPr>
          <w:rFonts w:ascii="Arial" w:eastAsia="Arial" w:hAnsi="Arial" w:cs="Arial"/>
          <w:sz w:val="24"/>
          <w:szCs w:val="24"/>
        </w:rPr>
        <w:t>ministère</w:t>
      </w:r>
      <w:r w:rsidRPr="0017205D">
        <w:rPr>
          <w:rFonts w:ascii="Arial" w:eastAsia="Arial" w:hAnsi="Arial" w:cs="Arial"/>
          <w:sz w:val="24"/>
          <w:szCs w:val="24"/>
        </w:rPr>
        <w:t xml:space="preserve"> encourage des études et de la recherche pour comprendre quels sont les obstacles identifiés par les gestionnaires et le personnel des services de garde face à l’intégration d’un enfant avec des besoins particuliers afin de mettre en place des solutions.</w:t>
      </w:r>
    </w:p>
    <w:p w14:paraId="2ACEF8A6" w14:textId="4DBC187B" w:rsidR="00185C7F" w:rsidRDefault="00185C7F" w:rsidP="00185C7F">
      <w:pPr>
        <w:spacing w:line="276" w:lineRule="auto"/>
        <w:ind w:left="709"/>
        <w:jc w:val="both"/>
        <w:rPr>
          <w:rFonts w:ascii="Arial" w:eastAsia="Arial" w:hAnsi="Arial" w:cs="Arial"/>
          <w:sz w:val="24"/>
          <w:szCs w:val="24"/>
        </w:rPr>
      </w:pPr>
    </w:p>
    <w:p w14:paraId="4404046B" w14:textId="692A5FA0" w:rsidR="00721B2D" w:rsidRDefault="00721B2D" w:rsidP="00185C7F">
      <w:pPr>
        <w:spacing w:line="276" w:lineRule="auto"/>
        <w:ind w:left="709"/>
        <w:jc w:val="both"/>
        <w:rPr>
          <w:rFonts w:ascii="Arial" w:eastAsia="Arial" w:hAnsi="Arial" w:cs="Arial"/>
          <w:sz w:val="24"/>
          <w:szCs w:val="24"/>
        </w:rPr>
      </w:pPr>
    </w:p>
    <w:p w14:paraId="19A36667" w14:textId="77777777" w:rsidR="00721B2D" w:rsidRPr="0017205D" w:rsidRDefault="00721B2D" w:rsidP="00185C7F">
      <w:pPr>
        <w:spacing w:line="276" w:lineRule="auto"/>
        <w:ind w:left="709"/>
        <w:jc w:val="both"/>
        <w:rPr>
          <w:rFonts w:ascii="Arial" w:eastAsia="Arial" w:hAnsi="Arial" w:cs="Arial"/>
          <w:sz w:val="24"/>
          <w:szCs w:val="24"/>
        </w:rPr>
      </w:pPr>
    </w:p>
    <w:p w14:paraId="4E0D344A" w14:textId="3FC6E9F1" w:rsidR="00671BDA" w:rsidRPr="0017205D" w:rsidRDefault="00671BDA" w:rsidP="00185C7F">
      <w:pPr>
        <w:spacing w:line="276" w:lineRule="auto"/>
        <w:ind w:left="708"/>
        <w:jc w:val="both"/>
        <w:rPr>
          <w:rFonts w:ascii="Arial" w:eastAsia="Arial" w:hAnsi="Arial" w:cs="Arial"/>
          <w:sz w:val="24"/>
          <w:szCs w:val="24"/>
        </w:rPr>
      </w:pPr>
      <w:r w:rsidRPr="0017205D">
        <w:rPr>
          <w:rFonts w:ascii="Arial" w:eastAsia="Arial" w:hAnsi="Arial" w:cs="Arial"/>
          <w:b/>
          <w:sz w:val="24"/>
          <w:szCs w:val="24"/>
        </w:rPr>
        <w:lastRenderedPageBreak/>
        <w:t>Recommandation</w:t>
      </w:r>
      <w:r w:rsidR="006609E7">
        <w:rPr>
          <w:rFonts w:ascii="Arial" w:eastAsia="Arial" w:hAnsi="Arial" w:cs="Arial"/>
          <w:b/>
          <w:sz w:val="24"/>
          <w:szCs w:val="24"/>
        </w:rPr>
        <w:t> </w:t>
      </w:r>
      <w:r w:rsidRPr="0017205D">
        <w:rPr>
          <w:rFonts w:ascii="Arial" w:eastAsia="Arial" w:hAnsi="Arial" w:cs="Arial"/>
          <w:b/>
          <w:sz w:val="24"/>
          <w:szCs w:val="24"/>
        </w:rPr>
        <w:t>10</w:t>
      </w:r>
      <w:r w:rsidRPr="0017205D">
        <w:rPr>
          <w:rFonts w:ascii="Arial" w:eastAsia="Arial" w:hAnsi="Arial" w:cs="Arial"/>
          <w:sz w:val="24"/>
          <w:szCs w:val="24"/>
        </w:rPr>
        <w:t xml:space="preserve"> : </w:t>
      </w:r>
    </w:p>
    <w:p w14:paraId="48B3046B" w14:textId="77777777" w:rsidR="008624A3" w:rsidRPr="0017205D" w:rsidRDefault="008624A3" w:rsidP="008624A3">
      <w:pPr>
        <w:spacing w:line="276" w:lineRule="auto"/>
        <w:ind w:left="709"/>
        <w:jc w:val="both"/>
        <w:rPr>
          <w:rFonts w:ascii="Arial" w:eastAsia="Arial" w:hAnsi="Arial" w:cs="Arial"/>
          <w:sz w:val="24"/>
          <w:szCs w:val="24"/>
        </w:rPr>
      </w:pPr>
      <w:r w:rsidRPr="0017205D">
        <w:rPr>
          <w:rFonts w:ascii="Arial" w:eastAsia="Arial" w:hAnsi="Arial" w:cs="Arial"/>
          <w:sz w:val="24"/>
          <w:szCs w:val="24"/>
        </w:rPr>
        <w:t xml:space="preserve">Que : le </w:t>
      </w:r>
      <w:r>
        <w:rPr>
          <w:rFonts w:ascii="Arial" w:eastAsia="Arial" w:hAnsi="Arial" w:cs="Arial"/>
          <w:sz w:val="24"/>
          <w:szCs w:val="24"/>
        </w:rPr>
        <w:t>ministère</w:t>
      </w:r>
      <w:r w:rsidRPr="0017205D">
        <w:rPr>
          <w:rFonts w:ascii="Arial" w:eastAsia="Arial" w:hAnsi="Arial" w:cs="Arial"/>
          <w:sz w:val="24"/>
          <w:szCs w:val="24"/>
        </w:rPr>
        <w:t xml:space="preserve"> améliore le fonctionnement de la plateforme web La Place</w:t>
      </w:r>
      <w:r>
        <w:rPr>
          <w:rFonts w:ascii="Arial" w:eastAsia="Arial" w:hAnsi="Arial" w:cs="Arial"/>
          <w:sz w:val="24"/>
          <w:szCs w:val="24"/>
        </w:rPr>
        <w:t> </w:t>
      </w:r>
      <w:r w:rsidRPr="0017205D">
        <w:rPr>
          <w:rFonts w:ascii="Arial" w:eastAsia="Arial" w:hAnsi="Arial" w:cs="Arial"/>
          <w:sz w:val="24"/>
          <w:szCs w:val="24"/>
        </w:rPr>
        <w:t>0-5 principalement pour avoir plus de transparence sur les services de garde qui refuseraient d’intégrer des enfants avec des besoins particuliers et éviter que les parents qui précisent que leur enfant a des besoins particuliers soient pénalisés.</w:t>
      </w:r>
    </w:p>
    <w:p w14:paraId="7E193F5E" w14:textId="77777777" w:rsidR="00185C7F" w:rsidRPr="0017205D" w:rsidRDefault="00185C7F" w:rsidP="00185C7F">
      <w:pPr>
        <w:spacing w:line="276" w:lineRule="auto"/>
        <w:ind w:left="709"/>
        <w:jc w:val="both"/>
        <w:rPr>
          <w:rFonts w:ascii="Arial" w:eastAsia="Arial" w:hAnsi="Arial" w:cs="Arial"/>
          <w:sz w:val="24"/>
          <w:szCs w:val="24"/>
        </w:rPr>
      </w:pPr>
    </w:p>
    <w:p w14:paraId="7B4FE837" w14:textId="47C36F36" w:rsidR="00671BDA" w:rsidRPr="0017205D" w:rsidRDefault="00671BDA" w:rsidP="00185C7F">
      <w:pPr>
        <w:spacing w:line="276" w:lineRule="auto"/>
        <w:ind w:left="708"/>
        <w:jc w:val="both"/>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Pr="0017205D">
        <w:rPr>
          <w:rFonts w:ascii="Arial" w:eastAsia="Arial" w:hAnsi="Arial" w:cs="Arial"/>
          <w:b/>
          <w:sz w:val="24"/>
          <w:szCs w:val="24"/>
        </w:rPr>
        <w:t>11</w:t>
      </w:r>
      <w:r w:rsidRPr="0017205D">
        <w:rPr>
          <w:rFonts w:ascii="Arial" w:eastAsia="Arial" w:hAnsi="Arial" w:cs="Arial"/>
          <w:sz w:val="24"/>
          <w:szCs w:val="24"/>
        </w:rPr>
        <w:t xml:space="preserve"> : </w:t>
      </w:r>
    </w:p>
    <w:p w14:paraId="76CBABC5" w14:textId="77777777" w:rsidR="008624A3" w:rsidRDefault="008624A3" w:rsidP="008624A3">
      <w:pPr>
        <w:spacing w:line="276" w:lineRule="auto"/>
        <w:ind w:left="708"/>
        <w:jc w:val="both"/>
        <w:rPr>
          <w:rFonts w:ascii="Arial" w:eastAsia="Arial" w:hAnsi="Arial" w:cs="Arial"/>
          <w:sz w:val="24"/>
          <w:szCs w:val="24"/>
        </w:rPr>
      </w:pPr>
      <w:r w:rsidRPr="0017205D">
        <w:rPr>
          <w:rFonts w:ascii="Arial" w:eastAsia="Arial" w:hAnsi="Arial" w:cs="Arial"/>
          <w:sz w:val="24"/>
          <w:szCs w:val="24"/>
        </w:rPr>
        <w:t>Que : les besoins de l’enfant ainsi que les mesures et les interventions à mettre en place pour y répondre soient déterminées en fonction de ses capacités et non de son diagnostic.</w:t>
      </w:r>
    </w:p>
    <w:p w14:paraId="1DE9F646" w14:textId="77777777" w:rsidR="00185C7F" w:rsidRPr="0017205D" w:rsidRDefault="00185C7F" w:rsidP="00185C7F">
      <w:pPr>
        <w:spacing w:line="276" w:lineRule="auto"/>
        <w:ind w:left="708"/>
        <w:jc w:val="both"/>
        <w:rPr>
          <w:rFonts w:ascii="Arial" w:eastAsia="Arial" w:hAnsi="Arial" w:cs="Arial"/>
          <w:sz w:val="24"/>
          <w:szCs w:val="24"/>
        </w:rPr>
      </w:pPr>
    </w:p>
    <w:p w14:paraId="7FF0973C" w14:textId="01B3D95C" w:rsidR="00671BDA" w:rsidRPr="0017205D" w:rsidRDefault="00671BDA" w:rsidP="00185C7F">
      <w:pPr>
        <w:spacing w:line="276" w:lineRule="auto"/>
        <w:ind w:left="708"/>
        <w:jc w:val="both"/>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Pr="0017205D">
        <w:rPr>
          <w:rFonts w:ascii="Arial" w:eastAsia="Arial" w:hAnsi="Arial" w:cs="Arial"/>
          <w:b/>
          <w:sz w:val="24"/>
          <w:szCs w:val="24"/>
        </w:rPr>
        <w:t>12</w:t>
      </w:r>
      <w:r w:rsidRPr="0017205D">
        <w:rPr>
          <w:rFonts w:ascii="Arial" w:eastAsia="Arial" w:hAnsi="Arial" w:cs="Arial"/>
          <w:sz w:val="24"/>
          <w:szCs w:val="24"/>
        </w:rPr>
        <w:t xml:space="preserve"> : </w:t>
      </w:r>
    </w:p>
    <w:p w14:paraId="02F2DAC3" w14:textId="77777777" w:rsidR="008624A3" w:rsidRPr="0017205D" w:rsidRDefault="008624A3" w:rsidP="008624A3">
      <w:pPr>
        <w:spacing w:line="276" w:lineRule="auto"/>
        <w:ind w:left="720"/>
        <w:jc w:val="both"/>
        <w:rPr>
          <w:rFonts w:ascii="Arial" w:eastAsia="Arial" w:hAnsi="Arial" w:cs="Arial"/>
          <w:sz w:val="24"/>
          <w:szCs w:val="24"/>
        </w:rPr>
      </w:pPr>
      <w:r w:rsidRPr="0017205D">
        <w:rPr>
          <w:rFonts w:ascii="Arial" w:eastAsia="Arial" w:hAnsi="Arial" w:cs="Arial"/>
          <w:sz w:val="24"/>
          <w:szCs w:val="24"/>
        </w:rPr>
        <w:t xml:space="preserve">Que : les aides financières prévues pour favoriser l’intégration d’un enfant avec des besoins particuliers soient octroyées sur la base de l’évaluation des besoins de l’enfant et non de son diagnostic et ceci, qu’il soit en attente ou non d’un diagnostic. </w:t>
      </w:r>
    </w:p>
    <w:p w14:paraId="24A1D0BD" w14:textId="77777777" w:rsidR="00185C7F" w:rsidRPr="0017205D" w:rsidRDefault="00185C7F" w:rsidP="00185C7F">
      <w:pPr>
        <w:spacing w:line="276" w:lineRule="auto"/>
        <w:ind w:left="720"/>
        <w:jc w:val="both"/>
        <w:rPr>
          <w:rFonts w:ascii="Arial" w:eastAsia="Arial" w:hAnsi="Arial" w:cs="Arial"/>
          <w:sz w:val="24"/>
          <w:szCs w:val="24"/>
        </w:rPr>
      </w:pPr>
    </w:p>
    <w:p w14:paraId="78C546CC" w14:textId="64DD6A88" w:rsidR="00671BDA" w:rsidRPr="0017205D" w:rsidRDefault="00671BDA" w:rsidP="00185C7F">
      <w:pPr>
        <w:spacing w:line="276" w:lineRule="auto"/>
        <w:ind w:left="708"/>
        <w:jc w:val="both"/>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Pr="0017205D">
        <w:rPr>
          <w:rFonts w:ascii="Arial" w:eastAsia="Arial" w:hAnsi="Arial" w:cs="Arial"/>
          <w:b/>
          <w:sz w:val="24"/>
          <w:szCs w:val="24"/>
        </w:rPr>
        <w:t>13</w:t>
      </w:r>
      <w:r w:rsidRPr="0017205D">
        <w:rPr>
          <w:rFonts w:ascii="Arial" w:eastAsia="Arial" w:hAnsi="Arial" w:cs="Arial"/>
          <w:sz w:val="24"/>
          <w:szCs w:val="24"/>
        </w:rPr>
        <w:t xml:space="preserve"> : </w:t>
      </w:r>
    </w:p>
    <w:p w14:paraId="5B313F46" w14:textId="77777777" w:rsidR="008624A3" w:rsidRPr="0017205D" w:rsidRDefault="008624A3" w:rsidP="008624A3">
      <w:pPr>
        <w:spacing w:line="276" w:lineRule="auto"/>
        <w:ind w:left="720"/>
        <w:jc w:val="both"/>
        <w:rPr>
          <w:rFonts w:ascii="Arial" w:eastAsia="Arial" w:hAnsi="Arial" w:cs="Arial"/>
          <w:sz w:val="24"/>
          <w:szCs w:val="24"/>
        </w:rPr>
      </w:pPr>
      <w:r w:rsidRPr="0017205D">
        <w:rPr>
          <w:rFonts w:ascii="Arial" w:eastAsia="Arial" w:hAnsi="Arial" w:cs="Arial"/>
          <w:sz w:val="24"/>
          <w:szCs w:val="24"/>
        </w:rPr>
        <w:t xml:space="preserve">Que : Il est nécessaire de rappeler aux gestionnaires et au personnel des services de garde que leurs services ne doivent en aucun cas remplacer ou jouer le rôle d’un service de réadaptation. Le rôle des services de garde à l’enfance doit rester pour les enfants à besoin particulier tout comme pour tous les enfants, un moyen d’apprendre, de se développer et de socialiser harmonieusement sans toutefois se substituer aux services de réadaptation. </w:t>
      </w:r>
    </w:p>
    <w:p w14:paraId="7F02AEA0" w14:textId="77777777" w:rsidR="00185C7F" w:rsidRPr="0017205D" w:rsidRDefault="00185C7F" w:rsidP="00185C7F">
      <w:pPr>
        <w:spacing w:line="276" w:lineRule="auto"/>
        <w:ind w:left="720"/>
        <w:jc w:val="both"/>
        <w:rPr>
          <w:rFonts w:ascii="Arial" w:eastAsia="Arial" w:hAnsi="Arial" w:cs="Arial"/>
          <w:sz w:val="24"/>
          <w:szCs w:val="24"/>
        </w:rPr>
      </w:pPr>
    </w:p>
    <w:p w14:paraId="774C9A55" w14:textId="269FCD8F" w:rsidR="00671BDA" w:rsidRPr="0017205D" w:rsidRDefault="00671BDA" w:rsidP="00185C7F">
      <w:pPr>
        <w:spacing w:line="276" w:lineRule="auto"/>
        <w:ind w:left="708"/>
        <w:jc w:val="both"/>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Pr="0017205D">
        <w:rPr>
          <w:rFonts w:ascii="Arial" w:eastAsia="Arial" w:hAnsi="Arial" w:cs="Arial"/>
          <w:b/>
          <w:sz w:val="24"/>
          <w:szCs w:val="24"/>
        </w:rPr>
        <w:t>14</w:t>
      </w:r>
      <w:r w:rsidRPr="0017205D">
        <w:rPr>
          <w:rFonts w:ascii="Arial" w:eastAsia="Arial" w:hAnsi="Arial" w:cs="Arial"/>
          <w:sz w:val="24"/>
          <w:szCs w:val="24"/>
        </w:rPr>
        <w:t xml:space="preserve"> : </w:t>
      </w:r>
    </w:p>
    <w:p w14:paraId="5A54CCB7" w14:textId="77777777" w:rsidR="008624A3" w:rsidRPr="0017205D" w:rsidRDefault="008624A3" w:rsidP="008624A3">
      <w:pPr>
        <w:spacing w:line="276" w:lineRule="auto"/>
        <w:ind w:left="709"/>
        <w:jc w:val="both"/>
        <w:rPr>
          <w:rFonts w:ascii="Arial" w:eastAsia="Arial" w:hAnsi="Arial" w:cs="Arial"/>
          <w:sz w:val="24"/>
          <w:szCs w:val="24"/>
        </w:rPr>
      </w:pPr>
      <w:r w:rsidRPr="0017205D">
        <w:rPr>
          <w:rFonts w:ascii="Arial" w:eastAsia="Arial" w:hAnsi="Arial" w:cs="Arial"/>
          <w:sz w:val="24"/>
          <w:szCs w:val="24"/>
        </w:rPr>
        <w:t>Que : lorsque c’est possible, les mesures disponibles pour les CPE ainsi que toutes les recommandations faites dans ce mémoire s’appliquent à la garde en milieu familial, en particulier, tout ce qui concerne les subventions (AIEH et MES).</w:t>
      </w:r>
    </w:p>
    <w:p w14:paraId="7A62D631" w14:textId="2C9C38C3" w:rsidR="00185C7F" w:rsidRDefault="00185C7F" w:rsidP="00185C7F">
      <w:pPr>
        <w:spacing w:line="276" w:lineRule="auto"/>
        <w:ind w:left="709"/>
        <w:jc w:val="both"/>
        <w:rPr>
          <w:rFonts w:ascii="Arial" w:eastAsia="Arial" w:hAnsi="Arial" w:cs="Arial"/>
          <w:sz w:val="24"/>
          <w:szCs w:val="24"/>
        </w:rPr>
      </w:pPr>
    </w:p>
    <w:p w14:paraId="003A654A" w14:textId="5B4C7031" w:rsidR="00721B2D" w:rsidRDefault="00721B2D" w:rsidP="00185C7F">
      <w:pPr>
        <w:spacing w:line="276" w:lineRule="auto"/>
        <w:ind w:left="709"/>
        <w:jc w:val="both"/>
        <w:rPr>
          <w:rFonts w:ascii="Arial" w:eastAsia="Arial" w:hAnsi="Arial" w:cs="Arial"/>
          <w:sz w:val="24"/>
          <w:szCs w:val="24"/>
        </w:rPr>
      </w:pPr>
    </w:p>
    <w:p w14:paraId="1E78FD5E" w14:textId="77777777" w:rsidR="00721B2D" w:rsidRPr="0017205D" w:rsidRDefault="00721B2D" w:rsidP="00185C7F">
      <w:pPr>
        <w:spacing w:line="276" w:lineRule="auto"/>
        <w:ind w:left="709"/>
        <w:jc w:val="both"/>
        <w:rPr>
          <w:rFonts w:ascii="Arial" w:eastAsia="Arial" w:hAnsi="Arial" w:cs="Arial"/>
          <w:sz w:val="24"/>
          <w:szCs w:val="24"/>
        </w:rPr>
      </w:pPr>
    </w:p>
    <w:p w14:paraId="32A24641" w14:textId="489BD4DF" w:rsidR="00671BDA" w:rsidRPr="0017205D" w:rsidRDefault="00671BDA" w:rsidP="00185C7F">
      <w:pPr>
        <w:spacing w:line="276" w:lineRule="auto"/>
        <w:ind w:left="708"/>
        <w:jc w:val="both"/>
        <w:rPr>
          <w:rFonts w:ascii="Arial" w:eastAsia="Arial" w:hAnsi="Arial" w:cs="Arial"/>
          <w:sz w:val="24"/>
          <w:szCs w:val="24"/>
        </w:rPr>
      </w:pPr>
      <w:r w:rsidRPr="0017205D">
        <w:rPr>
          <w:rFonts w:ascii="Arial" w:eastAsia="Arial" w:hAnsi="Arial" w:cs="Arial"/>
          <w:b/>
          <w:sz w:val="24"/>
          <w:szCs w:val="24"/>
        </w:rPr>
        <w:lastRenderedPageBreak/>
        <w:t>Recommandation</w:t>
      </w:r>
      <w:r w:rsidR="006609E7">
        <w:rPr>
          <w:rFonts w:ascii="Arial" w:eastAsia="Arial" w:hAnsi="Arial" w:cs="Arial"/>
          <w:b/>
          <w:sz w:val="24"/>
          <w:szCs w:val="24"/>
        </w:rPr>
        <w:t> </w:t>
      </w:r>
      <w:r w:rsidRPr="0017205D">
        <w:rPr>
          <w:rFonts w:ascii="Arial" w:eastAsia="Arial" w:hAnsi="Arial" w:cs="Arial"/>
          <w:b/>
          <w:sz w:val="24"/>
          <w:szCs w:val="24"/>
        </w:rPr>
        <w:t>15</w:t>
      </w:r>
      <w:r w:rsidRPr="0017205D">
        <w:rPr>
          <w:rFonts w:ascii="Arial" w:eastAsia="Arial" w:hAnsi="Arial" w:cs="Arial"/>
          <w:sz w:val="24"/>
          <w:szCs w:val="24"/>
        </w:rPr>
        <w:t xml:space="preserve"> : </w:t>
      </w:r>
    </w:p>
    <w:p w14:paraId="32EC204F" w14:textId="77777777" w:rsidR="008624A3" w:rsidRDefault="008624A3" w:rsidP="008624A3">
      <w:pPr>
        <w:spacing w:line="276" w:lineRule="auto"/>
        <w:ind w:left="708"/>
        <w:jc w:val="both"/>
        <w:rPr>
          <w:rFonts w:ascii="Arial" w:eastAsia="Arial" w:hAnsi="Arial" w:cs="Arial"/>
          <w:sz w:val="24"/>
          <w:szCs w:val="24"/>
        </w:rPr>
      </w:pPr>
      <w:r w:rsidRPr="0017205D">
        <w:rPr>
          <w:rFonts w:ascii="Arial" w:eastAsia="Arial" w:hAnsi="Arial" w:cs="Arial"/>
          <w:sz w:val="24"/>
          <w:szCs w:val="24"/>
        </w:rPr>
        <w:t xml:space="preserve">Que : le </w:t>
      </w:r>
      <w:r>
        <w:rPr>
          <w:rFonts w:ascii="Arial" w:eastAsia="Arial" w:hAnsi="Arial" w:cs="Arial"/>
          <w:sz w:val="24"/>
          <w:szCs w:val="24"/>
        </w:rPr>
        <w:t>Ministère devrait proposer</w:t>
      </w:r>
      <w:r w:rsidRPr="0017205D">
        <w:rPr>
          <w:rFonts w:ascii="Arial" w:eastAsia="Arial" w:hAnsi="Arial" w:cs="Arial"/>
          <w:sz w:val="24"/>
          <w:szCs w:val="24"/>
        </w:rPr>
        <w:t xml:space="preserve"> de</w:t>
      </w:r>
      <w:r>
        <w:rPr>
          <w:rFonts w:ascii="Arial" w:eastAsia="Arial" w:hAnsi="Arial" w:cs="Arial"/>
          <w:sz w:val="24"/>
          <w:szCs w:val="24"/>
        </w:rPr>
        <w:t>s</w:t>
      </w:r>
      <w:r w:rsidRPr="0017205D">
        <w:rPr>
          <w:rFonts w:ascii="Arial" w:eastAsia="Arial" w:hAnsi="Arial" w:cs="Arial"/>
          <w:sz w:val="24"/>
          <w:szCs w:val="24"/>
        </w:rPr>
        <w:t xml:space="preserve"> solutions d’intégration </w:t>
      </w:r>
      <w:r>
        <w:rPr>
          <w:rFonts w:ascii="Arial" w:eastAsia="Arial" w:hAnsi="Arial" w:cs="Arial"/>
          <w:sz w:val="24"/>
          <w:szCs w:val="24"/>
        </w:rPr>
        <w:t>aux</w:t>
      </w:r>
      <w:r w:rsidRPr="0017205D">
        <w:rPr>
          <w:rFonts w:ascii="Arial" w:eastAsia="Arial" w:hAnsi="Arial" w:cs="Arial"/>
          <w:sz w:val="24"/>
          <w:szCs w:val="24"/>
        </w:rPr>
        <w:t xml:space="preserve"> enfants </w:t>
      </w:r>
      <w:r>
        <w:rPr>
          <w:rFonts w:ascii="Arial" w:eastAsia="Arial" w:hAnsi="Arial" w:cs="Arial"/>
          <w:sz w:val="24"/>
          <w:szCs w:val="24"/>
        </w:rPr>
        <w:t>avec des</w:t>
      </w:r>
      <w:r w:rsidRPr="0017205D">
        <w:rPr>
          <w:rFonts w:ascii="Arial" w:eastAsia="Arial" w:hAnsi="Arial" w:cs="Arial"/>
          <w:sz w:val="24"/>
          <w:szCs w:val="24"/>
        </w:rPr>
        <w:t xml:space="preserve"> besoin</w:t>
      </w:r>
      <w:r>
        <w:rPr>
          <w:rFonts w:ascii="Arial" w:eastAsia="Arial" w:hAnsi="Arial" w:cs="Arial"/>
          <w:sz w:val="24"/>
          <w:szCs w:val="24"/>
        </w:rPr>
        <w:t>s</w:t>
      </w:r>
      <w:r w:rsidRPr="0017205D">
        <w:rPr>
          <w:rFonts w:ascii="Arial" w:eastAsia="Arial" w:hAnsi="Arial" w:cs="Arial"/>
          <w:sz w:val="24"/>
          <w:szCs w:val="24"/>
        </w:rPr>
        <w:t xml:space="preserve"> particuliers </w:t>
      </w:r>
      <w:r>
        <w:rPr>
          <w:rFonts w:ascii="Arial" w:eastAsia="Arial" w:hAnsi="Arial" w:cs="Arial"/>
          <w:sz w:val="24"/>
          <w:szCs w:val="24"/>
        </w:rPr>
        <w:t>sans toutefois</w:t>
      </w:r>
      <w:r w:rsidRPr="0017205D">
        <w:rPr>
          <w:rFonts w:ascii="Arial" w:eastAsia="Arial" w:hAnsi="Arial" w:cs="Arial"/>
          <w:sz w:val="24"/>
          <w:szCs w:val="24"/>
        </w:rPr>
        <w:t xml:space="preserve"> créer des services de garde à l’enfance spécialisés ou des groupes d’enfants </w:t>
      </w:r>
      <w:r>
        <w:rPr>
          <w:rFonts w:ascii="Arial" w:eastAsia="Arial" w:hAnsi="Arial" w:cs="Arial"/>
          <w:sz w:val="24"/>
          <w:szCs w:val="24"/>
        </w:rPr>
        <w:t>avec des</w:t>
      </w:r>
      <w:r w:rsidRPr="0017205D">
        <w:rPr>
          <w:rFonts w:ascii="Arial" w:eastAsia="Arial" w:hAnsi="Arial" w:cs="Arial"/>
          <w:sz w:val="24"/>
          <w:szCs w:val="24"/>
        </w:rPr>
        <w:t xml:space="preserve"> besoin</w:t>
      </w:r>
      <w:r>
        <w:rPr>
          <w:rFonts w:ascii="Arial" w:eastAsia="Arial" w:hAnsi="Arial" w:cs="Arial"/>
          <w:sz w:val="24"/>
          <w:szCs w:val="24"/>
        </w:rPr>
        <w:t>s</w:t>
      </w:r>
      <w:r w:rsidRPr="0017205D">
        <w:rPr>
          <w:rFonts w:ascii="Arial" w:eastAsia="Arial" w:hAnsi="Arial" w:cs="Arial"/>
          <w:sz w:val="24"/>
          <w:szCs w:val="24"/>
        </w:rPr>
        <w:t xml:space="preserve"> particuliers dans un service de garde régulier. </w:t>
      </w:r>
    </w:p>
    <w:p w14:paraId="2CF13A87" w14:textId="3D5F1520" w:rsidR="00185C7F" w:rsidRDefault="00185C7F" w:rsidP="00185C7F">
      <w:pPr>
        <w:spacing w:line="276" w:lineRule="auto"/>
        <w:ind w:left="708"/>
        <w:jc w:val="both"/>
        <w:rPr>
          <w:rFonts w:ascii="Arial" w:eastAsia="Arial" w:hAnsi="Arial" w:cs="Arial"/>
          <w:sz w:val="24"/>
          <w:szCs w:val="24"/>
        </w:rPr>
      </w:pPr>
    </w:p>
    <w:p w14:paraId="07142CA3" w14:textId="14E00EA0" w:rsidR="00671BDA" w:rsidRPr="0017205D" w:rsidRDefault="00671BDA" w:rsidP="00185C7F">
      <w:pPr>
        <w:spacing w:line="276" w:lineRule="auto"/>
        <w:ind w:left="708"/>
        <w:jc w:val="both"/>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Pr="0017205D">
        <w:rPr>
          <w:rFonts w:ascii="Arial" w:eastAsia="Arial" w:hAnsi="Arial" w:cs="Arial"/>
          <w:b/>
          <w:sz w:val="24"/>
          <w:szCs w:val="24"/>
        </w:rPr>
        <w:t>16</w:t>
      </w:r>
      <w:r w:rsidRPr="0017205D">
        <w:rPr>
          <w:rFonts w:ascii="Arial" w:eastAsia="Arial" w:hAnsi="Arial" w:cs="Arial"/>
          <w:sz w:val="24"/>
          <w:szCs w:val="24"/>
        </w:rPr>
        <w:t xml:space="preserve"> : </w:t>
      </w:r>
    </w:p>
    <w:p w14:paraId="1EE2F86D" w14:textId="77777777" w:rsidR="00721B2D" w:rsidRPr="0017205D" w:rsidRDefault="00721B2D" w:rsidP="00721B2D">
      <w:pPr>
        <w:spacing w:line="276" w:lineRule="auto"/>
        <w:ind w:left="708"/>
        <w:jc w:val="both"/>
        <w:rPr>
          <w:rFonts w:ascii="Arial" w:eastAsia="Arial" w:hAnsi="Arial" w:cs="Arial"/>
          <w:sz w:val="24"/>
          <w:szCs w:val="24"/>
        </w:rPr>
      </w:pPr>
      <w:r w:rsidRPr="0017205D">
        <w:rPr>
          <w:rFonts w:ascii="Arial" w:eastAsia="Arial" w:hAnsi="Arial" w:cs="Arial"/>
          <w:sz w:val="24"/>
          <w:szCs w:val="24"/>
        </w:rPr>
        <w:t xml:space="preserve">Que : le </w:t>
      </w:r>
      <w:r>
        <w:rPr>
          <w:rFonts w:ascii="Arial" w:eastAsia="Arial" w:hAnsi="Arial" w:cs="Arial"/>
          <w:sz w:val="24"/>
          <w:szCs w:val="24"/>
        </w:rPr>
        <w:t>ministère</w:t>
      </w:r>
      <w:r w:rsidRPr="0017205D">
        <w:rPr>
          <w:rFonts w:ascii="Arial" w:eastAsia="Arial" w:hAnsi="Arial" w:cs="Arial"/>
          <w:sz w:val="24"/>
          <w:szCs w:val="24"/>
        </w:rPr>
        <w:t xml:space="preserve"> exige que les nouveaux projets d’installations </w:t>
      </w:r>
      <w:r>
        <w:rPr>
          <w:rFonts w:ascii="Arial" w:eastAsia="Arial" w:hAnsi="Arial" w:cs="Arial"/>
          <w:sz w:val="24"/>
          <w:szCs w:val="24"/>
        </w:rPr>
        <w:t>respectent la norme d’accessibilité existante ou mieux</w:t>
      </w:r>
      <w:r w:rsidRPr="0017205D">
        <w:rPr>
          <w:rFonts w:ascii="Arial" w:eastAsia="Arial" w:hAnsi="Arial" w:cs="Arial"/>
          <w:sz w:val="24"/>
          <w:szCs w:val="24"/>
        </w:rPr>
        <w:t>, autant</w:t>
      </w:r>
      <w:r>
        <w:rPr>
          <w:rFonts w:ascii="Arial" w:eastAsia="Arial" w:hAnsi="Arial" w:cs="Arial"/>
          <w:sz w:val="24"/>
          <w:szCs w:val="24"/>
        </w:rPr>
        <w:t xml:space="preserve"> pour les</w:t>
      </w:r>
      <w:r w:rsidRPr="0017205D">
        <w:rPr>
          <w:rFonts w:ascii="Arial" w:eastAsia="Arial" w:hAnsi="Arial" w:cs="Arial"/>
          <w:sz w:val="24"/>
          <w:szCs w:val="24"/>
        </w:rPr>
        <w:t xml:space="preserve"> lieux physiques, intérieurs et extérieurs</w:t>
      </w:r>
      <w:r>
        <w:rPr>
          <w:rFonts w:ascii="Arial" w:eastAsia="Arial" w:hAnsi="Arial" w:cs="Arial"/>
          <w:sz w:val="24"/>
          <w:szCs w:val="24"/>
        </w:rPr>
        <w:t>,</w:t>
      </w:r>
      <w:r w:rsidRPr="0017205D">
        <w:rPr>
          <w:rFonts w:ascii="Arial" w:eastAsia="Arial" w:hAnsi="Arial" w:cs="Arial"/>
          <w:sz w:val="24"/>
          <w:szCs w:val="24"/>
        </w:rPr>
        <w:t xml:space="preserve"> </w:t>
      </w:r>
      <w:r>
        <w:rPr>
          <w:rFonts w:ascii="Arial" w:eastAsia="Arial" w:hAnsi="Arial" w:cs="Arial"/>
          <w:sz w:val="24"/>
          <w:szCs w:val="24"/>
        </w:rPr>
        <w:t>que pour</w:t>
      </w:r>
      <w:r w:rsidRPr="0017205D">
        <w:rPr>
          <w:rFonts w:ascii="Arial" w:eastAsia="Arial" w:hAnsi="Arial" w:cs="Arial"/>
          <w:sz w:val="24"/>
          <w:szCs w:val="24"/>
        </w:rPr>
        <w:t xml:space="preserve"> les activités et prévoi</w:t>
      </w:r>
      <w:r>
        <w:rPr>
          <w:rFonts w:ascii="Arial" w:eastAsia="Arial" w:hAnsi="Arial" w:cs="Arial"/>
          <w:sz w:val="24"/>
          <w:szCs w:val="24"/>
        </w:rPr>
        <w:t>t</w:t>
      </w:r>
      <w:r w:rsidRPr="0017205D">
        <w:rPr>
          <w:rFonts w:ascii="Arial" w:eastAsia="Arial" w:hAnsi="Arial" w:cs="Arial"/>
          <w:sz w:val="24"/>
          <w:szCs w:val="24"/>
        </w:rPr>
        <w:t xml:space="preserve"> un financement en conséquence.</w:t>
      </w:r>
    </w:p>
    <w:p w14:paraId="046142DF" w14:textId="77777777" w:rsidR="00721B2D" w:rsidRPr="0017205D" w:rsidRDefault="00721B2D" w:rsidP="00721B2D">
      <w:pPr>
        <w:spacing w:line="276" w:lineRule="auto"/>
        <w:ind w:left="708"/>
        <w:jc w:val="both"/>
        <w:rPr>
          <w:rFonts w:ascii="Arial" w:eastAsia="Arial" w:hAnsi="Arial" w:cs="Arial"/>
          <w:sz w:val="24"/>
          <w:szCs w:val="24"/>
        </w:rPr>
      </w:pPr>
      <w:r w:rsidRPr="0017205D">
        <w:rPr>
          <w:rFonts w:ascii="Arial" w:eastAsia="Arial" w:hAnsi="Arial" w:cs="Arial"/>
          <w:sz w:val="24"/>
          <w:szCs w:val="24"/>
        </w:rPr>
        <w:t>L’octroi des permis pour de nouveaux projets doit être assorti à ces critères d’accessibilité et d’inclusivité.</w:t>
      </w:r>
    </w:p>
    <w:p w14:paraId="224F0D40" w14:textId="77777777" w:rsidR="00721B2D" w:rsidRPr="0017205D" w:rsidRDefault="00721B2D" w:rsidP="00721B2D">
      <w:pPr>
        <w:spacing w:line="276" w:lineRule="auto"/>
        <w:ind w:left="708"/>
        <w:jc w:val="both"/>
        <w:rPr>
          <w:rFonts w:ascii="Arial" w:eastAsia="Arial" w:hAnsi="Arial" w:cs="Arial"/>
          <w:sz w:val="24"/>
          <w:szCs w:val="24"/>
        </w:rPr>
      </w:pPr>
      <w:r w:rsidRPr="0017205D">
        <w:rPr>
          <w:rFonts w:ascii="Arial" w:eastAsia="Arial" w:hAnsi="Arial" w:cs="Arial"/>
          <w:sz w:val="24"/>
          <w:szCs w:val="24"/>
        </w:rPr>
        <w:t xml:space="preserve">Du financement doit être prévu pour favoriser ces nouveaux projets ainsi que la mise à niveau en </w:t>
      </w:r>
      <w:r>
        <w:rPr>
          <w:rFonts w:ascii="Arial" w:eastAsia="Arial" w:hAnsi="Arial" w:cs="Arial"/>
          <w:sz w:val="24"/>
          <w:szCs w:val="24"/>
        </w:rPr>
        <w:t>matière</w:t>
      </w:r>
      <w:r w:rsidRPr="0017205D">
        <w:rPr>
          <w:rFonts w:ascii="Arial" w:eastAsia="Arial" w:hAnsi="Arial" w:cs="Arial"/>
          <w:sz w:val="24"/>
          <w:szCs w:val="24"/>
        </w:rPr>
        <w:t xml:space="preserve"> d’accessibilité des installations existantes.</w:t>
      </w:r>
    </w:p>
    <w:p w14:paraId="57F0FB8E" w14:textId="77777777" w:rsidR="00185C7F" w:rsidRPr="0017205D" w:rsidRDefault="00185C7F" w:rsidP="00185C7F">
      <w:pPr>
        <w:spacing w:line="276" w:lineRule="auto"/>
        <w:ind w:left="708"/>
        <w:jc w:val="both"/>
        <w:rPr>
          <w:rFonts w:ascii="Arial" w:eastAsia="Arial" w:hAnsi="Arial" w:cs="Arial"/>
          <w:sz w:val="24"/>
          <w:szCs w:val="24"/>
        </w:rPr>
      </w:pPr>
    </w:p>
    <w:p w14:paraId="129EE1DD" w14:textId="2C56DABC" w:rsidR="00FB1356" w:rsidRPr="0017205D" w:rsidRDefault="00FB1356" w:rsidP="00185C7F">
      <w:pPr>
        <w:spacing w:line="276" w:lineRule="auto"/>
        <w:ind w:left="708"/>
        <w:jc w:val="both"/>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Pr="0017205D">
        <w:rPr>
          <w:rFonts w:ascii="Arial" w:eastAsia="Arial" w:hAnsi="Arial" w:cs="Arial"/>
          <w:b/>
          <w:sz w:val="24"/>
          <w:szCs w:val="24"/>
        </w:rPr>
        <w:t>17</w:t>
      </w:r>
      <w:r w:rsidRPr="0017205D">
        <w:rPr>
          <w:rFonts w:ascii="Arial" w:eastAsia="Arial" w:hAnsi="Arial" w:cs="Arial"/>
          <w:sz w:val="24"/>
          <w:szCs w:val="24"/>
        </w:rPr>
        <w:t xml:space="preserve"> : </w:t>
      </w:r>
    </w:p>
    <w:p w14:paraId="65C9E088" w14:textId="77777777" w:rsidR="008624A3" w:rsidRPr="0017205D" w:rsidRDefault="008624A3" w:rsidP="008624A3">
      <w:pPr>
        <w:spacing w:line="276" w:lineRule="auto"/>
        <w:ind w:left="708"/>
        <w:jc w:val="both"/>
        <w:rPr>
          <w:rFonts w:ascii="Arial" w:eastAsia="Arial" w:hAnsi="Arial" w:cs="Arial"/>
          <w:sz w:val="24"/>
          <w:szCs w:val="24"/>
        </w:rPr>
      </w:pPr>
      <w:r w:rsidRPr="0017205D">
        <w:rPr>
          <w:rFonts w:ascii="Arial" w:eastAsia="Arial" w:hAnsi="Arial" w:cs="Arial"/>
          <w:sz w:val="24"/>
          <w:szCs w:val="24"/>
        </w:rPr>
        <w:t>Que : le Comité provincial sur l’intégration des enfants handicapés dans les services de garde soit réactivé.</w:t>
      </w:r>
    </w:p>
    <w:p w14:paraId="0CB7AC08" w14:textId="77777777" w:rsidR="008624A3" w:rsidRPr="0017205D" w:rsidRDefault="008624A3" w:rsidP="008624A3">
      <w:pPr>
        <w:spacing w:line="276" w:lineRule="auto"/>
        <w:ind w:left="708"/>
        <w:jc w:val="both"/>
        <w:rPr>
          <w:rFonts w:ascii="Arial" w:eastAsia="Arial" w:hAnsi="Arial" w:cs="Arial"/>
          <w:sz w:val="24"/>
          <w:szCs w:val="24"/>
        </w:rPr>
      </w:pPr>
      <w:r w:rsidRPr="0017205D">
        <w:rPr>
          <w:rFonts w:ascii="Arial" w:eastAsia="Arial" w:hAnsi="Arial" w:cs="Arial"/>
          <w:sz w:val="24"/>
          <w:szCs w:val="24"/>
        </w:rPr>
        <w:t>Que : des tables de concertation régionales soient actives dans chaque région et que chacune soit représentée sur le Comité provincial afin de faire part de la réalité et des besoins locaux et des revendications appropriées pour y répondre.</w:t>
      </w:r>
    </w:p>
    <w:p w14:paraId="7D4F7496" w14:textId="77777777" w:rsidR="008624A3" w:rsidRPr="0017205D" w:rsidRDefault="008624A3" w:rsidP="008624A3">
      <w:pPr>
        <w:spacing w:line="276" w:lineRule="auto"/>
        <w:ind w:left="708"/>
        <w:jc w:val="both"/>
        <w:rPr>
          <w:rFonts w:ascii="Arial" w:eastAsia="Arial" w:hAnsi="Arial" w:cs="Arial"/>
          <w:sz w:val="24"/>
          <w:szCs w:val="24"/>
        </w:rPr>
      </w:pPr>
      <w:r w:rsidRPr="0017205D">
        <w:rPr>
          <w:rFonts w:ascii="Arial" w:eastAsia="Arial" w:hAnsi="Arial" w:cs="Arial"/>
          <w:sz w:val="24"/>
          <w:szCs w:val="24"/>
        </w:rPr>
        <w:t>Les demandes et les recommandations des tables régionales pourraient ainsi être regroupées.</w:t>
      </w:r>
    </w:p>
    <w:p w14:paraId="41C7D8F3" w14:textId="77777777" w:rsidR="00185C7F" w:rsidRPr="0017205D" w:rsidRDefault="00185C7F" w:rsidP="00185C7F">
      <w:pPr>
        <w:spacing w:line="276" w:lineRule="auto"/>
        <w:ind w:left="708"/>
        <w:jc w:val="both"/>
        <w:rPr>
          <w:rFonts w:ascii="Arial" w:eastAsia="Arial" w:hAnsi="Arial" w:cs="Arial"/>
          <w:sz w:val="24"/>
          <w:szCs w:val="24"/>
        </w:rPr>
      </w:pPr>
    </w:p>
    <w:p w14:paraId="4E6E2BB2" w14:textId="241A72BC" w:rsidR="00FB1356" w:rsidRPr="0017205D" w:rsidRDefault="00FB1356" w:rsidP="00185C7F">
      <w:pPr>
        <w:spacing w:line="276" w:lineRule="auto"/>
        <w:ind w:left="708"/>
        <w:jc w:val="both"/>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Pr="0017205D">
        <w:rPr>
          <w:rFonts w:ascii="Arial" w:eastAsia="Arial" w:hAnsi="Arial" w:cs="Arial"/>
          <w:b/>
          <w:sz w:val="24"/>
          <w:szCs w:val="24"/>
        </w:rPr>
        <w:t>18</w:t>
      </w:r>
      <w:r w:rsidRPr="0017205D">
        <w:rPr>
          <w:rFonts w:ascii="Arial" w:eastAsia="Arial" w:hAnsi="Arial" w:cs="Arial"/>
          <w:sz w:val="24"/>
          <w:szCs w:val="24"/>
        </w:rPr>
        <w:t xml:space="preserve"> : </w:t>
      </w:r>
    </w:p>
    <w:p w14:paraId="52BFA953" w14:textId="77777777" w:rsidR="008624A3" w:rsidRDefault="008624A3" w:rsidP="008624A3">
      <w:pPr>
        <w:spacing w:line="276" w:lineRule="auto"/>
        <w:ind w:left="708"/>
        <w:jc w:val="both"/>
        <w:rPr>
          <w:rFonts w:ascii="Arial" w:eastAsia="Arial" w:hAnsi="Arial" w:cs="Arial"/>
          <w:sz w:val="24"/>
          <w:szCs w:val="24"/>
        </w:rPr>
      </w:pPr>
      <w:r w:rsidRPr="0017205D">
        <w:rPr>
          <w:rFonts w:ascii="Arial" w:eastAsia="Arial" w:hAnsi="Arial" w:cs="Arial"/>
          <w:sz w:val="24"/>
          <w:szCs w:val="24"/>
        </w:rPr>
        <w:t>Que : soit mise en place une équipe ad</w:t>
      </w:r>
      <w:r>
        <w:rPr>
          <w:rFonts w:ascii="Arial" w:eastAsia="Arial" w:hAnsi="Arial" w:cs="Arial"/>
          <w:sz w:val="24"/>
          <w:szCs w:val="24"/>
        </w:rPr>
        <w:t xml:space="preserve"> </w:t>
      </w:r>
      <w:r w:rsidRPr="0017205D">
        <w:rPr>
          <w:rFonts w:ascii="Arial" w:eastAsia="Arial" w:hAnsi="Arial" w:cs="Arial"/>
          <w:sz w:val="24"/>
          <w:szCs w:val="24"/>
        </w:rPr>
        <w:t xml:space="preserve">hoc d’intervenants capables de proposer des mesures et de les mettre en place rapidement pour favoriser l’intégration d’un enfant </w:t>
      </w:r>
      <w:r>
        <w:rPr>
          <w:rFonts w:ascii="Arial" w:eastAsia="Arial" w:hAnsi="Arial" w:cs="Arial"/>
          <w:sz w:val="24"/>
          <w:szCs w:val="24"/>
        </w:rPr>
        <w:t>avec des</w:t>
      </w:r>
      <w:r w:rsidRPr="0017205D">
        <w:rPr>
          <w:rFonts w:ascii="Arial" w:eastAsia="Arial" w:hAnsi="Arial" w:cs="Arial"/>
          <w:sz w:val="24"/>
          <w:szCs w:val="24"/>
        </w:rPr>
        <w:t xml:space="preserve"> besoins particuliers à risque d’expulsion d’un service de garde. Cette équipe ad</w:t>
      </w:r>
      <w:r>
        <w:rPr>
          <w:rFonts w:ascii="Arial" w:eastAsia="Arial" w:hAnsi="Arial" w:cs="Arial"/>
          <w:sz w:val="24"/>
          <w:szCs w:val="24"/>
        </w:rPr>
        <w:t xml:space="preserve"> </w:t>
      </w:r>
      <w:r w:rsidRPr="0017205D">
        <w:rPr>
          <w:rFonts w:ascii="Arial" w:eastAsia="Arial" w:hAnsi="Arial" w:cs="Arial"/>
          <w:sz w:val="24"/>
          <w:szCs w:val="24"/>
        </w:rPr>
        <w:t xml:space="preserve">hoc équivalente d’une cellule de crise pourrait être constituée au minimum d’un représentant du ministère de la Famille, d’un représentant de la table régionale concernée et du service de garde dans lequel se trouve l’enfant </w:t>
      </w:r>
      <w:r w:rsidRPr="0017205D">
        <w:rPr>
          <w:rFonts w:ascii="Arial" w:eastAsia="Arial" w:hAnsi="Arial" w:cs="Arial"/>
          <w:sz w:val="24"/>
          <w:szCs w:val="24"/>
        </w:rPr>
        <w:lastRenderedPageBreak/>
        <w:t>avec des besoins particuliers, du réseau de la santé et d’un organisme communautaire.</w:t>
      </w:r>
    </w:p>
    <w:p w14:paraId="6C8F38EC" w14:textId="77777777" w:rsidR="00185C7F" w:rsidRPr="0017205D" w:rsidRDefault="00185C7F" w:rsidP="00185C7F">
      <w:pPr>
        <w:spacing w:line="276" w:lineRule="auto"/>
        <w:ind w:left="708"/>
        <w:jc w:val="both"/>
        <w:rPr>
          <w:rFonts w:ascii="Arial" w:eastAsia="Arial" w:hAnsi="Arial" w:cs="Arial"/>
          <w:sz w:val="24"/>
          <w:szCs w:val="24"/>
        </w:rPr>
      </w:pPr>
    </w:p>
    <w:p w14:paraId="79EBD5CD" w14:textId="7A639C0F" w:rsidR="00FB1356" w:rsidRPr="0017205D" w:rsidRDefault="00FB1356" w:rsidP="00185C7F">
      <w:pPr>
        <w:spacing w:line="276" w:lineRule="auto"/>
        <w:ind w:left="708"/>
        <w:jc w:val="both"/>
        <w:rPr>
          <w:rFonts w:ascii="Arial" w:eastAsia="Arial" w:hAnsi="Arial" w:cs="Arial"/>
          <w:sz w:val="24"/>
          <w:szCs w:val="24"/>
        </w:rPr>
      </w:pPr>
      <w:r w:rsidRPr="0017205D">
        <w:rPr>
          <w:rFonts w:ascii="Arial" w:eastAsia="Arial" w:hAnsi="Arial" w:cs="Arial"/>
          <w:b/>
          <w:sz w:val="24"/>
          <w:szCs w:val="24"/>
        </w:rPr>
        <w:t>Recommandation</w:t>
      </w:r>
      <w:r w:rsidR="006609E7">
        <w:rPr>
          <w:rFonts w:ascii="Arial" w:eastAsia="Arial" w:hAnsi="Arial" w:cs="Arial"/>
          <w:b/>
          <w:sz w:val="24"/>
          <w:szCs w:val="24"/>
        </w:rPr>
        <w:t> </w:t>
      </w:r>
      <w:r w:rsidRPr="0017205D">
        <w:rPr>
          <w:rFonts w:ascii="Arial" w:eastAsia="Arial" w:hAnsi="Arial" w:cs="Arial"/>
          <w:b/>
          <w:sz w:val="24"/>
          <w:szCs w:val="24"/>
        </w:rPr>
        <w:t>19</w:t>
      </w:r>
      <w:r w:rsidRPr="0017205D">
        <w:rPr>
          <w:rFonts w:ascii="Arial" w:eastAsia="Arial" w:hAnsi="Arial" w:cs="Arial"/>
          <w:sz w:val="24"/>
          <w:szCs w:val="24"/>
        </w:rPr>
        <w:t xml:space="preserve"> : </w:t>
      </w:r>
    </w:p>
    <w:p w14:paraId="2DB57811" w14:textId="77777777" w:rsidR="008624A3" w:rsidRPr="0017205D" w:rsidRDefault="008624A3" w:rsidP="008624A3">
      <w:pPr>
        <w:spacing w:line="276" w:lineRule="auto"/>
        <w:ind w:left="709"/>
        <w:jc w:val="both"/>
        <w:rPr>
          <w:rFonts w:ascii="Arial" w:eastAsia="Arial" w:hAnsi="Arial" w:cs="Arial"/>
          <w:sz w:val="24"/>
          <w:szCs w:val="24"/>
        </w:rPr>
      </w:pPr>
      <w:r w:rsidRPr="0017205D">
        <w:rPr>
          <w:rFonts w:ascii="Arial" w:eastAsia="Arial" w:hAnsi="Arial" w:cs="Arial"/>
          <w:sz w:val="24"/>
          <w:szCs w:val="24"/>
        </w:rPr>
        <w:t xml:space="preserve">Que : la formation continue du personnel éducatif, des gestionnaires et des administrateurs des services de garde soit encouragée afin de les informer des mesures financières et de bonnes pratiques facilitant l’intégration des enfants </w:t>
      </w:r>
      <w:r>
        <w:rPr>
          <w:rFonts w:ascii="Arial" w:eastAsia="Arial" w:hAnsi="Arial" w:cs="Arial"/>
          <w:sz w:val="24"/>
          <w:szCs w:val="24"/>
        </w:rPr>
        <w:t>avec des</w:t>
      </w:r>
      <w:r w:rsidRPr="0017205D">
        <w:rPr>
          <w:rFonts w:ascii="Arial" w:eastAsia="Arial" w:hAnsi="Arial" w:cs="Arial"/>
          <w:sz w:val="24"/>
          <w:szCs w:val="24"/>
        </w:rPr>
        <w:t xml:space="preserve"> besoin</w:t>
      </w:r>
      <w:r>
        <w:rPr>
          <w:rFonts w:ascii="Arial" w:eastAsia="Arial" w:hAnsi="Arial" w:cs="Arial"/>
          <w:sz w:val="24"/>
          <w:szCs w:val="24"/>
        </w:rPr>
        <w:t>s</w:t>
      </w:r>
      <w:r w:rsidRPr="0017205D">
        <w:rPr>
          <w:rFonts w:ascii="Arial" w:eastAsia="Arial" w:hAnsi="Arial" w:cs="Arial"/>
          <w:sz w:val="24"/>
          <w:szCs w:val="24"/>
        </w:rPr>
        <w:t xml:space="preserve"> particuliers en services de garde ainsi que sur les milieux inclusifs.</w:t>
      </w:r>
    </w:p>
    <w:p w14:paraId="34403518" w14:textId="229CC0CA" w:rsidR="00AC4094" w:rsidRPr="0017205D" w:rsidRDefault="008624A3" w:rsidP="00721B2D">
      <w:pPr>
        <w:spacing w:line="276" w:lineRule="auto"/>
        <w:ind w:left="709"/>
        <w:jc w:val="both"/>
        <w:rPr>
          <w:rFonts w:ascii="Arial" w:eastAsia="Arial" w:hAnsi="Arial" w:cs="Arial"/>
          <w:sz w:val="24"/>
          <w:szCs w:val="24"/>
        </w:rPr>
      </w:pPr>
      <w:r w:rsidRPr="0017205D">
        <w:rPr>
          <w:rFonts w:ascii="Arial" w:eastAsia="Arial" w:hAnsi="Arial" w:cs="Arial"/>
          <w:sz w:val="24"/>
          <w:szCs w:val="24"/>
        </w:rPr>
        <w:t>Que cette formation soit développée en concertation avec le milieu des services de garde.</w:t>
      </w:r>
    </w:p>
    <w:sectPr w:rsidR="00AC4094" w:rsidRPr="0017205D">
      <w:headerReference w:type="even" r:id="rId20"/>
      <w:headerReference w:type="default" r:id="rId21"/>
      <w:footerReference w:type="default" r:id="rId22"/>
      <w:headerReference w:type="first" r:id="rId23"/>
      <w:pgSz w:w="12240" w:h="15840"/>
      <w:pgMar w:top="1440" w:right="1080" w:bottom="1440" w:left="1080" w:header="708" w:footer="708"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CA24" w14:textId="77777777" w:rsidR="001E7065" w:rsidRDefault="001E7065">
      <w:pPr>
        <w:spacing w:after="0" w:line="240" w:lineRule="auto"/>
      </w:pPr>
      <w:r>
        <w:separator/>
      </w:r>
    </w:p>
  </w:endnote>
  <w:endnote w:type="continuationSeparator" w:id="0">
    <w:p w14:paraId="1A4B1029" w14:textId="77777777" w:rsidR="001E7065" w:rsidRDefault="001E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0226"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11B1"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0102"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4C7C" w14:textId="77777777" w:rsidR="00FD758C" w:rsidRDefault="00FD758C">
    <w:pPr>
      <w:pBdr>
        <w:top w:val="nil"/>
        <w:left w:val="nil"/>
        <w:bottom w:val="nil"/>
        <w:right w:val="nil"/>
        <w:between w:val="nil"/>
      </w:pBdr>
      <w:tabs>
        <w:tab w:val="center" w:pos="4320"/>
        <w:tab w:val="right" w:pos="8640"/>
      </w:tabs>
      <w:spacing w:after="0" w:line="240" w:lineRule="auto"/>
      <w:jc w:val="right"/>
      <w:rPr>
        <w:color w:val="000000"/>
      </w:rPr>
    </w:pPr>
  </w:p>
  <w:p w14:paraId="1A20032C" w14:textId="77777777" w:rsidR="00FD758C" w:rsidRDefault="00FD758C">
    <w:pPr>
      <w:pBdr>
        <w:top w:val="nil"/>
        <w:left w:val="nil"/>
        <w:bottom w:val="nil"/>
        <w:right w:val="nil"/>
        <w:between w:val="nil"/>
      </w:pBdr>
      <w:tabs>
        <w:tab w:val="center" w:pos="4320"/>
        <w:tab w:val="right" w:pos="8640"/>
      </w:tabs>
      <w:spacing w:after="0" w:line="240" w:lineRule="auto"/>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6FC0" w14:textId="24BAA010" w:rsidR="00FD758C" w:rsidRDefault="00FD758C">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E5B02">
      <w:rPr>
        <w:noProof/>
        <w:color w:val="000000"/>
      </w:rPr>
      <w:t>18</w:t>
    </w:r>
    <w:r>
      <w:rPr>
        <w:color w:val="000000"/>
      </w:rPr>
      <w:fldChar w:fldCharType="end"/>
    </w:r>
  </w:p>
  <w:p w14:paraId="1258FC7C"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185C" w14:textId="77777777" w:rsidR="001E7065" w:rsidRDefault="001E7065">
      <w:pPr>
        <w:spacing w:after="0" w:line="240" w:lineRule="auto"/>
      </w:pPr>
      <w:r>
        <w:separator/>
      </w:r>
    </w:p>
  </w:footnote>
  <w:footnote w:type="continuationSeparator" w:id="0">
    <w:p w14:paraId="73E8F664" w14:textId="77777777" w:rsidR="001E7065" w:rsidRDefault="001E7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3BB6"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8A64"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6EC6"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B47A"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1CC0"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155E"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E004"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3881"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1A00"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ED9"/>
    <w:multiLevelType w:val="hybridMultilevel"/>
    <w:tmpl w:val="8AC071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C3F4B84"/>
    <w:multiLevelType w:val="hybridMultilevel"/>
    <w:tmpl w:val="9F8644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36B3C9F"/>
    <w:multiLevelType w:val="multilevel"/>
    <w:tmpl w:val="A856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73DEE"/>
    <w:multiLevelType w:val="multilevel"/>
    <w:tmpl w:val="04A0B3E2"/>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82532B"/>
    <w:multiLevelType w:val="hybridMultilevel"/>
    <w:tmpl w:val="B180F90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5" w15:restartNumberingAfterBreak="0">
    <w:nsid w:val="5CB310A6"/>
    <w:multiLevelType w:val="multilevel"/>
    <w:tmpl w:val="D3F03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6E7BCD"/>
    <w:multiLevelType w:val="hybridMultilevel"/>
    <w:tmpl w:val="95962E9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7" w15:restartNumberingAfterBreak="0">
    <w:nsid w:val="70E14988"/>
    <w:multiLevelType w:val="hybridMultilevel"/>
    <w:tmpl w:val="3C1086AA"/>
    <w:lvl w:ilvl="0" w:tplc="E8906FE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97F3F2F"/>
    <w:multiLevelType w:val="hybridMultilevel"/>
    <w:tmpl w:val="6D90A2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4"/>
  </w:num>
  <w:num w:numId="6">
    <w:abstractNumId w:val="6"/>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094"/>
    <w:rsid w:val="00006E39"/>
    <w:rsid w:val="0002113B"/>
    <w:rsid w:val="000344FD"/>
    <w:rsid w:val="000348FC"/>
    <w:rsid w:val="00042551"/>
    <w:rsid w:val="00075CE9"/>
    <w:rsid w:val="000A5067"/>
    <w:rsid w:val="000A51EF"/>
    <w:rsid w:val="000D1DF5"/>
    <w:rsid w:val="000D642B"/>
    <w:rsid w:val="000D7B61"/>
    <w:rsid w:val="00100187"/>
    <w:rsid w:val="00114F84"/>
    <w:rsid w:val="001151E8"/>
    <w:rsid w:val="00122DFA"/>
    <w:rsid w:val="00125E5F"/>
    <w:rsid w:val="0015144F"/>
    <w:rsid w:val="0017205D"/>
    <w:rsid w:val="00185C7F"/>
    <w:rsid w:val="001864F4"/>
    <w:rsid w:val="001A2E0C"/>
    <w:rsid w:val="001A7954"/>
    <w:rsid w:val="001B4C7C"/>
    <w:rsid w:val="001C0AC5"/>
    <w:rsid w:val="001D4BC3"/>
    <w:rsid w:val="001D5423"/>
    <w:rsid w:val="001E06FD"/>
    <w:rsid w:val="001E50AF"/>
    <w:rsid w:val="001E7065"/>
    <w:rsid w:val="002008C7"/>
    <w:rsid w:val="002122BF"/>
    <w:rsid w:val="002175E0"/>
    <w:rsid w:val="002202FF"/>
    <w:rsid w:val="00223973"/>
    <w:rsid w:val="0022554D"/>
    <w:rsid w:val="00235FBB"/>
    <w:rsid w:val="0023623D"/>
    <w:rsid w:val="00243BC9"/>
    <w:rsid w:val="002535D8"/>
    <w:rsid w:val="00263CEF"/>
    <w:rsid w:val="00272AEE"/>
    <w:rsid w:val="00282D23"/>
    <w:rsid w:val="002968BB"/>
    <w:rsid w:val="002B4532"/>
    <w:rsid w:val="002B4AC6"/>
    <w:rsid w:val="002B5BD5"/>
    <w:rsid w:val="002C6F51"/>
    <w:rsid w:val="002D623F"/>
    <w:rsid w:val="002F60BA"/>
    <w:rsid w:val="00304C78"/>
    <w:rsid w:val="00310022"/>
    <w:rsid w:val="00313943"/>
    <w:rsid w:val="003301E3"/>
    <w:rsid w:val="003379E5"/>
    <w:rsid w:val="00352E49"/>
    <w:rsid w:val="003617C5"/>
    <w:rsid w:val="003635E5"/>
    <w:rsid w:val="00383AD6"/>
    <w:rsid w:val="00384E2E"/>
    <w:rsid w:val="003A3724"/>
    <w:rsid w:val="003B72EB"/>
    <w:rsid w:val="003E6D9E"/>
    <w:rsid w:val="004006CA"/>
    <w:rsid w:val="0041377F"/>
    <w:rsid w:val="0041689F"/>
    <w:rsid w:val="0042563B"/>
    <w:rsid w:val="0043215A"/>
    <w:rsid w:val="0043400A"/>
    <w:rsid w:val="00444AB1"/>
    <w:rsid w:val="00451246"/>
    <w:rsid w:val="004530B7"/>
    <w:rsid w:val="004624FD"/>
    <w:rsid w:val="00480D65"/>
    <w:rsid w:val="00496A48"/>
    <w:rsid w:val="004C5B6F"/>
    <w:rsid w:val="004D0630"/>
    <w:rsid w:val="004D3BD3"/>
    <w:rsid w:val="004E66A2"/>
    <w:rsid w:val="004F0A65"/>
    <w:rsid w:val="004F682B"/>
    <w:rsid w:val="005013BD"/>
    <w:rsid w:val="00535CF1"/>
    <w:rsid w:val="00540C8C"/>
    <w:rsid w:val="00564BF1"/>
    <w:rsid w:val="00567E1A"/>
    <w:rsid w:val="00583895"/>
    <w:rsid w:val="00590C81"/>
    <w:rsid w:val="0059141E"/>
    <w:rsid w:val="005930CD"/>
    <w:rsid w:val="00593D94"/>
    <w:rsid w:val="0061668E"/>
    <w:rsid w:val="006609E7"/>
    <w:rsid w:val="00662142"/>
    <w:rsid w:val="006701C2"/>
    <w:rsid w:val="00671BDA"/>
    <w:rsid w:val="006A7F05"/>
    <w:rsid w:val="006E05BA"/>
    <w:rsid w:val="006E709C"/>
    <w:rsid w:val="006F0929"/>
    <w:rsid w:val="006F19F0"/>
    <w:rsid w:val="006F2C2C"/>
    <w:rsid w:val="00700CCB"/>
    <w:rsid w:val="00721B2D"/>
    <w:rsid w:val="00743C40"/>
    <w:rsid w:val="00776205"/>
    <w:rsid w:val="00796990"/>
    <w:rsid w:val="007A1DC8"/>
    <w:rsid w:val="007A46D9"/>
    <w:rsid w:val="007A64C6"/>
    <w:rsid w:val="007A736C"/>
    <w:rsid w:val="007A7ECE"/>
    <w:rsid w:val="007B3593"/>
    <w:rsid w:val="007D11D3"/>
    <w:rsid w:val="007E5572"/>
    <w:rsid w:val="007E7D0B"/>
    <w:rsid w:val="0081021E"/>
    <w:rsid w:val="00830FDA"/>
    <w:rsid w:val="00840D69"/>
    <w:rsid w:val="008410A7"/>
    <w:rsid w:val="008413B7"/>
    <w:rsid w:val="00844E0E"/>
    <w:rsid w:val="008624A3"/>
    <w:rsid w:val="008624A4"/>
    <w:rsid w:val="00865923"/>
    <w:rsid w:val="00874F99"/>
    <w:rsid w:val="008766D6"/>
    <w:rsid w:val="00886A8F"/>
    <w:rsid w:val="00891602"/>
    <w:rsid w:val="008950E2"/>
    <w:rsid w:val="008958F2"/>
    <w:rsid w:val="00897078"/>
    <w:rsid w:val="00897D54"/>
    <w:rsid w:val="008C4559"/>
    <w:rsid w:val="008D3C39"/>
    <w:rsid w:val="008E46DA"/>
    <w:rsid w:val="008F4392"/>
    <w:rsid w:val="008F5126"/>
    <w:rsid w:val="009017F5"/>
    <w:rsid w:val="00904753"/>
    <w:rsid w:val="0091156D"/>
    <w:rsid w:val="0091168F"/>
    <w:rsid w:val="00913829"/>
    <w:rsid w:val="00925546"/>
    <w:rsid w:val="00926895"/>
    <w:rsid w:val="00926F9F"/>
    <w:rsid w:val="00936C6F"/>
    <w:rsid w:val="00940B4D"/>
    <w:rsid w:val="00942E54"/>
    <w:rsid w:val="00956FA8"/>
    <w:rsid w:val="0095749D"/>
    <w:rsid w:val="009643AB"/>
    <w:rsid w:val="00975DA6"/>
    <w:rsid w:val="00980292"/>
    <w:rsid w:val="00984481"/>
    <w:rsid w:val="0099088C"/>
    <w:rsid w:val="00994A25"/>
    <w:rsid w:val="009A2B71"/>
    <w:rsid w:val="009E4BFF"/>
    <w:rsid w:val="009F0FDD"/>
    <w:rsid w:val="009F2E69"/>
    <w:rsid w:val="00A01DC6"/>
    <w:rsid w:val="00A04B0E"/>
    <w:rsid w:val="00A26EA4"/>
    <w:rsid w:val="00A31173"/>
    <w:rsid w:val="00A31DBB"/>
    <w:rsid w:val="00A60A01"/>
    <w:rsid w:val="00A60EB3"/>
    <w:rsid w:val="00A6146D"/>
    <w:rsid w:val="00A67C94"/>
    <w:rsid w:val="00A72C2C"/>
    <w:rsid w:val="00AA1ED9"/>
    <w:rsid w:val="00AB03EC"/>
    <w:rsid w:val="00AB47EE"/>
    <w:rsid w:val="00AC4094"/>
    <w:rsid w:val="00AC4BDE"/>
    <w:rsid w:val="00AC5C95"/>
    <w:rsid w:val="00AC6EAB"/>
    <w:rsid w:val="00AE5B02"/>
    <w:rsid w:val="00AF303B"/>
    <w:rsid w:val="00B218E7"/>
    <w:rsid w:val="00B22120"/>
    <w:rsid w:val="00B23385"/>
    <w:rsid w:val="00B24FC2"/>
    <w:rsid w:val="00B429B9"/>
    <w:rsid w:val="00B448C6"/>
    <w:rsid w:val="00B554C6"/>
    <w:rsid w:val="00B80027"/>
    <w:rsid w:val="00B80612"/>
    <w:rsid w:val="00B82E0E"/>
    <w:rsid w:val="00BB08CC"/>
    <w:rsid w:val="00BB5C53"/>
    <w:rsid w:val="00BC49DA"/>
    <w:rsid w:val="00BC6337"/>
    <w:rsid w:val="00BC68E2"/>
    <w:rsid w:val="00BD1647"/>
    <w:rsid w:val="00BD1FE2"/>
    <w:rsid w:val="00BD692F"/>
    <w:rsid w:val="00BF3E85"/>
    <w:rsid w:val="00BF5BDB"/>
    <w:rsid w:val="00C2709C"/>
    <w:rsid w:val="00C376A0"/>
    <w:rsid w:val="00C458AB"/>
    <w:rsid w:val="00C63628"/>
    <w:rsid w:val="00C67B4E"/>
    <w:rsid w:val="00C750E0"/>
    <w:rsid w:val="00C971AE"/>
    <w:rsid w:val="00CA445C"/>
    <w:rsid w:val="00CC6958"/>
    <w:rsid w:val="00CD4669"/>
    <w:rsid w:val="00CD74FD"/>
    <w:rsid w:val="00CE2877"/>
    <w:rsid w:val="00CE7122"/>
    <w:rsid w:val="00D0621D"/>
    <w:rsid w:val="00D12E37"/>
    <w:rsid w:val="00D330E7"/>
    <w:rsid w:val="00D45747"/>
    <w:rsid w:val="00D50185"/>
    <w:rsid w:val="00D62311"/>
    <w:rsid w:val="00D62FD7"/>
    <w:rsid w:val="00D76255"/>
    <w:rsid w:val="00D82558"/>
    <w:rsid w:val="00D832CC"/>
    <w:rsid w:val="00D851D1"/>
    <w:rsid w:val="00D8604B"/>
    <w:rsid w:val="00D873CA"/>
    <w:rsid w:val="00D87564"/>
    <w:rsid w:val="00D94CC0"/>
    <w:rsid w:val="00DA325C"/>
    <w:rsid w:val="00DA7062"/>
    <w:rsid w:val="00DC2E32"/>
    <w:rsid w:val="00DC4520"/>
    <w:rsid w:val="00DC737C"/>
    <w:rsid w:val="00DC7C06"/>
    <w:rsid w:val="00DD7FC9"/>
    <w:rsid w:val="00DE2B0D"/>
    <w:rsid w:val="00DF79CB"/>
    <w:rsid w:val="00E001FD"/>
    <w:rsid w:val="00E06499"/>
    <w:rsid w:val="00E2646A"/>
    <w:rsid w:val="00E451E7"/>
    <w:rsid w:val="00E45CCD"/>
    <w:rsid w:val="00E52B9D"/>
    <w:rsid w:val="00E61E7D"/>
    <w:rsid w:val="00E62D65"/>
    <w:rsid w:val="00E724E5"/>
    <w:rsid w:val="00E90CC6"/>
    <w:rsid w:val="00E9115F"/>
    <w:rsid w:val="00E93924"/>
    <w:rsid w:val="00EA1C99"/>
    <w:rsid w:val="00EA3B70"/>
    <w:rsid w:val="00ED1B52"/>
    <w:rsid w:val="00ED595F"/>
    <w:rsid w:val="00EE001E"/>
    <w:rsid w:val="00EF1D58"/>
    <w:rsid w:val="00EF6B07"/>
    <w:rsid w:val="00EF774D"/>
    <w:rsid w:val="00F01805"/>
    <w:rsid w:val="00F15F2D"/>
    <w:rsid w:val="00F23F7E"/>
    <w:rsid w:val="00F26E2D"/>
    <w:rsid w:val="00F3720D"/>
    <w:rsid w:val="00F40939"/>
    <w:rsid w:val="00F46D37"/>
    <w:rsid w:val="00F51380"/>
    <w:rsid w:val="00F55E00"/>
    <w:rsid w:val="00F6538B"/>
    <w:rsid w:val="00F77E98"/>
    <w:rsid w:val="00F920E6"/>
    <w:rsid w:val="00FA79D5"/>
    <w:rsid w:val="00FB1356"/>
    <w:rsid w:val="00FC3ACD"/>
    <w:rsid w:val="00FC4155"/>
    <w:rsid w:val="00FC4A3F"/>
    <w:rsid w:val="00FC5161"/>
    <w:rsid w:val="00FC5BAB"/>
    <w:rsid w:val="00FD0B15"/>
    <w:rsid w:val="00FD6ADE"/>
    <w:rsid w:val="00FD6E99"/>
    <w:rsid w:val="00FD758C"/>
    <w:rsid w:val="00FF6E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7D9B"/>
  <w15:docId w15:val="{17F8D51E-140B-43CC-BDC7-44FC51A4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4A3"/>
  </w:style>
  <w:style w:type="paragraph" w:styleId="Titre1">
    <w:name w:val="heading 1"/>
    <w:basedOn w:val="Normal"/>
    <w:next w:val="Normal"/>
    <w:uiPriority w:val="9"/>
    <w:qFormat/>
    <w:pPr>
      <w:keepNext/>
      <w:keepLines/>
      <w:spacing w:before="240" w:after="0"/>
      <w:outlineLvl w:val="0"/>
    </w:pPr>
    <w:rPr>
      <w:rFonts w:ascii="Arial" w:eastAsia="Arial" w:hAnsi="Arial" w:cs="Arial"/>
      <w:color w:val="2E75B5"/>
      <w:sz w:val="32"/>
      <w:szCs w:val="32"/>
    </w:rPr>
  </w:style>
  <w:style w:type="paragraph" w:styleId="Titre2">
    <w:name w:val="heading 2"/>
    <w:basedOn w:val="Normal"/>
    <w:next w:val="Normal"/>
    <w:uiPriority w:val="9"/>
    <w:semiHidden/>
    <w:unhideWhenUsed/>
    <w:qFormat/>
    <w:pPr>
      <w:keepNext/>
      <w:keepLines/>
      <w:spacing w:before="40" w:after="0"/>
      <w:outlineLvl w:val="1"/>
    </w:pPr>
    <w:rPr>
      <w:rFonts w:ascii="Arial" w:eastAsia="Arial" w:hAnsi="Arial" w:cs="Arial"/>
      <w:color w:val="2E75B5"/>
      <w:sz w:val="26"/>
      <w:szCs w:val="26"/>
    </w:rPr>
  </w:style>
  <w:style w:type="paragraph" w:styleId="Titre3">
    <w:name w:val="heading 3"/>
    <w:basedOn w:val="Normal"/>
    <w:next w:val="Normal"/>
    <w:uiPriority w:val="9"/>
    <w:semiHidden/>
    <w:unhideWhenUsed/>
    <w:qFormat/>
    <w:pPr>
      <w:keepNext/>
      <w:keepLines/>
      <w:spacing w:before="40" w:after="0"/>
      <w:outlineLvl w:val="2"/>
    </w:pPr>
    <w:rPr>
      <w:rFonts w:ascii="Arial" w:eastAsia="Arial" w:hAnsi="Arial" w:cs="Arial"/>
      <w:color w:val="1E4D78"/>
      <w:sz w:val="24"/>
      <w:szCs w:val="24"/>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4256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563B"/>
    <w:rPr>
      <w:rFonts w:ascii="Segoe UI" w:hAnsi="Segoe UI" w:cs="Segoe UI"/>
      <w:sz w:val="18"/>
      <w:szCs w:val="18"/>
    </w:rPr>
  </w:style>
  <w:style w:type="paragraph" w:styleId="Paragraphedeliste">
    <w:name w:val="List Paragraph"/>
    <w:basedOn w:val="Normal"/>
    <w:uiPriority w:val="34"/>
    <w:qFormat/>
    <w:rsid w:val="002175E0"/>
    <w:pPr>
      <w:ind w:left="720"/>
      <w:contextualSpacing/>
    </w:pPr>
  </w:style>
  <w:style w:type="character" w:styleId="Lienhypertexte">
    <w:name w:val="Hyperlink"/>
    <w:basedOn w:val="Policepardfaut"/>
    <w:uiPriority w:val="99"/>
    <w:unhideWhenUsed/>
    <w:rsid w:val="00480D65"/>
    <w:rPr>
      <w:color w:val="0000FF" w:themeColor="hyperlink"/>
      <w:u w:val="single"/>
    </w:rPr>
  </w:style>
  <w:style w:type="character" w:customStyle="1" w:styleId="Mentionnonrsolue1">
    <w:name w:val="Mention non résolue1"/>
    <w:basedOn w:val="Policepardfaut"/>
    <w:uiPriority w:val="99"/>
    <w:semiHidden/>
    <w:unhideWhenUsed/>
    <w:rsid w:val="00480D65"/>
    <w:rPr>
      <w:color w:val="605E5C"/>
      <w:shd w:val="clear" w:color="auto" w:fill="E1DFDD"/>
    </w:rPr>
  </w:style>
  <w:style w:type="paragraph" w:styleId="TM1">
    <w:name w:val="toc 1"/>
    <w:basedOn w:val="Normal"/>
    <w:next w:val="Normal"/>
    <w:autoRedefine/>
    <w:uiPriority w:val="39"/>
    <w:unhideWhenUsed/>
    <w:rsid w:val="000A5067"/>
    <w:pPr>
      <w:spacing w:after="100"/>
    </w:pPr>
  </w:style>
  <w:style w:type="paragraph" w:styleId="NormalWeb">
    <w:name w:val="Normal (Web)"/>
    <w:basedOn w:val="Normal"/>
    <w:uiPriority w:val="99"/>
    <w:semiHidden/>
    <w:unhideWhenUsed/>
    <w:rsid w:val="00C45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l">
    <w:name w:val="label-l"/>
    <w:basedOn w:val="Policepardfaut"/>
    <w:rsid w:val="00C67B4E"/>
  </w:style>
  <w:style w:type="character" w:customStyle="1" w:styleId="Normal1">
    <w:name w:val="Normal1"/>
    <w:basedOn w:val="Policepardfaut"/>
    <w:rsid w:val="00C67B4E"/>
  </w:style>
  <w:style w:type="character" w:customStyle="1" w:styleId="widthfixforlabel">
    <w:name w:val="widthfixforlabel"/>
    <w:basedOn w:val="Policepardfaut"/>
    <w:rsid w:val="00C67B4E"/>
  </w:style>
  <w:style w:type="character" w:customStyle="1" w:styleId="paragraph">
    <w:name w:val="paragraph"/>
    <w:basedOn w:val="Policepardfaut"/>
    <w:rsid w:val="00C67B4E"/>
  </w:style>
  <w:style w:type="paragraph" w:styleId="Objetducommentaire">
    <w:name w:val="annotation subject"/>
    <w:basedOn w:val="Commentaire"/>
    <w:next w:val="Commentaire"/>
    <w:link w:val="ObjetducommentaireCar"/>
    <w:uiPriority w:val="99"/>
    <w:semiHidden/>
    <w:unhideWhenUsed/>
    <w:rsid w:val="00CE2877"/>
    <w:rPr>
      <w:b/>
      <w:bCs/>
    </w:rPr>
  </w:style>
  <w:style w:type="character" w:customStyle="1" w:styleId="ObjetducommentaireCar">
    <w:name w:val="Objet du commentaire Car"/>
    <w:basedOn w:val="CommentaireCar"/>
    <w:link w:val="Objetducommentaire"/>
    <w:uiPriority w:val="99"/>
    <w:semiHidden/>
    <w:rsid w:val="00CE28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7756">
      <w:bodyDiv w:val="1"/>
      <w:marLeft w:val="0"/>
      <w:marRight w:val="0"/>
      <w:marTop w:val="0"/>
      <w:marBottom w:val="0"/>
      <w:divBdr>
        <w:top w:val="none" w:sz="0" w:space="0" w:color="auto"/>
        <w:left w:val="none" w:sz="0" w:space="0" w:color="auto"/>
        <w:bottom w:val="none" w:sz="0" w:space="0" w:color="auto"/>
        <w:right w:val="none" w:sz="0" w:space="0" w:color="auto"/>
      </w:divBdr>
    </w:div>
    <w:div w:id="821310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C8CF6-E150-410F-AD21-2C8F34D2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24</Pages>
  <Words>5573</Words>
  <Characters>30656</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Véronique</dc:creator>
  <cp:lastModifiedBy>Paul Lupien</cp:lastModifiedBy>
  <cp:revision>2</cp:revision>
  <cp:lastPrinted>2021-06-01T22:07:00Z</cp:lastPrinted>
  <dcterms:created xsi:type="dcterms:W3CDTF">2021-09-21T21:18:00Z</dcterms:created>
  <dcterms:modified xsi:type="dcterms:W3CDTF">2021-09-21T21:18:00Z</dcterms:modified>
</cp:coreProperties>
</file>