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4F81" w14:textId="77777777" w:rsidR="00AB178F" w:rsidRDefault="00784ACE">
      <w:pPr>
        <w:jc w:val="center"/>
        <w:rPr>
          <w:rFonts w:ascii="Arial" w:eastAsia="Arial" w:hAnsi="Arial" w:cs="Arial"/>
          <w:b/>
          <w:sz w:val="20"/>
          <w:szCs w:val="20"/>
        </w:rPr>
      </w:pPr>
      <w:r>
        <w:rPr>
          <w:noProof/>
        </w:rPr>
        <w:drawing>
          <wp:anchor distT="0" distB="0" distL="114300" distR="114300" simplePos="0" relativeHeight="251658240" behindDoc="0" locked="0" layoutInCell="1" hidden="0" allowOverlap="1" wp14:anchorId="4183BB42" wp14:editId="75B398E2">
            <wp:simplePos x="0" y="0"/>
            <wp:positionH relativeFrom="column">
              <wp:posOffset>203200</wp:posOffset>
            </wp:positionH>
            <wp:positionV relativeFrom="paragraph">
              <wp:posOffset>-273049</wp:posOffset>
            </wp:positionV>
            <wp:extent cx="1549400" cy="456263"/>
            <wp:effectExtent l="0" t="0" r="0" b="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4"/>
                    <a:srcRect/>
                    <a:stretch>
                      <a:fillRect/>
                    </a:stretch>
                  </pic:blipFill>
                  <pic:spPr>
                    <a:xfrm>
                      <a:off x="0" y="0"/>
                      <a:ext cx="1549400" cy="4562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FD0201" wp14:editId="5642830E">
            <wp:simplePos x="0" y="0"/>
            <wp:positionH relativeFrom="column">
              <wp:posOffset>3346450</wp:posOffset>
            </wp:positionH>
            <wp:positionV relativeFrom="paragraph">
              <wp:posOffset>-88899</wp:posOffset>
            </wp:positionV>
            <wp:extent cx="1943100" cy="467135"/>
            <wp:effectExtent l="0" t="0" r="0" b="0"/>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5"/>
                    <a:srcRect/>
                    <a:stretch>
                      <a:fillRect/>
                    </a:stretch>
                  </pic:blipFill>
                  <pic:spPr>
                    <a:xfrm>
                      <a:off x="0" y="0"/>
                      <a:ext cx="1943100" cy="467135"/>
                    </a:xfrm>
                    <a:prstGeom prst="rect">
                      <a:avLst/>
                    </a:prstGeom>
                    <a:ln/>
                  </pic:spPr>
                </pic:pic>
              </a:graphicData>
            </a:graphic>
          </wp:anchor>
        </w:drawing>
      </w:r>
    </w:p>
    <w:p w14:paraId="14C8FD34" w14:textId="77777777" w:rsidR="00AB178F" w:rsidRDefault="00784ACE">
      <w:pPr>
        <w:jc w:val="center"/>
        <w:rPr>
          <w:rFonts w:ascii="Arial" w:eastAsia="Arial" w:hAnsi="Arial" w:cs="Arial"/>
          <w:b/>
          <w:sz w:val="20"/>
          <w:szCs w:val="20"/>
        </w:rPr>
      </w:pPr>
      <w:r>
        <w:rPr>
          <w:noProof/>
        </w:rPr>
        <w:drawing>
          <wp:anchor distT="0" distB="0" distL="114300" distR="114300" simplePos="0" relativeHeight="251660288" behindDoc="0" locked="0" layoutInCell="1" hidden="0" allowOverlap="1" wp14:anchorId="50AA8DBF" wp14:editId="3A0CB42D">
            <wp:simplePos x="0" y="0"/>
            <wp:positionH relativeFrom="column">
              <wp:posOffset>381000</wp:posOffset>
            </wp:positionH>
            <wp:positionV relativeFrom="paragraph">
              <wp:posOffset>217170</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6"/>
                    <a:srcRect/>
                    <a:stretch>
                      <a:fillRect/>
                    </a:stretch>
                  </pic:blipFill>
                  <pic:spPr>
                    <a:xfrm>
                      <a:off x="0" y="0"/>
                      <a:ext cx="1263650" cy="705393"/>
                    </a:xfrm>
                    <a:prstGeom prst="rect">
                      <a:avLst/>
                    </a:prstGeom>
                    <a:ln/>
                  </pic:spPr>
                </pic:pic>
              </a:graphicData>
            </a:graphic>
          </wp:anchor>
        </w:drawing>
      </w:r>
    </w:p>
    <w:p w14:paraId="7DA67899" w14:textId="77777777" w:rsidR="00AB178F" w:rsidRDefault="00784ACE">
      <w:pPr>
        <w:shd w:val="clear" w:color="auto" w:fill="FFFFFF"/>
        <w:spacing w:after="0" w:line="240" w:lineRule="auto"/>
        <w:rPr>
          <w:rFonts w:ascii="Arial" w:eastAsia="Arial" w:hAnsi="Arial" w:cs="Arial"/>
          <w:color w:val="333333"/>
          <w:sz w:val="24"/>
          <w:szCs w:val="24"/>
        </w:rPr>
      </w:pPr>
      <w:r>
        <w:rPr>
          <w:noProof/>
        </w:rPr>
        <w:drawing>
          <wp:anchor distT="0" distB="0" distL="114300" distR="114300" simplePos="0" relativeHeight="251661312" behindDoc="0" locked="0" layoutInCell="1" hidden="0" allowOverlap="1" wp14:anchorId="1468E962" wp14:editId="17CE0F93">
            <wp:simplePos x="0" y="0"/>
            <wp:positionH relativeFrom="column">
              <wp:posOffset>4102100</wp:posOffset>
            </wp:positionH>
            <wp:positionV relativeFrom="paragraph">
              <wp:posOffset>85090</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7"/>
                    <a:srcRect/>
                    <a:stretch>
                      <a:fillRect/>
                    </a:stretch>
                  </pic:blipFill>
                  <pic:spPr>
                    <a:xfrm>
                      <a:off x="0" y="0"/>
                      <a:ext cx="781050" cy="781050"/>
                    </a:xfrm>
                    <a:prstGeom prst="rect">
                      <a:avLst/>
                    </a:prstGeom>
                    <a:ln/>
                  </pic:spPr>
                </pic:pic>
              </a:graphicData>
            </a:graphic>
          </wp:anchor>
        </w:drawing>
      </w:r>
    </w:p>
    <w:p w14:paraId="766D7513" w14:textId="77777777" w:rsidR="00AB178F" w:rsidRDefault="00AB178F">
      <w:pPr>
        <w:shd w:val="clear" w:color="auto" w:fill="FFFFFF"/>
        <w:spacing w:after="0" w:line="240" w:lineRule="auto"/>
        <w:rPr>
          <w:rFonts w:ascii="Arial" w:eastAsia="Arial" w:hAnsi="Arial" w:cs="Arial"/>
          <w:color w:val="333333"/>
          <w:sz w:val="24"/>
          <w:szCs w:val="24"/>
        </w:rPr>
      </w:pPr>
    </w:p>
    <w:p w14:paraId="60313E88" w14:textId="77777777" w:rsidR="00AB178F" w:rsidRDefault="00AB178F">
      <w:pPr>
        <w:shd w:val="clear" w:color="auto" w:fill="FFFFFF"/>
        <w:spacing w:after="0" w:line="240" w:lineRule="auto"/>
        <w:rPr>
          <w:rFonts w:ascii="Arial" w:eastAsia="Arial" w:hAnsi="Arial" w:cs="Arial"/>
          <w:color w:val="333333"/>
          <w:sz w:val="24"/>
          <w:szCs w:val="24"/>
        </w:rPr>
      </w:pPr>
    </w:p>
    <w:p w14:paraId="5C38BF25" w14:textId="77777777" w:rsidR="00AB178F" w:rsidRDefault="00AB178F">
      <w:pPr>
        <w:shd w:val="clear" w:color="auto" w:fill="FFFFFF"/>
        <w:spacing w:after="0" w:line="240" w:lineRule="auto"/>
        <w:rPr>
          <w:rFonts w:ascii="Arial" w:eastAsia="Arial" w:hAnsi="Arial" w:cs="Arial"/>
          <w:color w:val="333333"/>
          <w:sz w:val="24"/>
          <w:szCs w:val="24"/>
        </w:rPr>
      </w:pPr>
    </w:p>
    <w:p w14:paraId="0809E32F" w14:textId="77777777" w:rsidR="00AB178F" w:rsidRDefault="00AB178F">
      <w:pPr>
        <w:shd w:val="clear" w:color="auto" w:fill="FFFFFF"/>
        <w:spacing w:after="0" w:line="240" w:lineRule="auto"/>
        <w:rPr>
          <w:rFonts w:ascii="Arial" w:eastAsia="Arial" w:hAnsi="Arial" w:cs="Arial"/>
          <w:color w:val="333333"/>
          <w:sz w:val="24"/>
          <w:szCs w:val="24"/>
        </w:rPr>
      </w:pPr>
    </w:p>
    <w:p w14:paraId="7E5D3566" w14:textId="77777777" w:rsidR="00AB178F" w:rsidRDefault="00AB178F">
      <w:pPr>
        <w:shd w:val="clear" w:color="auto" w:fill="FFFFFF"/>
        <w:spacing w:after="0" w:line="240" w:lineRule="auto"/>
        <w:rPr>
          <w:rFonts w:ascii="Arial" w:eastAsia="Arial" w:hAnsi="Arial" w:cs="Arial"/>
          <w:color w:val="333333"/>
          <w:sz w:val="24"/>
          <w:szCs w:val="24"/>
        </w:rPr>
      </w:pPr>
    </w:p>
    <w:p w14:paraId="58D67427" w14:textId="77777777" w:rsidR="00AB178F" w:rsidRDefault="00784ACE">
      <w:pP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Montréal, le 9 novembre 2020</w:t>
      </w:r>
    </w:p>
    <w:p w14:paraId="3632DDCD" w14:textId="77777777" w:rsidR="00AB178F" w:rsidRDefault="00AB178F">
      <w:pPr>
        <w:shd w:val="clear" w:color="auto" w:fill="FFFFFF"/>
        <w:spacing w:after="0" w:line="240" w:lineRule="auto"/>
        <w:rPr>
          <w:rFonts w:ascii="Arial" w:eastAsia="Arial" w:hAnsi="Arial" w:cs="Arial"/>
          <w:color w:val="333333"/>
          <w:sz w:val="24"/>
          <w:szCs w:val="24"/>
        </w:rPr>
      </w:pPr>
    </w:p>
    <w:p w14:paraId="5873CEF3" w14:textId="77777777" w:rsidR="00AB178F" w:rsidRDefault="00AB178F">
      <w:pPr>
        <w:shd w:val="clear" w:color="auto" w:fill="FFFFFF"/>
        <w:spacing w:after="0" w:line="240" w:lineRule="auto"/>
        <w:rPr>
          <w:rFonts w:ascii="Arial" w:eastAsia="Arial" w:hAnsi="Arial" w:cs="Arial"/>
          <w:color w:val="333333"/>
          <w:sz w:val="24"/>
          <w:szCs w:val="24"/>
        </w:rPr>
      </w:pPr>
    </w:p>
    <w:p w14:paraId="6DD71312" w14:textId="77777777" w:rsidR="00AB178F" w:rsidRDefault="00784ACE">
      <w:pPr>
        <w:shd w:val="clear" w:color="auto" w:fill="FFFFFF"/>
        <w:spacing w:after="0" w:line="240" w:lineRule="auto"/>
        <w:rPr>
          <w:rFonts w:ascii="Arial" w:eastAsia="Arial" w:hAnsi="Arial" w:cs="Arial"/>
          <w:color w:val="333333"/>
          <w:sz w:val="24"/>
          <w:szCs w:val="24"/>
        </w:rPr>
      </w:pPr>
      <w:r>
        <w:rPr>
          <w:rFonts w:ascii="Arial" w:eastAsia="Arial" w:hAnsi="Arial" w:cs="Arial"/>
          <w:b/>
          <w:color w:val="333333"/>
          <w:sz w:val="24"/>
          <w:szCs w:val="24"/>
        </w:rPr>
        <w:t>Marguerite Blais</w:t>
      </w:r>
      <w:r>
        <w:rPr>
          <w:rFonts w:ascii="Arial" w:eastAsia="Arial" w:hAnsi="Arial" w:cs="Arial"/>
          <w:color w:val="333333"/>
          <w:sz w:val="24"/>
          <w:szCs w:val="24"/>
        </w:rPr>
        <w:t xml:space="preserve"> </w:t>
      </w:r>
    </w:p>
    <w:p w14:paraId="6F038EB9" w14:textId="77777777" w:rsidR="00AB178F" w:rsidRDefault="00784ACE">
      <w:pPr>
        <w:shd w:val="clear" w:color="auto" w:fill="FFFFFF"/>
        <w:spacing w:after="0" w:line="240" w:lineRule="auto"/>
        <w:rPr>
          <w:rFonts w:ascii="Arial" w:eastAsia="Arial" w:hAnsi="Arial" w:cs="Arial"/>
          <w:color w:val="333333"/>
          <w:sz w:val="24"/>
          <w:szCs w:val="24"/>
        </w:rPr>
      </w:pPr>
      <w:r>
        <w:rPr>
          <w:rFonts w:ascii="Arial" w:eastAsia="Arial" w:hAnsi="Arial" w:cs="Arial"/>
          <w:color w:val="333333"/>
          <w:sz w:val="24"/>
          <w:szCs w:val="24"/>
        </w:rPr>
        <w:t xml:space="preserve">Ministre responsable des Ainés et des Proches aidants </w:t>
      </w:r>
    </w:p>
    <w:p w14:paraId="768752B4" w14:textId="77777777" w:rsidR="00AB178F" w:rsidRDefault="00784A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Ministre de la Santé et des Services sociaux</w:t>
      </w:r>
    </w:p>
    <w:p w14:paraId="407CBB34" w14:textId="77777777" w:rsidR="00AB178F" w:rsidRDefault="00784A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1075, chemin Sainte-Foy, Québec (Québec) </w:t>
      </w:r>
    </w:p>
    <w:p w14:paraId="0C267E74" w14:textId="77777777" w:rsidR="00AB178F" w:rsidRPr="00784ACE" w:rsidRDefault="00784ACE">
      <w:pPr>
        <w:pBdr>
          <w:top w:val="nil"/>
          <w:left w:val="nil"/>
          <w:bottom w:val="nil"/>
          <w:right w:val="nil"/>
          <w:between w:val="nil"/>
        </w:pBdr>
        <w:spacing w:after="0" w:line="240" w:lineRule="auto"/>
        <w:jc w:val="both"/>
        <w:rPr>
          <w:rFonts w:ascii="Arial" w:eastAsia="Arial" w:hAnsi="Arial" w:cs="Arial"/>
          <w:color w:val="000000"/>
          <w:sz w:val="24"/>
          <w:szCs w:val="24"/>
          <w:lang w:val="en-CA"/>
        </w:rPr>
      </w:pPr>
      <w:r w:rsidRPr="00784ACE">
        <w:rPr>
          <w:rFonts w:ascii="Arial" w:eastAsia="Arial" w:hAnsi="Arial" w:cs="Arial"/>
          <w:color w:val="000000"/>
          <w:sz w:val="24"/>
          <w:szCs w:val="24"/>
          <w:lang w:val="en-CA"/>
        </w:rPr>
        <w:t>G1S 2M1</w:t>
      </w:r>
    </w:p>
    <w:p w14:paraId="3BCDE356" w14:textId="77777777" w:rsidR="00AB178F" w:rsidRPr="00784ACE" w:rsidRDefault="00ED21C0">
      <w:pPr>
        <w:shd w:val="clear" w:color="auto" w:fill="FFFFFF"/>
        <w:spacing w:after="0" w:line="240" w:lineRule="auto"/>
        <w:rPr>
          <w:rFonts w:ascii="Arial" w:eastAsia="Arial" w:hAnsi="Arial" w:cs="Arial"/>
          <w:color w:val="333333"/>
          <w:sz w:val="24"/>
          <w:szCs w:val="24"/>
          <w:lang w:val="en-CA"/>
        </w:rPr>
      </w:pPr>
      <w:hyperlink r:id="rId8">
        <w:r w:rsidR="00784ACE" w:rsidRPr="00784ACE">
          <w:rPr>
            <w:rFonts w:ascii="Arial" w:eastAsia="Arial" w:hAnsi="Arial" w:cs="Arial"/>
            <w:color w:val="0000FF"/>
            <w:sz w:val="24"/>
            <w:szCs w:val="24"/>
            <w:highlight w:val="white"/>
            <w:u w:val="single"/>
            <w:lang w:val="en-CA"/>
          </w:rPr>
          <w:t>ministre.responsable@msss.gouv.qc.ca</w:t>
        </w:r>
      </w:hyperlink>
    </w:p>
    <w:p w14:paraId="649720BF" w14:textId="77777777" w:rsidR="00AB178F" w:rsidRPr="00784ACE" w:rsidRDefault="00AB178F">
      <w:pPr>
        <w:shd w:val="clear" w:color="auto" w:fill="FFFFFF"/>
        <w:spacing w:after="0" w:line="240" w:lineRule="auto"/>
        <w:rPr>
          <w:rFonts w:ascii="Arial" w:eastAsia="Arial" w:hAnsi="Arial" w:cs="Arial"/>
          <w:color w:val="333333"/>
          <w:sz w:val="24"/>
          <w:szCs w:val="24"/>
          <w:lang w:val="en-CA"/>
        </w:rPr>
      </w:pPr>
    </w:p>
    <w:p w14:paraId="14D03CAB" w14:textId="77777777" w:rsidR="00AB178F" w:rsidRPr="00784ACE" w:rsidRDefault="00AB178F">
      <w:pPr>
        <w:shd w:val="clear" w:color="auto" w:fill="FFFFFF"/>
        <w:spacing w:after="0" w:line="240" w:lineRule="auto"/>
        <w:rPr>
          <w:rFonts w:ascii="Arial" w:eastAsia="Arial" w:hAnsi="Arial" w:cs="Arial"/>
          <w:b/>
          <w:sz w:val="24"/>
          <w:szCs w:val="24"/>
          <w:lang w:val="en-CA"/>
        </w:rPr>
      </w:pPr>
    </w:p>
    <w:p w14:paraId="13B43A93" w14:textId="77777777" w:rsidR="00AB178F" w:rsidRPr="00784ACE" w:rsidRDefault="00AB178F">
      <w:pPr>
        <w:shd w:val="clear" w:color="auto" w:fill="FFFFFF"/>
        <w:spacing w:after="0" w:line="240" w:lineRule="auto"/>
        <w:rPr>
          <w:rFonts w:ascii="Arial" w:eastAsia="Arial" w:hAnsi="Arial" w:cs="Arial"/>
          <w:b/>
          <w:sz w:val="24"/>
          <w:szCs w:val="24"/>
          <w:lang w:val="en-CA"/>
        </w:rPr>
      </w:pPr>
    </w:p>
    <w:p w14:paraId="0437D3B3" w14:textId="77777777" w:rsidR="00AB178F" w:rsidRDefault="00784ACE">
      <w:pPr>
        <w:shd w:val="clear" w:color="auto" w:fill="FFFFFF"/>
        <w:spacing w:after="0" w:line="240" w:lineRule="auto"/>
        <w:rPr>
          <w:rFonts w:ascii="Arial" w:eastAsia="Arial" w:hAnsi="Arial" w:cs="Arial"/>
          <w:b/>
          <w:color w:val="201F1E"/>
          <w:sz w:val="24"/>
          <w:szCs w:val="24"/>
        </w:rPr>
      </w:pPr>
      <w:r>
        <w:rPr>
          <w:rFonts w:ascii="Arial" w:eastAsia="Arial" w:hAnsi="Arial" w:cs="Arial"/>
          <w:b/>
          <w:sz w:val="24"/>
          <w:szCs w:val="24"/>
        </w:rPr>
        <w:t>Objet :</w:t>
      </w:r>
      <w:r>
        <w:rPr>
          <w:rFonts w:ascii="Arial" w:eastAsia="Arial" w:hAnsi="Arial" w:cs="Arial"/>
          <w:b/>
          <w:sz w:val="24"/>
          <w:szCs w:val="24"/>
        </w:rPr>
        <w:tab/>
        <w:t xml:space="preserve">Demande de l’AQRIPH, de la </w:t>
      </w:r>
      <w:r>
        <w:rPr>
          <w:rFonts w:ascii="Arial" w:eastAsia="Arial" w:hAnsi="Arial" w:cs="Arial"/>
          <w:b/>
          <w:color w:val="201F1E"/>
          <w:sz w:val="24"/>
          <w:szCs w:val="24"/>
        </w:rPr>
        <w:t>COPHAN, du COSME et de la SQDI à participer aux travaux du MSSS sur l'allocation de dépenses personnelles (ADP) selon le panier de consommation</w:t>
      </w:r>
    </w:p>
    <w:p w14:paraId="6CC139A4" w14:textId="77777777" w:rsidR="00AB178F" w:rsidRDefault="00AB178F">
      <w:pPr>
        <w:pBdr>
          <w:top w:val="nil"/>
          <w:left w:val="nil"/>
          <w:bottom w:val="nil"/>
          <w:right w:val="nil"/>
          <w:between w:val="nil"/>
        </w:pBdr>
        <w:spacing w:after="0" w:line="240" w:lineRule="auto"/>
        <w:jc w:val="both"/>
        <w:rPr>
          <w:rFonts w:ascii="Arial" w:eastAsia="Arial" w:hAnsi="Arial" w:cs="Arial"/>
          <w:color w:val="000000"/>
          <w:sz w:val="24"/>
          <w:szCs w:val="24"/>
        </w:rPr>
      </w:pPr>
    </w:p>
    <w:p w14:paraId="4BCD2A95" w14:textId="77777777" w:rsidR="00AB178F" w:rsidRDefault="00AB178F">
      <w:pPr>
        <w:pBdr>
          <w:top w:val="nil"/>
          <w:left w:val="nil"/>
          <w:bottom w:val="nil"/>
          <w:right w:val="nil"/>
          <w:between w:val="nil"/>
        </w:pBdr>
        <w:spacing w:after="0" w:line="240" w:lineRule="auto"/>
        <w:jc w:val="both"/>
        <w:rPr>
          <w:rFonts w:ascii="Arial" w:eastAsia="Arial" w:hAnsi="Arial" w:cs="Arial"/>
          <w:color w:val="000000"/>
          <w:sz w:val="24"/>
          <w:szCs w:val="24"/>
        </w:rPr>
      </w:pPr>
    </w:p>
    <w:p w14:paraId="18E78673" w14:textId="77777777" w:rsidR="00AB178F" w:rsidRDefault="00784A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Madame la Ministre,</w:t>
      </w:r>
    </w:p>
    <w:p w14:paraId="051DA7F9" w14:textId="77777777" w:rsidR="00AB178F" w:rsidRDefault="00AB178F">
      <w:pPr>
        <w:pBdr>
          <w:top w:val="nil"/>
          <w:left w:val="nil"/>
          <w:bottom w:val="nil"/>
          <w:right w:val="nil"/>
          <w:between w:val="nil"/>
        </w:pBdr>
        <w:spacing w:after="0" w:line="240" w:lineRule="auto"/>
        <w:jc w:val="both"/>
        <w:rPr>
          <w:rFonts w:ascii="Arial" w:eastAsia="Arial" w:hAnsi="Arial" w:cs="Arial"/>
          <w:color w:val="000000"/>
          <w:sz w:val="24"/>
          <w:szCs w:val="24"/>
        </w:rPr>
      </w:pPr>
    </w:p>
    <w:p w14:paraId="5DC1A5CA" w14:textId="77777777" w:rsidR="00AB178F" w:rsidRDefault="00784A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Comme vous le savez de nombreuses représentations ont été effectuées par plusieurs organismes au cours des deux dernières années afin de souligner l'injustice aux personnes prestataires de l'aide financière de dernier recours (AFDR) qui ne peuvent pas conserver dans leur allocation de dépenses personnelles la hausse de leurs prestations obtenue du ministère du Travail, de l'Emploi et de la Solidarité sociale (MTESS). En conséquence, plus tôt en 2020, vous avez transmis une lettre à votre collègue monsieur Simon Jolin-Barrette, leader parlementaire du gouvernement, pour l'informer du contexte de l'ADP pour les personnes hébergées.</w:t>
      </w:r>
    </w:p>
    <w:p w14:paraId="69022846" w14:textId="77777777" w:rsidR="00AB178F" w:rsidRDefault="00AB178F">
      <w:pPr>
        <w:pBdr>
          <w:top w:val="nil"/>
          <w:left w:val="nil"/>
          <w:bottom w:val="nil"/>
          <w:right w:val="nil"/>
          <w:between w:val="nil"/>
        </w:pBdr>
        <w:spacing w:after="0" w:line="240" w:lineRule="auto"/>
        <w:jc w:val="both"/>
        <w:rPr>
          <w:rFonts w:ascii="Arial" w:eastAsia="Arial" w:hAnsi="Arial" w:cs="Arial"/>
          <w:color w:val="000000"/>
          <w:sz w:val="24"/>
          <w:szCs w:val="24"/>
        </w:rPr>
      </w:pPr>
    </w:p>
    <w:p w14:paraId="12CFE2DE" w14:textId="77777777" w:rsidR="00AB178F" w:rsidRDefault="00784A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Nous saluons l’ouverture du gouvernement à effectuer des travaux pour évaluer dans quelle mesure le panier à la consommation peut être utilisé comme un outil permettant de statuer sur un montant juste et équitable de l'ADP. Vous disiez alors partager l'objectif de favoriser la participation sociale et citoyenne des personnes hébergées.  </w:t>
      </w:r>
    </w:p>
    <w:p w14:paraId="4C3F2588" w14:textId="77777777" w:rsidR="00AB178F" w:rsidRDefault="00AB178F">
      <w:pPr>
        <w:pBdr>
          <w:top w:val="nil"/>
          <w:left w:val="nil"/>
          <w:bottom w:val="nil"/>
          <w:right w:val="nil"/>
          <w:between w:val="nil"/>
        </w:pBdr>
        <w:spacing w:after="0" w:line="240" w:lineRule="auto"/>
        <w:jc w:val="both"/>
        <w:rPr>
          <w:rFonts w:ascii="Arial" w:eastAsia="Arial" w:hAnsi="Arial" w:cs="Arial"/>
          <w:color w:val="000000"/>
          <w:sz w:val="24"/>
          <w:szCs w:val="24"/>
        </w:rPr>
      </w:pPr>
    </w:p>
    <w:p w14:paraId="2D8FA5CE" w14:textId="77777777" w:rsidR="00AB178F" w:rsidRDefault="00784ACE">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À titre d'organismes ayant proposé cette solution au gouvernement au cours des travaux du comité de travail sur la mise en œuvre du programme de revenu de base et en vertu de l’article 1.2 b) de la </w:t>
      </w:r>
      <w:r>
        <w:rPr>
          <w:rFonts w:ascii="Arial" w:eastAsia="Arial" w:hAnsi="Arial" w:cs="Arial"/>
          <w:i/>
          <w:sz w:val="24"/>
          <w:szCs w:val="24"/>
        </w:rPr>
        <w:t xml:space="preserve">Loi assurant l’exercice des droits des </w:t>
      </w:r>
      <w:r>
        <w:rPr>
          <w:rFonts w:ascii="Arial" w:eastAsia="Arial" w:hAnsi="Arial" w:cs="Arial"/>
          <w:i/>
          <w:sz w:val="24"/>
          <w:szCs w:val="24"/>
        </w:rPr>
        <w:lastRenderedPageBreak/>
        <w:t>personnes handicapées en vue de leur intégration scolaire, professionnelle et sociale</w:t>
      </w:r>
      <w:r>
        <w:rPr>
          <w:rFonts w:ascii="Arial" w:eastAsia="Arial" w:hAnsi="Arial" w:cs="Arial"/>
          <w:sz w:val="24"/>
          <w:szCs w:val="24"/>
        </w:rPr>
        <w:t xml:space="preserve"> nous vous demandons la participation de nos quatre organismes aux travaux en cours afin de faciliter leur réalisation et la mise en œuvre de l'ADP bonifiée qui doit en résulter.</w:t>
      </w:r>
    </w:p>
    <w:p w14:paraId="7AD889AD" w14:textId="77777777" w:rsidR="00AB178F" w:rsidRDefault="00AB178F">
      <w:pPr>
        <w:shd w:val="clear" w:color="auto" w:fill="FFFFFF"/>
        <w:spacing w:after="0" w:line="240" w:lineRule="auto"/>
        <w:rPr>
          <w:rFonts w:ascii="Arial" w:eastAsia="Arial" w:hAnsi="Arial" w:cs="Arial"/>
          <w:sz w:val="24"/>
          <w:szCs w:val="24"/>
        </w:rPr>
      </w:pPr>
    </w:p>
    <w:p w14:paraId="6026BABD" w14:textId="77777777" w:rsidR="00AB178F" w:rsidRDefault="00784ACE">
      <w:pPr>
        <w:spacing w:after="0" w:line="240" w:lineRule="auto"/>
        <w:jc w:val="both"/>
        <w:rPr>
          <w:rFonts w:ascii="Arial" w:eastAsia="Arial" w:hAnsi="Arial" w:cs="Arial"/>
          <w:sz w:val="24"/>
          <w:szCs w:val="24"/>
        </w:rPr>
      </w:pPr>
      <w:r>
        <w:rPr>
          <w:rFonts w:ascii="Arial" w:eastAsia="Arial" w:hAnsi="Arial" w:cs="Arial"/>
          <w:sz w:val="24"/>
          <w:szCs w:val="24"/>
        </w:rPr>
        <w:t>Veuillez recevoir, Madame la Ministre, nos plus sincères salutations.</w:t>
      </w:r>
    </w:p>
    <w:p w14:paraId="48D6DF78" w14:textId="77777777" w:rsidR="00AB178F" w:rsidRDefault="00AB178F">
      <w:pPr>
        <w:spacing w:after="0" w:line="240" w:lineRule="auto"/>
        <w:jc w:val="both"/>
        <w:rPr>
          <w:rFonts w:ascii="Arial" w:eastAsia="Arial" w:hAnsi="Arial" w:cs="Arial"/>
          <w:sz w:val="24"/>
          <w:szCs w:val="24"/>
        </w:rPr>
      </w:pPr>
    </w:p>
    <w:p w14:paraId="7647CD44" w14:textId="77777777" w:rsidR="00AB178F" w:rsidRDefault="00784ACE">
      <w:pPr>
        <w:spacing w:after="0" w:line="240" w:lineRule="auto"/>
        <w:jc w:val="both"/>
        <w:rPr>
          <w:rFonts w:ascii="Arial" w:eastAsia="Arial" w:hAnsi="Arial" w:cs="Arial"/>
          <w:sz w:val="24"/>
          <w:szCs w:val="24"/>
        </w:rPr>
      </w:pPr>
      <w:r>
        <w:rPr>
          <w:rFonts w:ascii="Times" w:eastAsia="Times" w:hAnsi="Times" w:cs="Times"/>
          <w:noProof/>
          <w:color w:val="000000"/>
          <w:sz w:val="20"/>
          <w:szCs w:val="20"/>
        </w:rPr>
        <w:drawing>
          <wp:inline distT="0" distB="0" distL="0" distR="0" wp14:anchorId="57382C01" wp14:editId="20FD05A5">
            <wp:extent cx="1831622" cy="357626"/>
            <wp:effectExtent l="0" t="0" r="0" b="0"/>
            <wp:docPr id="7" name="image7.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jpg" descr="Une image contenant dessin&#10;&#10;Description générée automatiquement"/>
                    <pic:cNvPicPr preferRelativeResize="0"/>
                  </pic:nvPicPr>
                  <pic:blipFill>
                    <a:blip r:embed="rId9"/>
                    <a:srcRect/>
                    <a:stretch>
                      <a:fillRect/>
                    </a:stretch>
                  </pic:blipFill>
                  <pic:spPr>
                    <a:xfrm>
                      <a:off x="0" y="0"/>
                      <a:ext cx="1831622" cy="357626"/>
                    </a:xfrm>
                    <a:prstGeom prst="rect">
                      <a:avLst/>
                    </a:prstGeom>
                    <a:ln/>
                  </pic:spPr>
                </pic:pic>
              </a:graphicData>
            </a:graphic>
          </wp:inline>
        </w:drawing>
      </w:r>
    </w:p>
    <w:p w14:paraId="3B9A9F44" w14:textId="77777777" w:rsidR="00AB178F" w:rsidRDefault="00784ACE">
      <w:pPr>
        <w:spacing w:after="0" w:line="240" w:lineRule="auto"/>
        <w:rPr>
          <w:rFonts w:ascii="Arial" w:eastAsia="Arial" w:hAnsi="Arial" w:cs="Arial"/>
          <w:sz w:val="24"/>
          <w:szCs w:val="24"/>
        </w:rPr>
      </w:pPr>
      <w:r>
        <w:rPr>
          <w:rFonts w:ascii="Arial" w:eastAsia="Arial" w:hAnsi="Arial" w:cs="Arial"/>
          <w:color w:val="201F1E"/>
          <w:sz w:val="24"/>
          <w:szCs w:val="24"/>
          <w:highlight w:val="white"/>
        </w:rPr>
        <w:t>Paul Lupien</w:t>
      </w:r>
    </w:p>
    <w:p w14:paraId="35DCCD65"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Président COPHAN</w:t>
      </w:r>
    </w:p>
    <w:p w14:paraId="72C05F6C" w14:textId="77777777" w:rsidR="00AB178F" w:rsidRDefault="00AB178F">
      <w:pPr>
        <w:shd w:val="clear" w:color="auto" w:fill="FFFFFF"/>
        <w:spacing w:after="0" w:line="240" w:lineRule="auto"/>
        <w:rPr>
          <w:rFonts w:ascii="Arial" w:eastAsia="Arial" w:hAnsi="Arial" w:cs="Arial"/>
          <w:color w:val="201F1E"/>
          <w:sz w:val="24"/>
          <w:szCs w:val="24"/>
        </w:rPr>
      </w:pPr>
    </w:p>
    <w:p w14:paraId="5919BA3A" w14:textId="35E1EDAC" w:rsidR="00AB178F" w:rsidRDefault="00AB178F">
      <w:pPr>
        <w:shd w:val="clear" w:color="auto" w:fill="FFFFFF"/>
        <w:spacing w:after="0" w:line="240" w:lineRule="auto"/>
        <w:rPr>
          <w:rFonts w:ascii="Arial" w:eastAsia="Arial" w:hAnsi="Arial" w:cs="Arial"/>
          <w:color w:val="201F1E"/>
          <w:sz w:val="24"/>
          <w:szCs w:val="24"/>
        </w:rPr>
      </w:pPr>
    </w:p>
    <w:p w14:paraId="3767B773" w14:textId="079B1B24" w:rsidR="00784ACE" w:rsidRDefault="00784ACE">
      <w:pPr>
        <w:shd w:val="clear" w:color="auto" w:fill="FFFFFF"/>
        <w:spacing w:after="0" w:line="240" w:lineRule="auto"/>
        <w:rPr>
          <w:rFonts w:ascii="Arial" w:eastAsia="Arial" w:hAnsi="Arial" w:cs="Arial"/>
          <w:color w:val="201F1E"/>
          <w:sz w:val="24"/>
          <w:szCs w:val="24"/>
        </w:rPr>
      </w:pPr>
      <w:r>
        <w:rPr>
          <w:noProof/>
        </w:rPr>
        <w:drawing>
          <wp:inline distT="0" distB="0" distL="0" distR="0" wp14:anchorId="646CE8AD" wp14:editId="0BF462F6">
            <wp:extent cx="1250950" cy="311150"/>
            <wp:effectExtent l="0" t="0" r="6350" b="0"/>
            <wp:docPr id="8" name="Image 6" descr="Signature Charles Rice"/>
            <wp:cNvGraphicFramePr/>
            <a:graphic xmlns:a="http://schemas.openxmlformats.org/drawingml/2006/main">
              <a:graphicData uri="http://schemas.openxmlformats.org/drawingml/2006/picture">
                <pic:pic xmlns:pic="http://schemas.openxmlformats.org/drawingml/2006/picture">
                  <pic:nvPicPr>
                    <pic:cNvPr id="8" name="Image 6" descr="Signature Charles Rice"/>
                    <pic:cNvPicPr/>
                  </pic:nvPicPr>
                  <pic:blipFill>
                    <a:blip r:embed="rId10"/>
                    <a:srcRect/>
                    <a:stretch>
                      <a:fillRect/>
                    </a:stretch>
                  </pic:blipFill>
                  <pic:spPr bwMode="auto">
                    <a:xfrm>
                      <a:off x="0" y="0"/>
                      <a:ext cx="1250950" cy="311150"/>
                    </a:xfrm>
                    <a:prstGeom prst="rect">
                      <a:avLst/>
                    </a:prstGeom>
                    <a:noFill/>
                    <a:ln w="9525">
                      <a:noFill/>
                      <a:miter lim="800000"/>
                      <a:headEnd/>
                      <a:tailEnd/>
                    </a:ln>
                  </pic:spPr>
                </pic:pic>
              </a:graphicData>
            </a:graphic>
          </wp:inline>
        </w:drawing>
      </w:r>
    </w:p>
    <w:p w14:paraId="4B0A36FC"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Charles Rice</w:t>
      </w:r>
    </w:p>
    <w:p w14:paraId="61EC3B4F" w14:textId="39853961"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Président COSME</w:t>
      </w:r>
    </w:p>
    <w:p w14:paraId="46F7190D" w14:textId="77777777" w:rsidR="00784ACE" w:rsidRDefault="00784ACE">
      <w:pPr>
        <w:shd w:val="clear" w:color="auto" w:fill="FFFFFF"/>
        <w:spacing w:after="0" w:line="240" w:lineRule="auto"/>
        <w:rPr>
          <w:rFonts w:ascii="Arial" w:eastAsia="Arial" w:hAnsi="Arial" w:cs="Arial"/>
          <w:color w:val="201F1E"/>
          <w:sz w:val="24"/>
          <w:szCs w:val="24"/>
        </w:rPr>
      </w:pPr>
    </w:p>
    <w:p w14:paraId="3EAC36C4" w14:textId="77777777" w:rsidR="00AB178F" w:rsidRDefault="00784ACE">
      <w:pPr>
        <w:shd w:val="clear" w:color="auto" w:fill="FFFFFF"/>
        <w:spacing w:after="0" w:line="240" w:lineRule="auto"/>
        <w:rPr>
          <w:rFonts w:ascii="Arial" w:eastAsia="Arial" w:hAnsi="Arial" w:cs="Arial"/>
          <w:color w:val="201F1E"/>
          <w:sz w:val="24"/>
          <w:szCs w:val="24"/>
        </w:rPr>
      </w:pPr>
      <w:r>
        <w:rPr>
          <w:noProof/>
        </w:rPr>
        <w:drawing>
          <wp:anchor distT="0" distB="0" distL="114300" distR="114300" simplePos="0" relativeHeight="251662336" behindDoc="0" locked="0" layoutInCell="1" hidden="0" allowOverlap="1" wp14:anchorId="25CE5845" wp14:editId="781D13EC">
            <wp:simplePos x="0" y="0"/>
            <wp:positionH relativeFrom="column">
              <wp:posOffset>-76236</wp:posOffset>
            </wp:positionH>
            <wp:positionV relativeFrom="paragraph">
              <wp:posOffset>58719</wp:posOffset>
            </wp:positionV>
            <wp:extent cx="1506071" cy="526754"/>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506071" cy="526754"/>
                    </a:xfrm>
                    <a:prstGeom prst="rect">
                      <a:avLst/>
                    </a:prstGeom>
                    <a:ln/>
                  </pic:spPr>
                </pic:pic>
              </a:graphicData>
            </a:graphic>
          </wp:anchor>
        </w:drawing>
      </w:r>
    </w:p>
    <w:p w14:paraId="6FBDDAB6" w14:textId="77777777" w:rsidR="00AB178F" w:rsidRDefault="00AB178F">
      <w:pPr>
        <w:shd w:val="clear" w:color="auto" w:fill="FFFFFF"/>
        <w:spacing w:after="0" w:line="240" w:lineRule="auto"/>
        <w:rPr>
          <w:rFonts w:ascii="Arial" w:eastAsia="Arial" w:hAnsi="Arial" w:cs="Arial"/>
          <w:color w:val="201F1E"/>
          <w:sz w:val="24"/>
          <w:szCs w:val="24"/>
        </w:rPr>
      </w:pPr>
    </w:p>
    <w:p w14:paraId="617C6C54" w14:textId="77777777" w:rsidR="00AB178F" w:rsidRDefault="00AB178F">
      <w:pPr>
        <w:shd w:val="clear" w:color="auto" w:fill="FFFFFF"/>
        <w:spacing w:after="0" w:line="240" w:lineRule="auto"/>
        <w:rPr>
          <w:rFonts w:ascii="Arial" w:eastAsia="Arial" w:hAnsi="Arial" w:cs="Arial"/>
          <w:color w:val="201F1E"/>
          <w:sz w:val="24"/>
          <w:szCs w:val="24"/>
        </w:rPr>
      </w:pPr>
    </w:p>
    <w:p w14:paraId="7D54C839"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Anik Larose</w:t>
      </w:r>
    </w:p>
    <w:p w14:paraId="3892409F"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SQDI</w:t>
      </w:r>
    </w:p>
    <w:p w14:paraId="5DC5EECC" w14:textId="77777777" w:rsidR="00AB178F" w:rsidRDefault="00AB178F">
      <w:pPr>
        <w:shd w:val="clear" w:color="auto" w:fill="FFFFFF"/>
        <w:spacing w:after="0" w:line="240" w:lineRule="auto"/>
        <w:rPr>
          <w:rFonts w:ascii="Arial" w:eastAsia="Arial" w:hAnsi="Arial" w:cs="Arial"/>
          <w:color w:val="201F1E"/>
          <w:sz w:val="24"/>
          <w:szCs w:val="24"/>
        </w:rPr>
      </w:pPr>
    </w:p>
    <w:p w14:paraId="0D66FC8D"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noProof/>
          <w:color w:val="201F1E"/>
          <w:sz w:val="24"/>
          <w:szCs w:val="24"/>
        </w:rPr>
        <w:drawing>
          <wp:inline distT="0" distB="0" distL="0" distR="0" wp14:anchorId="0E92422B" wp14:editId="1C0121CC">
            <wp:extent cx="2001105" cy="628761"/>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001105" cy="628761"/>
                    </a:xfrm>
                    <a:prstGeom prst="rect">
                      <a:avLst/>
                    </a:prstGeom>
                    <a:ln/>
                  </pic:spPr>
                </pic:pic>
              </a:graphicData>
            </a:graphic>
          </wp:inline>
        </w:drawing>
      </w:r>
    </w:p>
    <w:p w14:paraId="42F36B0A"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Pauline Couture</w:t>
      </w:r>
    </w:p>
    <w:p w14:paraId="0F5E32DB" w14:textId="77777777" w:rsidR="00AB178F" w:rsidRDefault="00784ACE">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Présidente AQRIPH</w:t>
      </w:r>
    </w:p>
    <w:p w14:paraId="2BD1B554" w14:textId="77777777" w:rsidR="00AB178F" w:rsidRDefault="00AB178F">
      <w:pPr>
        <w:pBdr>
          <w:top w:val="nil"/>
          <w:left w:val="nil"/>
          <w:bottom w:val="nil"/>
          <w:right w:val="nil"/>
          <w:between w:val="nil"/>
        </w:pBdr>
        <w:spacing w:after="0"/>
        <w:jc w:val="both"/>
        <w:rPr>
          <w:rFonts w:ascii="Arial" w:eastAsia="Arial" w:hAnsi="Arial" w:cs="Arial"/>
          <w:color w:val="000000"/>
          <w:sz w:val="24"/>
          <w:szCs w:val="24"/>
        </w:rPr>
      </w:pPr>
    </w:p>
    <w:p w14:paraId="27263314" w14:textId="77777777" w:rsidR="00AB178F" w:rsidRDefault="00AB178F">
      <w:pPr>
        <w:pBdr>
          <w:top w:val="nil"/>
          <w:left w:val="nil"/>
          <w:bottom w:val="nil"/>
          <w:right w:val="nil"/>
          <w:between w:val="nil"/>
        </w:pBdr>
        <w:spacing w:after="0"/>
        <w:jc w:val="both"/>
        <w:rPr>
          <w:rFonts w:ascii="Arial" w:eastAsia="Arial" w:hAnsi="Arial" w:cs="Arial"/>
          <w:color w:val="000000"/>
          <w:sz w:val="24"/>
          <w:szCs w:val="24"/>
        </w:rPr>
      </w:pPr>
    </w:p>
    <w:p w14:paraId="7F825EC1" w14:textId="77777777" w:rsidR="00AB178F" w:rsidRDefault="00784ACE">
      <w:pPr>
        <w:pBdr>
          <w:top w:val="nil"/>
          <w:left w:val="nil"/>
          <w:bottom w:val="nil"/>
          <w:right w:val="nil"/>
          <w:between w:val="nil"/>
        </w:pBdr>
        <w:tabs>
          <w:tab w:val="left" w:pos="709"/>
        </w:tabs>
        <w:spacing w:after="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CC :</w:t>
      </w:r>
      <w:r>
        <w:rPr>
          <w:rFonts w:ascii="Arial" w:eastAsia="Arial" w:hAnsi="Arial" w:cs="Arial"/>
          <w:color w:val="000000"/>
          <w:sz w:val="24"/>
          <w:szCs w:val="24"/>
        </w:rPr>
        <w:tab/>
      </w:r>
    </w:p>
    <w:p w14:paraId="4779FFCF"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333333"/>
          <w:sz w:val="24"/>
          <w:szCs w:val="24"/>
          <w:highlight w:val="white"/>
        </w:rPr>
      </w:pPr>
      <w:r>
        <w:rPr>
          <w:rFonts w:ascii="Arial" w:eastAsia="Arial" w:hAnsi="Arial" w:cs="Arial"/>
          <w:color w:val="000000"/>
          <w:sz w:val="24"/>
          <w:szCs w:val="24"/>
        </w:rPr>
        <w:t xml:space="preserve">Jean Boulet, </w:t>
      </w:r>
      <w:r>
        <w:rPr>
          <w:rFonts w:ascii="Arial" w:eastAsia="Arial" w:hAnsi="Arial" w:cs="Arial"/>
          <w:color w:val="333333"/>
          <w:sz w:val="24"/>
          <w:szCs w:val="24"/>
          <w:highlight w:val="white"/>
        </w:rPr>
        <w:t>Ministre du Travail, de l’Emploi et de la Solidarité sociale</w:t>
      </w:r>
    </w:p>
    <w:p w14:paraId="2E577F0B" w14:textId="77777777" w:rsidR="00AB178F" w:rsidRDefault="00784ACE">
      <w:pPr>
        <w:shd w:val="clear" w:color="auto" w:fill="FFFFFF"/>
        <w:spacing w:after="0" w:line="276" w:lineRule="auto"/>
        <w:rPr>
          <w:rFonts w:ascii="Arial" w:eastAsia="Arial" w:hAnsi="Arial" w:cs="Arial"/>
          <w:sz w:val="24"/>
          <w:szCs w:val="24"/>
        </w:rPr>
      </w:pPr>
      <w:r>
        <w:rPr>
          <w:rFonts w:ascii="Arial" w:eastAsia="Arial" w:hAnsi="Arial" w:cs="Arial"/>
          <w:color w:val="333333"/>
          <w:sz w:val="24"/>
          <w:szCs w:val="24"/>
        </w:rPr>
        <w:t xml:space="preserve">Christian Dubé, </w:t>
      </w:r>
      <w:r>
        <w:rPr>
          <w:rFonts w:ascii="Arial" w:eastAsia="Arial" w:hAnsi="Arial" w:cs="Arial"/>
          <w:sz w:val="24"/>
          <w:szCs w:val="24"/>
        </w:rPr>
        <w:t xml:space="preserve">Ministre de la Santé et des Services sociaux </w:t>
      </w:r>
    </w:p>
    <w:p w14:paraId="6DB1907A"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highlight w:val="white"/>
        </w:rPr>
      </w:pPr>
      <w:r>
        <w:rPr>
          <w:rFonts w:ascii="Arial" w:eastAsia="Arial" w:hAnsi="Arial" w:cs="Arial"/>
          <w:color w:val="333333"/>
          <w:sz w:val="24"/>
          <w:szCs w:val="24"/>
          <w:highlight w:val="white"/>
        </w:rPr>
        <w:t xml:space="preserve"> </w:t>
      </w:r>
      <w:r>
        <w:rPr>
          <w:rFonts w:ascii="Arial" w:eastAsia="Arial" w:hAnsi="Arial" w:cs="Arial"/>
          <w:color w:val="000000"/>
          <w:sz w:val="24"/>
          <w:szCs w:val="24"/>
        </w:rPr>
        <w:t>Lionel Carmant, m</w:t>
      </w:r>
      <w:r>
        <w:rPr>
          <w:rFonts w:ascii="Arial" w:eastAsia="Arial" w:hAnsi="Arial" w:cs="Arial"/>
          <w:color w:val="000000"/>
          <w:sz w:val="24"/>
          <w:szCs w:val="24"/>
          <w:highlight w:val="white"/>
        </w:rPr>
        <w:t xml:space="preserve">inistre délégué à la Santé et aux Services sociaux </w:t>
      </w:r>
    </w:p>
    <w:p w14:paraId="50007D19"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201F1E"/>
          <w:sz w:val="24"/>
          <w:szCs w:val="24"/>
        </w:rPr>
      </w:pPr>
      <w:r>
        <w:rPr>
          <w:rFonts w:ascii="Arial" w:eastAsia="Arial" w:hAnsi="Arial" w:cs="Arial"/>
          <w:color w:val="201F1E"/>
          <w:sz w:val="24"/>
          <w:szCs w:val="24"/>
        </w:rPr>
        <w:t xml:space="preserve">Marilyne Picard, adjointe parlementaire au Ministre de la Santé et des Services sociaux </w:t>
      </w:r>
    </w:p>
    <w:p w14:paraId="3DCC0DC3"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r>
        <w:rPr>
          <w:rFonts w:ascii="Arial" w:eastAsia="Arial" w:hAnsi="Arial" w:cs="Arial"/>
          <w:color w:val="201F1E"/>
          <w:sz w:val="24"/>
          <w:szCs w:val="24"/>
        </w:rPr>
        <w:t xml:space="preserve">Jérémie Casavant-Dubois, directeur du Cabinet du ministre délégué aux services sociaux </w:t>
      </w:r>
    </w:p>
    <w:p w14:paraId="5838B7F9"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Pascale Fréchette, directrice du cabinet de la ministre responsable des Aînés et des Proches aidants </w:t>
      </w:r>
    </w:p>
    <w:p w14:paraId="12F6A5E6"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Denis Simard, directeur du cabinet du m</w:t>
      </w:r>
      <w:r>
        <w:rPr>
          <w:rFonts w:ascii="Arial" w:eastAsia="Arial" w:hAnsi="Arial" w:cs="Arial"/>
          <w:color w:val="333333"/>
          <w:sz w:val="24"/>
          <w:szCs w:val="24"/>
          <w:highlight w:val="white"/>
        </w:rPr>
        <w:t xml:space="preserve">inistre du Travail, de l’Emploi et de la Solidarité sociale </w:t>
      </w:r>
    </w:p>
    <w:p w14:paraId="1B472540" w14:textId="77777777" w:rsidR="00AB178F" w:rsidRDefault="00784ACE">
      <w:pPr>
        <w:shd w:val="clear" w:color="auto" w:fill="FFFFFF"/>
        <w:spacing w:after="0" w:line="276" w:lineRule="auto"/>
        <w:rPr>
          <w:rFonts w:ascii="Arial" w:eastAsia="Arial" w:hAnsi="Arial" w:cs="Arial"/>
          <w:sz w:val="24"/>
          <w:szCs w:val="24"/>
        </w:rPr>
      </w:pPr>
      <w:r>
        <w:rPr>
          <w:rFonts w:ascii="Arial" w:eastAsia="Arial" w:hAnsi="Arial" w:cs="Arial"/>
          <w:sz w:val="24"/>
          <w:szCs w:val="24"/>
        </w:rPr>
        <w:lastRenderedPageBreak/>
        <w:t xml:space="preserve">Jonathan Valois, directeur du cabinet du Ministre de la Santé et des Services sociaux </w:t>
      </w:r>
    </w:p>
    <w:p w14:paraId="136CC0AD"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Danielle Rioux, conseillère politique du cabinet du Ministre délégué aux services sociaux </w:t>
      </w:r>
    </w:p>
    <w:p w14:paraId="4E2857B5" w14:textId="77777777" w:rsidR="00AB178F" w:rsidRDefault="00784ACE">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Daniel Garneau, directeur général adjoint des services sociaux généraux, des activités communautaires et des programmes en déficience </w:t>
      </w:r>
    </w:p>
    <w:p w14:paraId="7CB990B1" w14:textId="77777777" w:rsidR="00AB178F" w:rsidRDefault="00784ACE">
      <w:pPr>
        <w:pBdr>
          <w:top w:val="nil"/>
          <w:left w:val="nil"/>
          <w:bottom w:val="nil"/>
          <w:right w:val="nil"/>
          <w:between w:val="nil"/>
        </w:pBd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Stéphanie Morin, directrice générale adjointe des services en santé mentale,</w:t>
      </w:r>
    </w:p>
    <w:p w14:paraId="75F0E39D" w14:textId="77777777" w:rsidR="00AB178F" w:rsidRDefault="00784ACE">
      <w:pPr>
        <w:pBdr>
          <w:top w:val="nil"/>
          <w:left w:val="nil"/>
          <w:bottom w:val="nil"/>
          <w:right w:val="nil"/>
          <w:between w:val="nil"/>
        </w:pBdr>
        <w:shd w:val="clear" w:color="auto" w:fill="FFFFFF"/>
        <w:spacing w:after="0" w:line="276" w:lineRule="auto"/>
        <w:rPr>
          <w:rFonts w:ascii="Arial" w:eastAsia="Arial" w:hAnsi="Arial" w:cs="Arial"/>
          <w:color w:val="000000"/>
          <w:sz w:val="24"/>
          <w:szCs w:val="24"/>
        </w:rPr>
      </w:pPr>
      <w:proofErr w:type="gramStart"/>
      <w:r>
        <w:rPr>
          <w:rFonts w:ascii="Arial" w:eastAsia="Arial" w:hAnsi="Arial" w:cs="Arial"/>
          <w:color w:val="000000"/>
          <w:sz w:val="24"/>
          <w:szCs w:val="24"/>
        </w:rPr>
        <w:t>en</w:t>
      </w:r>
      <w:proofErr w:type="gramEnd"/>
      <w:r>
        <w:rPr>
          <w:rFonts w:ascii="Arial" w:eastAsia="Arial" w:hAnsi="Arial" w:cs="Arial"/>
          <w:color w:val="000000"/>
          <w:sz w:val="24"/>
          <w:szCs w:val="24"/>
        </w:rPr>
        <w:t xml:space="preserve"> dépendance et en itinérance</w:t>
      </w:r>
    </w:p>
    <w:p w14:paraId="3558EE0E" w14:textId="77777777" w:rsidR="00AB178F" w:rsidRDefault="00AB178F">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2FB157D8" w14:textId="77777777" w:rsidR="00AB178F" w:rsidRDefault="00AB178F">
      <w:pPr>
        <w:pBdr>
          <w:top w:val="nil"/>
          <w:left w:val="nil"/>
          <w:bottom w:val="nil"/>
          <w:right w:val="nil"/>
          <w:between w:val="nil"/>
        </w:pBdr>
        <w:tabs>
          <w:tab w:val="left" w:pos="709"/>
        </w:tabs>
        <w:spacing w:after="0" w:line="276" w:lineRule="auto"/>
        <w:jc w:val="both"/>
        <w:rPr>
          <w:rFonts w:ascii="Arial" w:eastAsia="Arial" w:hAnsi="Arial" w:cs="Arial"/>
          <w:color w:val="000000"/>
          <w:sz w:val="24"/>
          <w:szCs w:val="24"/>
        </w:rPr>
      </w:pPr>
    </w:p>
    <w:sectPr w:rsidR="00AB178F">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8F"/>
    <w:rsid w:val="00784ACE"/>
    <w:rsid w:val="00AB178F"/>
    <w:rsid w:val="00ED21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5091"/>
  <w15:docId w15:val="{1F417845-06ED-4CCB-9A37-BD05D2CE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nistre.responsable@msss.gouv.q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emf"/><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2021-05-30T22:36:00Z</dcterms:created>
  <dcterms:modified xsi:type="dcterms:W3CDTF">2021-05-30T22:36:00Z</dcterms:modified>
</cp:coreProperties>
</file>