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08C9" w14:textId="77777777" w:rsidR="008953EA" w:rsidRDefault="000B1CE5">
      <w:pPr>
        <w:spacing w:after="0" w:line="240" w:lineRule="auto"/>
        <w:jc w:val="both"/>
        <w:rPr>
          <w:sz w:val="24"/>
          <w:szCs w:val="24"/>
        </w:rPr>
      </w:pPr>
      <w:r>
        <w:rPr>
          <w:noProof/>
          <w:sz w:val="24"/>
          <w:szCs w:val="24"/>
        </w:rPr>
        <w:drawing>
          <wp:inline distT="0" distB="0" distL="0" distR="0" wp14:anchorId="5116E09C" wp14:editId="75B397CF">
            <wp:extent cx="2538199" cy="7465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38199" cy="746529"/>
                    </a:xfrm>
                    <a:prstGeom prst="rect">
                      <a:avLst/>
                    </a:prstGeom>
                    <a:ln/>
                  </pic:spPr>
                </pic:pic>
              </a:graphicData>
            </a:graphic>
          </wp:inline>
        </w:drawing>
      </w:r>
    </w:p>
    <w:p w14:paraId="484DDC5D" w14:textId="77777777" w:rsidR="008953EA" w:rsidRDefault="008953EA">
      <w:pPr>
        <w:spacing w:after="0" w:line="240" w:lineRule="auto"/>
        <w:jc w:val="both"/>
        <w:rPr>
          <w:sz w:val="24"/>
          <w:szCs w:val="24"/>
        </w:rPr>
      </w:pPr>
    </w:p>
    <w:p w14:paraId="6E0BB15A" w14:textId="77777777" w:rsidR="008953EA" w:rsidRDefault="008953EA">
      <w:pPr>
        <w:spacing w:after="0" w:line="240" w:lineRule="auto"/>
        <w:jc w:val="both"/>
        <w:rPr>
          <w:sz w:val="24"/>
          <w:szCs w:val="24"/>
        </w:rPr>
      </w:pPr>
    </w:p>
    <w:p w14:paraId="519FB42B" w14:textId="77777777" w:rsidR="008953EA" w:rsidRDefault="000B1CE5">
      <w:pPr>
        <w:spacing w:after="0" w:line="240" w:lineRule="auto"/>
        <w:jc w:val="right"/>
        <w:rPr>
          <w:sz w:val="24"/>
          <w:szCs w:val="24"/>
        </w:rPr>
      </w:pPr>
      <w:r>
        <w:rPr>
          <w:sz w:val="24"/>
          <w:szCs w:val="24"/>
        </w:rPr>
        <w:t>Montréal, le 18 décembre 2020</w:t>
      </w:r>
    </w:p>
    <w:p w14:paraId="76CFB3CE" w14:textId="77777777" w:rsidR="008953EA" w:rsidRDefault="008953EA">
      <w:pPr>
        <w:spacing w:after="0" w:line="240" w:lineRule="auto"/>
        <w:jc w:val="both"/>
        <w:rPr>
          <w:sz w:val="24"/>
          <w:szCs w:val="24"/>
        </w:rPr>
      </w:pPr>
    </w:p>
    <w:p w14:paraId="1931CC0A" w14:textId="12989EB2" w:rsidR="008953EA" w:rsidRDefault="008953EA">
      <w:pPr>
        <w:spacing w:after="0" w:line="240" w:lineRule="auto"/>
        <w:jc w:val="both"/>
        <w:rPr>
          <w:sz w:val="24"/>
          <w:szCs w:val="24"/>
        </w:rPr>
      </w:pPr>
    </w:p>
    <w:p w14:paraId="040CDB80" w14:textId="7C4D5FE4" w:rsidR="000B1CE5" w:rsidRDefault="000B1CE5">
      <w:pPr>
        <w:spacing w:after="0" w:line="240" w:lineRule="auto"/>
        <w:jc w:val="both"/>
        <w:rPr>
          <w:sz w:val="24"/>
          <w:szCs w:val="24"/>
        </w:rPr>
      </w:pPr>
    </w:p>
    <w:p w14:paraId="3F6495FB" w14:textId="77777777" w:rsidR="000B1CE5" w:rsidRDefault="000B1CE5">
      <w:pPr>
        <w:spacing w:after="0" w:line="240" w:lineRule="auto"/>
        <w:jc w:val="both"/>
        <w:rPr>
          <w:sz w:val="24"/>
          <w:szCs w:val="24"/>
        </w:rPr>
      </w:pPr>
    </w:p>
    <w:p w14:paraId="266D6C2F" w14:textId="77777777" w:rsidR="008953EA" w:rsidRDefault="000B1CE5">
      <w:pPr>
        <w:spacing w:after="0" w:line="240" w:lineRule="auto"/>
        <w:rPr>
          <w:sz w:val="24"/>
          <w:szCs w:val="24"/>
        </w:rPr>
      </w:pPr>
      <w:r>
        <w:rPr>
          <w:sz w:val="24"/>
          <w:szCs w:val="24"/>
        </w:rPr>
        <w:t>Monsieur Lionel Carmant</w:t>
      </w:r>
    </w:p>
    <w:p w14:paraId="4EDC04AA" w14:textId="77777777" w:rsidR="008953EA" w:rsidRDefault="000B1CE5">
      <w:pPr>
        <w:spacing w:after="0" w:line="240" w:lineRule="auto"/>
        <w:rPr>
          <w:color w:val="333333"/>
          <w:sz w:val="24"/>
          <w:szCs w:val="24"/>
          <w:highlight w:val="white"/>
        </w:rPr>
      </w:pPr>
      <w:r>
        <w:rPr>
          <w:color w:val="333333"/>
          <w:sz w:val="24"/>
          <w:szCs w:val="24"/>
          <w:highlight w:val="white"/>
        </w:rPr>
        <w:t>Ministre délégué à la santé et aux services sociaux</w:t>
      </w:r>
      <w:r>
        <w:rPr>
          <w:color w:val="333333"/>
          <w:sz w:val="24"/>
          <w:szCs w:val="24"/>
        </w:rPr>
        <w:br/>
      </w:r>
      <w:r>
        <w:rPr>
          <w:color w:val="333333"/>
          <w:sz w:val="24"/>
          <w:szCs w:val="24"/>
          <w:highlight w:val="white"/>
        </w:rPr>
        <w:t>Édifice Catherine-de Longpré</w:t>
      </w:r>
      <w:r>
        <w:rPr>
          <w:color w:val="333333"/>
          <w:sz w:val="24"/>
          <w:szCs w:val="24"/>
        </w:rPr>
        <w:br/>
      </w:r>
      <w:r>
        <w:rPr>
          <w:color w:val="333333"/>
          <w:sz w:val="24"/>
          <w:szCs w:val="24"/>
          <w:highlight w:val="white"/>
        </w:rPr>
        <w:t>1075, chemin Sainte-Foy</w:t>
      </w:r>
      <w:r>
        <w:rPr>
          <w:color w:val="333333"/>
          <w:sz w:val="24"/>
          <w:szCs w:val="24"/>
        </w:rPr>
        <w:br/>
      </w:r>
      <w:r>
        <w:rPr>
          <w:color w:val="333333"/>
          <w:sz w:val="24"/>
          <w:szCs w:val="24"/>
          <w:highlight w:val="white"/>
        </w:rPr>
        <w:t>15e étage</w:t>
      </w:r>
      <w:r>
        <w:rPr>
          <w:color w:val="333333"/>
          <w:sz w:val="24"/>
          <w:szCs w:val="24"/>
        </w:rPr>
        <w:br/>
      </w:r>
      <w:r>
        <w:rPr>
          <w:color w:val="333333"/>
          <w:sz w:val="24"/>
          <w:szCs w:val="24"/>
          <w:highlight w:val="white"/>
        </w:rPr>
        <w:t>Québec (Québec) G1S 2M1</w:t>
      </w:r>
    </w:p>
    <w:p w14:paraId="69ABD36F" w14:textId="77777777" w:rsidR="008953EA" w:rsidRDefault="000B1CE5">
      <w:pPr>
        <w:spacing w:after="0" w:line="240" w:lineRule="auto"/>
        <w:rPr>
          <w:sz w:val="24"/>
          <w:szCs w:val="24"/>
        </w:rPr>
      </w:pPr>
      <w:r>
        <w:rPr>
          <w:sz w:val="24"/>
          <w:szCs w:val="24"/>
        </w:rPr>
        <w:t xml:space="preserve">Courriel : </w:t>
      </w:r>
      <w:hyperlink r:id="rId6">
        <w:r>
          <w:rPr>
            <w:color w:val="0563C1"/>
            <w:sz w:val="24"/>
            <w:szCs w:val="24"/>
            <w:u w:val="single"/>
          </w:rPr>
          <w:t>ministre.delegue@msss.gouv.qc.ca</w:t>
        </w:r>
      </w:hyperlink>
      <w:r>
        <w:rPr>
          <w:sz w:val="24"/>
          <w:szCs w:val="24"/>
        </w:rPr>
        <w:t xml:space="preserve"> </w:t>
      </w:r>
    </w:p>
    <w:p w14:paraId="7FDB35D1" w14:textId="77777777" w:rsidR="008953EA" w:rsidRDefault="008953EA">
      <w:pPr>
        <w:spacing w:after="0" w:line="240" w:lineRule="auto"/>
        <w:rPr>
          <w:sz w:val="24"/>
          <w:szCs w:val="24"/>
        </w:rPr>
      </w:pPr>
    </w:p>
    <w:p w14:paraId="52AC29B3" w14:textId="2A6E3B01" w:rsidR="008953EA" w:rsidRDefault="008953EA">
      <w:pPr>
        <w:spacing w:line="240" w:lineRule="auto"/>
        <w:rPr>
          <w:sz w:val="24"/>
          <w:szCs w:val="24"/>
        </w:rPr>
      </w:pPr>
    </w:p>
    <w:p w14:paraId="61DA666F" w14:textId="77777777" w:rsidR="000B1CE5" w:rsidRDefault="000B1CE5">
      <w:pPr>
        <w:spacing w:line="240" w:lineRule="auto"/>
        <w:rPr>
          <w:sz w:val="24"/>
          <w:szCs w:val="24"/>
        </w:rPr>
      </w:pPr>
    </w:p>
    <w:p w14:paraId="31C89DC8" w14:textId="77777777" w:rsidR="008953EA" w:rsidRDefault="000B1CE5">
      <w:pPr>
        <w:spacing w:line="240" w:lineRule="auto"/>
        <w:rPr>
          <w:b/>
          <w:sz w:val="24"/>
          <w:szCs w:val="24"/>
          <w:u w:val="single"/>
        </w:rPr>
      </w:pPr>
      <w:r>
        <w:rPr>
          <w:b/>
          <w:sz w:val="24"/>
          <w:szCs w:val="24"/>
          <w:u w:val="single"/>
        </w:rPr>
        <w:t xml:space="preserve">Objet : </w:t>
      </w:r>
      <w:proofErr w:type="spellStart"/>
      <w:r>
        <w:rPr>
          <w:b/>
          <w:sz w:val="24"/>
          <w:szCs w:val="24"/>
          <w:u w:val="single"/>
        </w:rPr>
        <w:t>Zoompay</w:t>
      </w:r>
      <w:proofErr w:type="spellEnd"/>
      <w:r>
        <w:rPr>
          <w:b/>
          <w:sz w:val="24"/>
          <w:szCs w:val="24"/>
          <w:u w:val="single"/>
        </w:rPr>
        <w:t> : une application inaccessible développée grâce à des fonds publics</w:t>
      </w:r>
    </w:p>
    <w:p w14:paraId="7859CEC1" w14:textId="77777777" w:rsidR="008953EA" w:rsidRDefault="008953EA">
      <w:pPr>
        <w:spacing w:line="240" w:lineRule="auto"/>
        <w:rPr>
          <w:sz w:val="24"/>
          <w:szCs w:val="24"/>
        </w:rPr>
      </w:pPr>
    </w:p>
    <w:p w14:paraId="285DBECC" w14:textId="77777777" w:rsidR="008953EA" w:rsidRDefault="000B1CE5">
      <w:pPr>
        <w:spacing w:line="240" w:lineRule="auto"/>
        <w:jc w:val="both"/>
        <w:rPr>
          <w:sz w:val="24"/>
          <w:szCs w:val="24"/>
        </w:rPr>
      </w:pPr>
      <w:r>
        <w:rPr>
          <w:sz w:val="24"/>
          <w:szCs w:val="24"/>
        </w:rPr>
        <w:t>Monsieur le Ministre délégué,</w:t>
      </w:r>
    </w:p>
    <w:p w14:paraId="10697A9D" w14:textId="10DA843F" w:rsidR="008953EA" w:rsidRDefault="000B1CE5">
      <w:pPr>
        <w:spacing w:line="240" w:lineRule="auto"/>
        <w:jc w:val="both"/>
        <w:rPr>
          <w:sz w:val="24"/>
          <w:szCs w:val="24"/>
        </w:rPr>
      </w:pPr>
      <w:r>
        <w:rPr>
          <w:sz w:val="24"/>
          <w:szCs w:val="24"/>
        </w:rPr>
        <w:t xml:space="preserve">Par la présente, nous souhaitons vous mettre au courant d’une démarche entreprise par la COPHAN auprès du MTQ. En effet, le 11 décembre dernier, nous avons envoyé une lettre au ministre des transports, M. François Bonnardel, pour dénoncer l’inaccessibilité d’une nouvelle application de paiement sans contact dans les taxis et la discrimination que cette situation crée pour les personnes en situation de handicap. À ce sujet, nous avons également interpelé vos collègues M. Éric Caire et Mme Sonia </w:t>
      </w:r>
      <w:proofErr w:type="spellStart"/>
      <w:r>
        <w:rPr>
          <w:sz w:val="24"/>
          <w:szCs w:val="24"/>
        </w:rPr>
        <w:t>LeBel</w:t>
      </w:r>
      <w:proofErr w:type="spellEnd"/>
      <w:r>
        <w:rPr>
          <w:sz w:val="24"/>
          <w:szCs w:val="24"/>
        </w:rPr>
        <w:t xml:space="preserve"> et nous avons informé le Premier ministre de notre démarche.</w:t>
      </w:r>
    </w:p>
    <w:p w14:paraId="399195A7" w14:textId="77777777" w:rsidR="008953EA" w:rsidRDefault="000B1CE5">
      <w:pPr>
        <w:spacing w:line="240" w:lineRule="auto"/>
        <w:jc w:val="both"/>
        <w:rPr>
          <w:sz w:val="24"/>
          <w:szCs w:val="24"/>
        </w:rPr>
      </w:pPr>
      <w:r>
        <w:rPr>
          <w:sz w:val="24"/>
          <w:szCs w:val="24"/>
        </w:rPr>
        <w:t xml:space="preserve">Nos premiers constats concernant cette application nommée </w:t>
      </w:r>
      <w:proofErr w:type="spellStart"/>
      <w:r>
        <w:rPr>
          <w:sz w:val="24"/>
          <w:szCs w:val="24"/>
        </w:rPr>
        <w:t>Zoompay</w:t>
      </w:r>
      <w:proofErr w:type="spellEnd"/>
      <w:r>
        <w:rPr>
          <w:sz w:val="24"/>
          <w:szCs w:val="24"/>
        </w:rPr>
        <w:t xml:space="preserve"> nous ont permis de constater de nombreux problèmes d’accessibilité. Notons tout particulièrement :</w:t>
      </w:r>
    </w:p>
    <w:p w14:paraId="2126FF7C" w14:textId="2A1011FF" w:rsidR="008953EA" w:rsidRDefault="000B1CE5">
      <w:pPr>
        <w:numPr>
          <w:ilvl w:val="0"/>
          <w:numId w:val="1"/>
        </w:numPr>
        <w:pBdr>
          <w:top w:val="nil"/>
          <w:left w:val="nil"/>
          <w:bottom w:val="nil"/>
          <w:right w:val="nil"/>
          <w:between w:val="nil"/>
        </w:pBdr>
        <w:spacing w:after="0" w:line="240" w:lineRule="auto"/>
        <w:jc w:val="both"/>
        <w:rPr>
          <w:color w:val="000000"/>
          <w:sz w:val="24"/>
          <w:szCs w:val="24"/>
        </w:rPr>
      </w:pPr>
      <w:proofErr w:type="gramStart"/>
      <w:r>
        <w:rPr>
          <w:color w:val="000000"/>
          <w:sz w:val="24"/>
          <w:szCs w:val="24"/>
        </w:rPr>
        <w:t>l’absence</w:t>
      </w:r>
      <w:proofErr w:type="gramEnd"/>
      <w:r>
        <w:rPr>
          <w:color w:val="000000"/>
          <w:sz w:val="24"/>
          <w:szCs w:val="24"/>
        </w:rPr>
        <w:t xml:space="preserve"> de champs de formulaire pour pouvoir écrire, ce qui empêche une personne non-voyante de se créer un compte et de se connecter à l’application ;</w:t>
      </w:r>
    </w:p>
    <w:p w14:paraId="70240D63" w14:textId="458F2473" w:rsidR="008953EA" w:rsidRDefault="000B1CE5">
      <w:pPr>
        <w:numPr>
          <w:ilvl w:val="0"/>
          <w:numId w:val="1"/>
        </w:numPr>
        <w:pBdr>
          <w:top w:val="nil"/>
          <w:left w:val="nil"/>
          <w:bottom w:val="nil"/>
          <w:right w:val="nil"/>
          <w:between w:val="nil"/>
        </w:pBdr>
        <w:spacing w:after="0" w:line="240" w:lineRule="auto"/>
        <w:jc w:val="both"/>
        <w:rPr>
          <w:color w:val="000000"/>
          <w:sz w:val="24"/>
          <w:szCs w:val="24"/>
        </w:rPr>
      </w:pPr>
      <w:proofErr w:type="gramStart"/>
      <w:r>
        <w:rPr>
          <w:color w:val="000000"/>
          <w:sz w:val="24"/>
          <w:szCs w:val="24"/>
        </w:rPr>
        <w:t>le</w:t>
      </w:r>
      <w:proofErr w:type="gramEnd"/>
      <w:r>
        <w:rPr>
          <w:color w:val="000000"/>
          <w:sz w:val="24"/>
          <w:szCs w:val="24"/>
        </w:rPr>
        <w:t xml:space="preserve"> manque de contraste rendant plus difficile pour une personne amblyope la lecture de l’écran dans l’application ;</w:t>
      </w:r>
    </w:p>
    <w:p w14:paraId="32228AE6" w14:textId="77777777" w:rsidR="008953EA" w:rsidRDefault="000B1CE5">
      <w:pPr>
        <w:numPr>
          <w:ilvl w:val="0"/>
          <w:numId w:val="1"/>
        </w:numPr>
        <w:pBdr>
          <w:top w:val="nil"/>
          <w:left w:val="nil"/>
          <w:bottom w:val="nil"/>
          <w:right w:val="nil"/>
          <w:between w:val="nil"/>
        </w:pBdr>
        <w:spacing w:line="240" w:lineRule="auto"/>
        <w:jc w:val="both"/>
        <w:rPr>
          <w:color w:val="000000"/>
          <w:sz w:val="24"/>
          <w:szCs w:val="24"/>
        </w:rPr>
      </w:pPr>
      <w:proofErr w:type="gramStart"/>
      <w:r>
        <w:rPr>
          <w:color w:val="000000"/>
          <w:sz w:val="24"/>
          <w:szCs w:val="24"/>
        </w:rPr>
        <w:lastRenderedPageBreak/>
        <w:t>la</w:t>
      </w:r>
      <w:proofErr w:type="gramEnd"/>
      <w:r>
        <w:rPr>
          <w:color w:val="000000"/>
          <w:sz w:val="24"/>
          <w:szCs w:val="24"/>
        </w:rPr>
        <w:t xml:space="preserve"> vidéo de lancement du produit inaccessible pour une personne non-voyante car aucun narrateur ne lit le texte à l’écran.</w:t>
      </w:r>
    </w:p>
    <w:p w14:paraId="13D6BC2F" w14:textId="77777777" w:rsidR="000B1CE5" w:rsidRDefault="000B1CE5">
      <w:pPr>
        <w:spacing w:line="240" w:lineRule="auto"/>
        <w:jc w:val="both"/>
        <w:rPr>
          <w:sz w:val="24"/>
          <w:szCs w:val="24"/>
        </w:rPr>
      </w:pPr>
      <w:r>
        <w:rPr>
          <w:sz w:val="24"/>
          <w:szCs w:val="24"/>
        </w:rPr>
        <w:t xml:space="preserve">Notre expérience nous porte à croire que de telles problématiques peuvent également compliquer la vie à bien d’autres personnes handicapées. Nous intervenons auprès de vous pour que votre personnel politique identifie des solutions permettant de régler ce problème et s’assure que de telles situations ne se reproduiront pas. Joint à la présente lettre, vous trouverez la lettre originale que nous avons envoyé au ministre Bonnardel. </w:t>
      </w:r>
    </w:p>
    <w:p w14:paraId="09D938D5" w14:textId="109BBFB7" w:rsidR="000B1CE5" w:rsidRDefault="000B1CE5">
      <w:pPr>
        <w:spacing w:line="240" w:lineRule="auto"/>
        <w:jc w:val="both"/>
        <w:rPr>
          <w:sz w:val="24"/>
          <w:szCs w:val="24"/>
        </w:rPr>
      </w:pPr>
      <w:r>
        <w:rPr>
          <w:sz w:val="24"/>
          <w:szCs w:val="24"/>
        </w:rPr>
        <w:t>Veuillez recevoir, monsieur le Ministre, nos salutations distinguées.</w:t>
      </w:r>
    </w:p>
    <w:p w14:paraId="42168A73" w14:textId="1C44C824" w:rsidR="000B1CE5" w:rsidRDefault="000B1CE5">
      <w:pPr>
        <w:spacing w:line="240" w:lineRule="auto"/>
        <w:jc w:val="both"/>
        <w:rPr>
          <w:sz w:val="24"/>
          <w:szCs w:val="24"/>
        </w:rPr>
      </w:pPr>
      <w:r w:rsidRPr="00356B55">
        <w:rPr>
          <w:noProof/>
        </w:rPr>
        <w:drawing>
          <wp:anchor distT="0" distB="0" distL="114300" distR="114300" simplePos="0" relativeHeight="251658240" behindDoc="0" locked="0" layoutInCell="1" allowOverlap="1" wp14:anchorId="27583438" wp14:editId="72466A30">
            <wp:simplePos x="0" y="0"/>
            <wp:positionH relativeFrom="column">
              <wp:posOffset>-266700</wp:posOffset>
            </wp:positionH>
            <wp:positionV relativeFrom="paragraph">
              <wp:posOffset>306705</wp:posOffset>
            </wp:positionV>
            <wp:extent cx="2012950" cy="48895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81810" w14:textId="091F9932" w:rsidR="000B1CE5" w:rsidRPr="00356B55" w:rsidRDefault="000B1CE5" w:rsidP="000B1CE5"/>
    <w:p w14:paraId="2121C390" w14:textId="77777777" w:rsidR="000B1CE5" w:rsidRDefault="000B1CE5">
      <w:pPr>
        <w:spacing w:line="240" w:lineRule="auto"/>
        <w:jc w:val="both"/>
        <w:rPr>
          <w:sz w:val="24"/>
          <w:szCs w:val="24"/>
        </w:rPr>
      </w:pPr>
    </w:p>
    <w:p w14:paraId="0B5CCC7E" w14:textId="4DD3BA1D" w:rsidR="000B1CE5" w:rsidRDefault="000B1CE5" w:rsidP="000B1CE5">
      <w:pPr>
        <w:spacing w:after="0" w:line="240" w:lineRule="auto"/>
        <w:jc w:val="both"/>
        <w:rPr>
          <w:sz w:val="24"/>
          <w:szCs w:val="24"/>
        </w:rPr>
      </w:pPr>
      <w:r>
        <w:rPr>
          <w:sz w:val="24"/>
          <w:szCs w:val="24"/>
        </w:rPr>
        <w:t>Véronique Vézina</w:t>
      </w:r>
    </w:p>
    <w:p w14:paraId="4E97B683" w14:textId="06047583" w:rsidR="000B1CE5" w:rsidRDefault="000B1CE5" w:rsidP="000B1CE5">
      <w:pPr>
        <w:spacing w:after="0" w:line="240" w:lineRule="auto"/>
        <w:jc w:val="both"/>
        <w:rPr>
          <w:sz w:val="24"/>
          <w:szCs w:val="24"/>
        </w:rPr>
      </w:pPr>
      <w:r>
        <w:rPr>
          <w:sz w:val="24"/>
          <w:szCs w:val="24"/>
        </w:rPr>
        <w:t>Directrice générale par intérim</w:t>
      </w:r>
    </w:p>
    <w:p w14:paraId="741CE187" w14:textId="77777777" w:rsidR="000B1CE5" w:rsidRDefault="000B1CE5">
      <w:pPr>
        <w:spacing w:line="240" w:lineRule="auto"/>
        <w:jc w:val="both"/>
        <w:rPr>
          <w:sz w:val="24"/>
          <w:szCs w:val="24"/>
        </w:rPr>
      </w:pPr>
    </w:p>
    <w:p w14:paraId="22CE528C" w14:textId="04CC08FF" w:rsidR="000B1CE5" w:rsidRDefault="000B1CE5" w:rsidP="000B1CE5">
      <w:pPr>
        <w:spacing w:after="0" w:line="240" w:lineRule="auto"/>
        <w:rPr>
          <w:sz w:val="24"/>
          <w:szCs w:val="24"/>
        </w:rPr>
      </w:pPr>
      <w:r>
        <w:rPr>
          <w:sz w:val="24"/>
          <w:szCs w:val="24"/>
        </w:rPr>
        <w:t>C.C. </w:t>
      </w:r>
    </w:p>
    <w:p w14:paraId="33ADB7BA" w14:textId="4134D4A3" w:rsidR="000B1CE5" w:rsidRDefault="000B1CE5" w:rsidP="000B1CE5">
      <w:pPr>
        <w:spacing w:after="0" w:line="240" w:lineRule="auto"/>
        <w:rPr>
          <w:sz w:val="24"/>
          <w:szCs w:val="24"/>
        </w:rPr>
      </w:pPr>
      <w:r>
        <w:rPr>
          <w:sz w:val="24"/>
          <w:szCs w:val="24"/>
        </w:rPr>
        <w:t>Monsieur Daniel Jean, directeur général de l’Office des personnes handicapées du Québec (OPHQ)</w:t>
      </w:r>
    </w:p>
    <w:p w14:paraId="7B20C836" w14:textId="77777777" w:rsidR="000B1CE5" w:rsidRDefault="000B1CE5">
      <w:pPr>
        <w:spacing w:line="240" w:lineRule="auto"/>
        <w:jc w:val="both"/>
        <w:rPr>
          <w:sz w:val="24"/>
          <w:szCs w:val="24"/>
        </w:rPr>
      </w:pPr>
    </w:p>
    <w:sectPr w:rsidR="000B1CE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B5214"/>
    <w:multiLevelType w:val="multilevel"/>
    <w:tmpl w:val="33D6E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EA"/>
    <w:rsid w:val="000B1CE5"/>
    <w:rsid w:val="000F56BA"/>
    <w:rsid w:val="008953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B0D1"/>
  <w15:docId w15:val="{56737367-0A17-47F0-B8EC-0F03D32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2"/>
        <w:szCs w:val="3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re.delegue@msss.gouv.qc.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2021-05-31T01:08:00Z</dcterms:created>
  <dcterms:modified xsi:type="dcterms:W3CDTF">2021-05-31T01:08:00Z</dcterms:modified>
</cp:coreProperties>
</file>