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B4A2" w14:textId="3E66DD59" w:rsidR="006F6164" w:rsidRDefault="006F6164" w:rsidP="006F6164">
      <w:pPr>
        <w:spacing w:line="276" w:lineRule="auto"/>
        <w:rPr>
          <w:rFonts w:ascii="Arial" w:hAnsi="Arial" w:cs="Arial"/>
          <w:szCs w:val="21"/>
        </w:rPr>
      </w:pPr>
      <w:r>
        <w:rPr>
          <w:noProof/>
          <w:lang w:eastAsia="fr-CA"/>
        </w:rPr>
        <w:drawing>
          <wp:inline distT="0" distB="0" distL="0" distR="0" wp14:anchorId="24E92A5B" wp14:editId="7272EFCF">
            <wp:extent cx="3514725" cy="1009650"/>
            <wp:effectExtent l="0" t="0" r="9525" b="0"/>
            <wp:docPr id="2" name="Image 2" descr="Logo de la COPHAN" title="Logo de la COP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0" descr="Logo de la COPHAN" title="Logo de la COPH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080F1" w14:textId="5A336F40" w:rsidR="006F6164" w:rsidRDefault="006F6164" w:rsidP="006F616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Montréal, le </w:t>
      </w:r>
      <w:r w:rsidR="002C6E1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8</w:t>
      </w:r>
      <w:bookmarkStart w:id="0" w:name="_GoBack"/>
      <w:bookmarkEnd w:id="0"/>
      <w:r w:rsidR="00027C5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mai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2020</w:t>
      </w:r>
    </w:p>
    <w:p w14:paraId="551F9270" w14:textId="77777777" w:rsidR="006F6164" w:rsidRDefault="006F6164" w:rsidP="006F6164">
      <w:pPr>
        <w:pStyle w:val="Default"/>
        <w:spacing w:line="276" w:lineRule="auto"/>
      </w:pPr>
    </w:p>
    <w:p w14:paraId="3741BA50" w14:textId="6C4CA35F" w:rsidR="006F6164" w:rsidRDefault="006F6164" w:rsidP="006F6164">
      <w:pPr>
        <w:pStyle w:val="Default"/>
        <w:spacing w:line="276" w:lineRule="auto"/>
      </w:pPr>
      <w:r>
        <w:t>M</w:t>
      </w:r>
      <w:r w:rsidR="003270BC">
        <w:t>me Carla Qualtrough</w:t>
      </w:r>
      <w:r>
        <w:t xml:space="preserve"> </w:t>
      </w:r>
    </w:p>
    <w:p w14:paraId="6F9570EB" w14:textId="7729E3DC" w:rsidR="006F6164" w:rsidRDefault="006F6164" w:rsidP="006F6164">
      <w:pPr>
        <w:pStyle w:val="Default"/>
        <w:spacing w:line="276" w:lineRule="auto"/>
      </w:pPr>
      <w:r>
        <w:t xml:space="preserve">Ministre </w:t>
      </w:r>
      <w:r w:rsidR="003270BC">
        <w:t>de l’Emploi, du Développement de la main d’œuvre et de l’Inclusion des personnes handicapées</w:t>
      </w:r>
    </w:p>
    <w:p w14:paraId="5319C9C0" w14:textId="59F47E55" w:rsidR="006F6164" w:rsidRDefault="00320B62" w:rsidP="006F6164">
      <w:pPr>
        <w:pStyle w:val="Default"/>
        <w:spacing w:line="276" w:lineRule="auto"/>
      </w:pPr>
      <w:hyperlink r:id="rId8" w:history="1">
        <w:r w:rsidR="003270BC" w:rsidRPr="004B482B">
          <w:rPr>
            <w:rStyle w:val="Lienhypertexte"/>
          </w:rPr>
          <w:t>carla.qualtrough@parl.gc.ca</w:t>
        </w:r>
      </w:hyperlink>
      <w:r w:rsidR="003270BC">
        <w:t xml:space="preserve"> </w:t>
      </w:r>
      <w:r w:rsidR="006F6164">
        <w:t xml:space="preserve"> </w:t>
      </w:r>
      <w:r w:rsidR="006F6164">
        <w:br/>
      </w:r>
    </w:p>
    <w:p w14:paraId="1F5DB7A0" w14:textId="753AAF67" w:rsidR="006F6164" w:rsidRDefault="006F6164" w:rsidP="006F6164">
      <w:pPr>
        <w:pBdr>
          <w:bottom w:val="single" w:sz="6" w:space="1" w:color="auto"/>
        </w:pBd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Objet : </w:t>
      </w:r>
      <w:r w:rsidR="00573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Une bonification </w:t>
      </w:r>
      <w:r w:rsidR="00EB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s’impose</w:t>
      </w:r>
      <w:r w:rsidR="00573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pour </w:t>
      </w:r>
      <w:r w:rsidR="00DF13D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Emploi été Canada</w:t>
      </w:r>
    </w:p>
    <w:p w14:paraId="695A25AD" w14:textId="77777777" w:rsidR="006F6164" w:rsidRDefault="006F6164" w:rsidP="006F6164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5D8654A" w14:textId="300127E9" w:rsidR="00027C54" w:rsidRDefault="00573580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Madame la M</w:t>
      </w:r>
      <w:r w:rsidR="003270B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inistre</w:t>
      </w:r>
      <w:r w:rsidR="006F61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</w:t>
      </w:r>
    </w:p>
    <w:p w14:paraId="266E6679" w14:textId="78B284D4" w:rsidR="00F16FCD" w:rsidRDefault="00C9242A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 gouvernement fédéral</w:t>
      </w:r>
      <w:r w:rsidR="00F16FC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prend des moyens sans précédent pour aider les travailleurs, les travailleuses et les entreprises canadiennes.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Les changements apportés au programme Emploi été Canada</w:t>
      </w:r>
      <w:r w:rsidR="00FB14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(EÉC)</w:t>
      </w:r>
      <w:r w:rsidR="00E441C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dans le cadre de la COVID-19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témoignent de votre volonté de soutenir les jeunes et les</w:t>
      </w:r>
      <w:r w:rsidR="00E441C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employeurs, au-delà même de la période estivale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  <w:r w:rsidR="00BC5A2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Bien que nous félicitons</w:t>
      </w:r>
      <w:r w:rsidR="00976C6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ce</w:t>
      </w:r>
      <w:r w:rsidR="0064768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 ajustements qui accroissent</w:t>
      </w:r>
      <w:r w:rsidR="00FB14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significativement</w:t>
      </w:r>
      <w:r w:rsidR="00976C6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la flexibilité</w:t>
      </w:r>
      <w:r w:rsidR="00FB14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du programme</w:t>
      </w:r>
      <w:r w:rsidR="00FF712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</w:t>
      </w:r>
      <w:r w:rsidR="00BC5A2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nous</w:t>
      </w:r>
      <w:r w:rsidR="00FF712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sommes </w:t>
      </w:r>
      <w:r w:rsidR="00BC5A2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convaincus</w:t>
      </w:r>
      <w:r w:rsidR="00976C6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qu</w:t>
      </w:r>
      <w:r w:rsidR="00FB14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 la crise actuelle exige </w:t>
      </w:r>
      <w:r w:rsidR="00FD41A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que son</w:t>
      </w:r>
      <w:r w:rsidR="00EB7E6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investissement </w:t>
      </w:r>
      <w:r w:rsidR="00FD41A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soit rehaussé</w:t>
      </w:r>
      <w:r w:rsidR="00FB14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</w:p>
    <w:p w14:paraId="68466999" w14:textId="5F30DB15" w:rsidR="007B7628" w:rsidRDefault="00647687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Étant donné</w:t>
      </w:r>
      <w:r w:rsidR="00A4611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que l</w:t>
      </w:r>
      <w:r w:rsidR="00FB14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es entreprises privées sont devenues admissibles à ce financement</w:t>
      </w:r>
      <w:r w:rsidR="00A4611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FB14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sans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même </w:t>
      </w:r>
      <w:r w:rsidR="00FB14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que </w:t>
      </w:r>
      <w:r w:rsidR="00A4611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l’enveloppe budgétaire soit révisée, il nous apparait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improbable que ces ajustements s’avèrent suffisants pour réellement adresser les besoins des organismes. </w:t>
      </w:r>
      <w:r w:rsidR="0001648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La COPHAN demande </w:t>
      </w:r>
      <w:r w:rsidR="0027723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donc </w:t>
      </w:r>
      <w:r w:rsidR="0001648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que l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’investissement </w:t>
      </w:r>
      <w:r w:rsidR="0001648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prévu pour le programme 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oit bonifié </w:t>
      </w:r>
      <w:r w:rsidR="0001648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afin de répondre aux besoins </w:t>
      </w:r>
      <w:r w:rsidR="0027723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actuels et pressants des organismes à but non lucratif nécessitant ce financement</w:t>
      </w:r>
      <w:r w:rsidR="0001648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437BEF43" w14:textId="61EFECF3" w:rsidR="00A4611E" w:rsidRDefault="00016484" w:rsidP="00647687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Par ailleurs, et m</w:t>
      </w:r>
      <w:r w:rsidR="0064768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algré les informations rendues disponibles le 8 avril dernier sur les changements temporaires, plusieurs questions demeurent. Nous aimerions notamment savoir comment seront gérer les demandes de modification</w:t>
      </w:r>
      <w:r w:rsidR="007B556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A4611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des organismes et des entreprises ayant répondu à l’appel </w:t>
      </w:r>
      <w:r w:rsidR="007B556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 demande avant le 28 février 2020</w:t>
      </w:r>
      <w:r w:rsidR="000F664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  <w:r w:rsidR="007B556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0F664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L’information sera par la suite communiquée à nos organismes membres.</w:t>
      </w:r>
      <w:r w:rsidR="007B556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14:paraId="1E25BD0C" w14:textId="1B1469B4" w:rsidR="006F6164" w:rsidRDefault="00016484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À nouveau</w:t>
      </w:r>
      <w:r w:rsidR="00EB7E6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nous réitérons l’importance de</w:t>
      </w:r>
      <w:r w:rsidR="00EB7E6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bonifier le budget</w:t>
      </w:r>
      <w:r w:rsidR="00B763E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du programme Emploi été Canada</w:t>
      </w:r>
      <w:r w:rsidR="000F664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 Par le maintien et</w:t>
      </w:r>
      <w:r w:rsidR="00947DB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0F664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création de davantage d’</w:t>
      </w:r>
      <w:r w:rsidR="00947DB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opportunités</w:t>
      </w:r>
      <w:r w:rsidR="007B556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 travail sécuritaire</w:t>
      </w:r>
      <w:r w:rsidR="00947DB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s, </w:t>
      </w:r>
      <w:r w:rsidR="00947DBF">
        <w:rPr>
          <w:rFonts w:ascii="Arial" w:eastAsia="Times New Roman" w:hAnsi="Arial" w:cs="Arial"/>
          <w:color w:val="000000"/>
          <w:sz w:val="24"/>
          <w:szCs w:val="24"/>
          <w:lang w:eastAsia="fr-CA"/>
        </w:rPr>
        <w:lastRenderedPageBreak/>
        <w:t>inclusives</w:t>
      </w:r>
      <w:r w:rsidR="007B556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sain</w:t>
      </w:r>
      <w:r w:rsidR="00947DB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es</w:t>
      </w:r>
      <w:r w:rsidR="000F664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pour les jeunes, nous cont</w:t>
      </w:r>
      <w:r w:rsidR="004C3C7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ribuons aussi à maximiser l</w:t>
      </w:r>
      <w:r w:rsidR="000F664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es opportunités </w:t>
      </w:r>
      <w:r w:rsidR="004C3C7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d’emplois </w:t>
      </w:r>
      <w:r w:rsidR="000F664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pour les </w:t>
      </w:r>
      <w:r w:rsidR="0027723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personnes que nous représentons</w:t>
      </w:r>
      <w:r w:rsidR="000F664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0763413F" w14:textId="77777777" w:rsidR="002859AD" w:rsidRDefault="002859AD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242A2C40" w14:textId="6DAD4130" w:rsidR="006F6164" w:rsidRDefault="00E46F4A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Nous vous prions, M</w:t>
      </w:r>
      <w:r w:rsidR="0057358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adame la Ministre</w:t>
      </w:r>
      <w:r w:rsidR="006F61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d’accepter nos sincères salutations.</w:t>
      </w:r>
    </w:p>
    <w:p w14:paraId="2AAAC01B" w14:textId="77777777" w:rsidR="00B763E7" w:rsidRPr="002859AD" w:rsidRDefault="00B763E7" w:rsidP="006F6164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D68B8A6" w14:textId="74033294" w:rsidR="006F6164" w:rsidRPr="003270BC" w:rsidRDefault="003270BC" w:rsidP="003270B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62253">
        <w:rPr>
          <w:noProof/>
          <w:lang w:eastAsia="fr-CA"/>
        </w:rPr>
        <w:drawing>
          <wp:inline distT="0" distB="0" distL="0" distR="0" wp14:anchorId="0D312D4C" wp14:editId="32A36632">
            <wp:extent cx="1650365" cy="320675"/>
            <wp:effectExtent l="0" t="0" r="6985" b="3175"/>
            <wp:docPr id="1" name="Image 1" descr="Signature de Paul Lupien" title="Signature de Paul Lup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 Marceau\Dropbox\Equipe-COPHAN\1-organisation&amp;direction\1.4-conseil-administration\dossiers-administrateurs\Lupien Paul\Signature-Paul-Lupi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1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</w:t>
      </w:r>
    </w:p>
    <w:p w14:paraId="55807F56" w14:textId="6B1CE01B" w:rsidR="006F6164" w:rsidRDefault="003270BC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Paul Lupien</w:t>
      </w:r>
    </w:p>
    <w:p w14:paraId="3DA1F313" w14:textId="0112D7DC" w:rsidR="006F6164" w:rsidRDefault="003270BC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Président</w:t>
      </w:r>
      <w:r w:rsidR="006F61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par intérim</w:t>
      </w:r>
    </w:p>
    <w:p w14:paraId="24A180EA" w14:textId="5927E690" w:rsidR="006F6164" w:rsidRDefault="006F6164" w:rsidP="00F879E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Confédération des organismes de personnes handicapées du Québec (COPHAN)</w:t>
      </w:r>
    </w:p>
    <w:p w14:paraId="441D81DC" w14:textId="77777777" w:rsidR="0041273F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2BDD8252" w14:textId="187B0FE5" w:rsidR="0041273F" w:rsidRPr="0041273F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C.C.  </w:t>
      </w:r>
    </w:p>
    <w:p w14:paraId="6BDD54DC" w14:textId="59A088A7" w:rsidR="0041273F" w:rsidRPr="0041273F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 </w:t>
      </w:r>
    </w:p>
    <w:p w14:paraId="50FFF768" w14:textId="77777777" w:rsidR="0041144E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Monsieur Jean-Yves Duclos, président du Conseil du Trésor </w:t>
      </w:r>
    </w:p>
    <w:p w14:paraId="3EA68C0E" w14:textId="77777777" w:rsidR="0041144E" w:rsidRDefault="00320B62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hyperlink r:id="rId10" w:history="1">
        <w:r w:rsidR="0041144E" w:rsidRPr="004B482B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jean-yves.duclos@parl.gc.ca</w:t>
        </w:r>
      </w:hyperlink>
      <w:r w:rsidR="0041144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14:paraId="250D6A4B" w14:textId="000E462B" w:rsidR="0041273F" w:rsidRPr="0041273F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 </w:t>
      </w:r>
    </w:p>
    <w:p w14:paraId="156E2637" w14:textId="40C36BCF" w:rsidR="006F6164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CA"/>
        </w:rPr>
      </w:pP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Monsieur Martin Trépanier, président de l’Office des personnes handicapées du Québe</w:t>
      </w:r>
      <w:r w:rsidR="0041144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 </w:t>
      </w:r>
      <w:hyperlink r:id="rId11" w:history="1">
        <w:r w:rsidR="0041144E" w:rsidRPr="004B482B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president-ca@ophq.gouv.qc.ca</w:t>
        </w:r>
      </w:hyperlink>
      <w:r w:rsidR="0041144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 </w:t>
      </w:r>
    </w:p>
    <w:p w14:paraId="6CC2AE3D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CA"/>
        </w:rPr>
      </w:pPr>
    </w:p>
    <w:p w14:paraId="03A33E32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2895A429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0FC781E1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73CE4510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4B3C7D15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3CD03F21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1C12B426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1495E382" w14:textId="77777777" w:rsidR="006F6164" w:rsidRDefault="006F6164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5965DDF7" w14:textId="28451605" w:rsidR="00D54685" w:rsidRPr="006F6164" w:rsidRDefault="00D54685" w:rsidP="006F6164"/>
    <w:sectPr w:rsidR="00D54685" w:rsidRPr="006F6164" w:rsidSect="00612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F241A" w14:textId="77777777" w:rsidR="00320B62" w:rsidRDefault="00320B62" w:rsidP="003628EA">
      <w:pPr>
        <w:spacing w:after="0" w:line="240" w:lineRule="auto"/>
      </w:pPr>
      <w:r>
        <w:separator/>
      </w:r>
    </w:p>
  </w:endnote>
  <w:endnote w:type="continuationSeparator" w:id="0">
    <w:p w14:paraId="606D5FE1" w14:textId="77777777" w:rsidR="00320B62" w:rsidRDefault="00320B62" w:rsidP="0036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064" w14:textId="77777777" w:rsidR="008F6C11" w:rsidRDefault="008F6C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CD6E" w14:textId="77777777" w:rsidR="008F6C11" w:rsidRDefault="008F6C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B752" w14:textId="77777777" w:rsidR="008F6C11" w:rsidRDefault="008F6C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926F" w14:textId="77777777" w:rsidR="00320B62" w:rsidRDefault="00320B62" w:rsidP="003628EA">
      <w:pPr>
        <w:spacing w:after="0" w:line="240" w:lineRule="auto"/>
      </w:pPr>
      <w:r>
        <w:separator/>
      </w:r>
    </w:p>
  </w:footnote>
  <w:footnote w:type="continuationSeparator" w:id="0">
    <w:p w14:paraId="16E56242" w14:textId="77777777" w:rsidR="00320B62" w:rsidRDefault="00320B62" w:rsidP="0036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237B" w14:textId="77777777" w:rsidR="008F6C11" w:rsidRDefault="008F6C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6C37" w14:textId="77777777" w:rsidR="008F6C11" w:rsidRDefault="008F6C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4427" w14:textId="77777777" w:rsidR="008F6C11" w:rsidRDefault="008F6C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EF8"/>
    <w:multiLevelType w:val="hybridMultilevel"/>
    <w:tmpl w:val="90A0B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F73"/>
    <w:multiLevelType w:val="hybridMultilevel"/>
    <w:tmpl w:val="A0566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5A29"/>
    <w:multiLevelType w:val="hybridMultilevel"/>
    <w:tmpl w:val="596C11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45C"/>
    <w:multiLevelType w:val="hybridMultilevel"/>
    <w:tmpl w:val="7BC48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363"/>
    <w:multiLevelType w:val="hybridMultilevel"/>
    <w:tmpl w:val="8DB28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474"/>
    <w:multiLevelType w:val="hybridMultilevel"/>
    <w:tmpl w:val="1E0AEC08"/>
    <w:lvl w:ilvl="0" w:tplc="B3427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D79"/>
    <w:multiLevelType w:val="hybridMultilevel"/>
    <w:tmpl w:val="78140E2A"/>
    <w:lvl w:ilvl="0" w:tplc="BAF83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2F79"/>
    <w:multiLevelType w:val="hybridMultilevel"/>
    <w:tmpl w:val="DC008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59FD"/>
    <w:multiLevelType w:val="hybridMultilevel"/>
    <w:tmpl w:val="1AB62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F6195"/>
    <w:multiLevelType w:val="hybridMultilevel"/>
    <w:tmpl w:val="BA8E6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D6398"/>
    <w:multiLevelType w:val="hybridMultilevel"/>
    <w:tmpl w:val="7F44BA0A"/>
    <w:lvl w:ilvl="0" w:tplc="C6F05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EA"/>
    <w:rsid w:val="000131C3"/>
    <w:rsid w:val="00016484"/>
    <w:rsid w:val="000275E9"/>
    <w:rsid w:val="00027C54"/>
    <w:rsid w:val="0003510C"/>
    <w:rsid w:val="00077BFC"/>
    <w:rsid w:val="00083D8B"/>
    <w:rsid w:val="000911A5"/>
    <w:rsid w:val="000C062D"/>
    <w:rsid w:val="000C315D"/>
    <w:rsid w:val="000F314E"/>
    <w:rsid w:val="000F6645"/>
    <w:rsid w:val="00124F05"/>
    <w:rsid w:val="001314D6"/>
    <w:rsid w:val="001A787E"/>
    <w:rsid w:val="001C4DBC"/>
    <w:rsid w:val="00222A52"/>
    <w:rsid w:val="00227836"/>
    <w:rsid w:val="00277236"/>
    <w:rsid w:val="002859AD"/>
    <w:rsid w:val="002C6E14"/>
    <w:rsid w:val="002D6CC8"/>
    <w:rsid w:val="00320B62"/>
    <w:rsid w:val="00325B36"/>
    <w:rsid w:val="003270BC"/>
    <w:rsid w:val="00337FF6"/>
    <w:rsid w:val="00351832"/>
    <w:rsid w:val="003628EA"/>
    <w:rsid w:val="003E2C5A"/>
    <w:rsid w:val="003F3404"/>
    <w:rsid w:val="0041144E"/>
    <w:rsid w:val="004115E7"/>
    <w:rsid w:val="0041273F"/>
    <w:rsid w:val="00436C20"/>
    <w:rsid w:val="00441F5F"/>
    <w:rsid w:val="0045083C"/>
    <w:rsid w:val="00484569"/>
    <w:rsid w:val="004B7088"/>
    <w:rsid w:val="004C3C78"/>
    <w:rsid w:val="004F0CE7"/>
    <w:rsid w:val="004F4105"/>
    <w:rsid w:val="00512789"/>
    <w:rsid w:val="00516065"/>
    <w:rsid w:val="005274B8"/>
    <w:rsid w:val="00534CC9"/>
    <w:rsid w:val="00560482"/>
    <w:rsid w:val="00573580"/>
    <w:rsid w:val="00591B4A"/>
    <w:rsid w:val="005A1F62"/>
    <w:rsid w:val="005A7FFB"/>
    <w:rsid w:val="005C2F3B"/>
    <w:rsid w:val="00604905"/>
    <w:rsid w:val="006123CD"/>
    <w:rsid w:val="00622026"/>
    <w:rsid w:val="006374C0"/>
    <w:rsid w:val="00647687"/>
    <w:rsid w:val="006504DA"/>
    <w:rsid w:val="00694F95"/>
    <w:rsid w:val="006A6BBA"/>
    <w:rsid w:val="006F5086"/>
    <w:rsid w:val="006F6164"/>
    <w:rsid w:val="007010FC"/>
    <w:rsid w:val="00766B38"/>
    <w:rsid w:val="00775ED0"/>
    <w:rsid w:val="00777751"/>
    <w:rsid w:val="007B5565"/>
    <w:rsid w:val="007B7628"/>
    <w:rsid w:val="008028C4"/>
    <w:rsid w:val="008107A3"/>
    <w:rsid w:val="008B726C"/>
    <w:rsid w:val="008F6C11"/>
    <w:rsid w:val="00903DE2"/>
    <w:rsid w:val="009138F2"/>
    <w:rsid w:val="00947DBF"/>
    <w:rsid w:val="0095102D"/>
    <w:rsid w:val="00976C62"/>
    <w:rsid w:val="00986AF4"/>
    <w:rsid w:val="00A00442"/>
    <w:rsid w:val="00A14259"/>
    <w:rsid w:val="00A4611E"/>
    <w:rsid w:val="00A9190D"/>
    <w:rsid w:val="00A944E2"/>
    <w:rsid w:val="00A96EEA"/>
    <w:rsid w:val="00AE2C27"/>
    <w:rsid w:val="00B023A8"/>
    <w:rsid w:val="00B035E0"/>
    <w:rsid w:val="00B21E59"/>
    <w:rsid w:val="00B763E7"/>
    <w:rsid w:val="00B93EE5"/>
    <w:rsid w:val="00B950E5"/>
    <w:rsid w:val="00B95CA2"/>
    <w:rsid w:val="00BC5A23"/>
    <w:rsid w:val="00BD267B"/>
    <w:rsid w:val="00BE5728"/>
    <w:rsid w:val="00C27553"/>
    <w:rsid w:val="00C37891"/>
    <w:rsid w:val="00C608AA"/>
    <w:rsid w:val="00C61481"/>
    <w:rsid w:val="00C9242A"/>
    <w:rsid w:val="00CC2A88"/>
    <w:rsid w:val="00CC38B1"/>
    <w:rsid w:val="00CF2A97"/>
    <w:rsid w:val="00D11AC9"/>
    <w:rsid w:val="00D17EFC"/>
    <w:rsid w:val="00D52233"/>
    <w:rsid w:val="00D52EBA"/>
    <w:rsid w:val="00D54685"/>
    <w:rsid w:val="00D62D7D"/>
    <w:rsid w:val="00D851C0"/>
    <w:rsid w:val="00DA695B"/>
    <w:rsid w:val="00DE0AA1"/>
    <w:rsid w:val="00DE75F0"/>
    <w:rsid w:val="00DF13D7"/>
    <w:rsid w:val="00DF77B0"/>
    <w:rsid w:val="00E3788D"/>
    <w:rsid w:val="00E4022D"/>
    <w:rsid w:val="00E4150C"/>
    <w:rsid w:val="00E441C6"/>
    <w:rsid w:val="00E46F4A"/>
    <w:rsid w:val="00E52D64"/>
    <w:rsid w:val="00E629D3"/>
    <w:rsid w:val="00E84DB3"/>
    <w:rsid w:val="00E933C8"/>
    <w:rsid w:val="00EB0B68"/>
    <w:rsid w:val="00EB7E61"/>
    <w:rsid w:val="00F027F3"/>
    <w:rsid w:val="00F1129C"/>
    <w:rsid w:val="00F16FCD"/>
    <w:rsid w:val="00F20DFA"/>
    <w:rsid w:val="00F26BFA"/>
    <w:rsid w:val="00F506D3"/>
    <w:rsid w:val="00F61BB8"/>
    <w:rsid w:val="00F82B80"/>
    <w:rsid w:val="00F879E6"/>
    <w:rsid w:val="00FB14FB"/>
    <w:rsid w:val="00FB30D1"/>
    <w:rsid w:val="00FB385A"/>
    <w:rsid w:val="00FD41A9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69B"/>
  <w15:chartTrackingRefBased/>
  <w15:docId w15:val="{E26D2022-33F6-4B79-B1BD-CA5C82A6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6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8EA"/>
  </w:style>
  <w:style w:type="paragraph" w:styleId="Pieddepage">
    <w:name w:val="footer"/>
    <w:basedOn w:val="Normal"/>
    <w:link w:val="PieddepageCar"/>
    <w:uiPriority w:val="99"/>
    <w:unhideWhenUsed/>
    <w:rsid w:val="00362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8EA"/>
  </w:style>
  <w:style w:type="paragraph" w:styleId="Paragraphedeliste">
    <w:name w:val="List Paragraph"/>
    <w:basedOn w:val="Normal"/>
    <w:uiPriority w:val="34"/>
    <w:qFormat/>
    <w:rsid w:val="003628EA"/>
    <w:pPr>
      <w:spacing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F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6F5086"/>
  </w:style>
  <w:style w:type="paragraph" w:customStyle="1" w:styleId="Default">
    <w:name w:val="Default"/>
    <w:rsid w:val="00591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77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51"/>
    <w:rPr>
      <w:rFonts w:ascii="Segoe UI" w:hAnsi="Segoe UI" w:cs="Segoe UI"/>
      <w:sz w:val="18"/>
      <w:szCs w:val="18"/>
    </w:rPr>
  </w:style>
  <w:style w:type="character" w:customStyle="1" w:styleId="c-mrkdwnhighlight">
    <w:name w:val="c-mrkdwn__highlight"/>
    <w:basedOn w:val="Policepardfaut"/>
    <w:rsid w:val="006504D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1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1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6164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7B7628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MT" w:hAnsi="ArialMT" w:cs="ArialMT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qualtrough@parl.g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-ca@ophq.gouv.q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ean-yves.duclos@parl.g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Desforges</dc:creator>
  <cp:keywords/>
  <dc:description/>
  <cp:lastModifiedBy>Camille Desforges</cp:lastModifiedBy>
  <cp:revision>16</cp:revision>
  <dcterms:created xsi:type="dcterms:W3CDTF">2020-05-06T16:14:00Z</dcterms:created>
  <dcterms:modified xsi:type="dcterms:W3CDTF">2020-05-08T11:43:00Z</dcterms:modified>
</cp:coreProperties>
</file>