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B9A" w:rsidRPr="000D1444" w:rsidRDefault="000D1444" w:rsidP="000D1444">
      <w:pPr>
        <w:pStyle w:val="Sansinterligne"/>
        <w:rPr>
          <w:rFonts w:ascii="Arial" w:hAnsi="Arial" w:cs="Arial"/>
          <w:b/>
          <w:sz w:val="24"/>
          <w:szCs w:val="24"/>
        </w:rPr>
      </w:pPr>
      <w:r w:rsidRPr="000D1444">
        <w:rPr>
          <w:rFonts w:ascii="Arial" w:hAnsi="Arial" w:cs="Arial"/>
          <w:b/>
          <w:sz w:val="24"/>
          <w:szCs w:val="24"/>
        </w:rPr>
        <w:t xml:space="preserve">Commentaires de la COPHAN portant sur le projet </w:t>
      </w:r>
      <w:r w:rsidR="00734E04">
        <w:rPr>
          <w:rFonts w:ascii="Arial" w:hAnsi="Arial" w:cs="Arial"/>
          <w:b/>
          <w:sz w:val="24"/>
          <w:szCs w:val="24"/>
        </w:rPr>
        <w:t>d’outil d’information</w:t>
      </w:r>
    </w:p>
    <w:p w:rsidR="00734E04" w:rsidRPr="00734E04" w:rsidRDefault="00734E04" w:rsidP="00734E04">
      <w:pPr>
        <w:pStyle w:val="Sansinterligne"/>
        <w:rPr>
          <w:rFonts w:ascii="Arial" w:hAnsi="Arial" w:cs="Arial"/>
          <w:i/>
          <w:sz w:val="24"/>
          <w:szCs w:val="24"/>
        </w:rPr>
      </w:pPr>
      <w:r>
        <w:rPr>
          <w:rFonts w:ascii="Arial" w:hAnsi="Arial" w:cs="Arial"/>
          <w:i/>
          <w:sz w:val="24"/>
          <w:szCs w:val="24"/>
        </w:rPr>
        <w:t>Voyager avec des animaux qui fournissent une assistance liée à une déficience : Outil d’information pour les personnes ayant une déficience, les transporteurs et les exploitants de gares et d’aérogares</w:t>
      </w:r>
    </w:p>
    <w:p w:rsidR="000D1444" w:rsidRDefault="00A12B4E" w:rsidP="000D1444">
      <w:pPr>
        <w:rPr>
          <w:rFonts w:ascii="Arial" w:hAnsi="Arial" w:cs="Arial"/>
          <w:sz w:val="24"/>
          <w:szCs w:val="24"/>
        </w:rPr>
      </w:pPr>
      <w:r>
        <w:rPr>
          <w:rFonts w:ascii="Arial" w:hAnsi="Arial" w:cs="Arial"/>
          <w:sz w:val="24"/>
          <w:szCs w:val="24"/>
        </w:rPr>
        <w:t>Juillet</w:t>
      </w:r>
      <w:r w:rsidR="000D1444" w:rsidRPr="000D1444">
        <w:rPr>
          <w:rFonts w:ascii="Arial" w:hAnsi="Arial" w:cs="Arial"/>
          <w:sz w:val="24"/>
          <w:szCs w:val="24"/>
        </w:rPr>
        <w:t xml:space="preserve"> 2014</w:t>
      </w:r>
    </w:p>
    <w:p w:rsidR="00734E04" w:rsidRDefault="00734E04" w:rsidP="000D1444">
      <w:pPr>
        <w:rPr>
          <w:rFonts w:ascii="Arial" w:hAnsi="Arial" w:cs="Arial"/>
          <w:sz w:val="24"/>
          <w:szCs w:val="24"/>
        </w:rPr>
      </w:pPr>
    </w:p>
    <w:p w:rsidR="00A12B4E" w:rsidRDefault="00B73AE2" w:rsidP="00D6725B">
      <w:pPr>
        <w:rPr>
          <w:rFonts w:ascii="Arial" w:hAnsi="Arial" w:cs="Arial"/>
          <w:sz w:val="24"/>
          <w:szCs w:val="24"/>
        </w:rPr>
      </w:pPr>
      <w:r w:rsidRPr="0057766A">
        <w:rPr>
          <w:rFonts w:ascii="Arial" w:hAnsi="Arial" w:cs="Arial"/>
          <w:sz w:val="24"/>
          <w:szCs w:val="24"/>
        </w:rPr>
        <w:t>La COPHAN est un organisme de défense de droit qui reconnait les besoins des personnes ayant des limitations fonctionnelles, tous types confondus. En ce sens, nous supportons le recours aux différents moyens utilisés afin de pallier un handicap, peu importe la nature de la limitation</w:t>
      </w:r>
      <w:r w:rsidR="00830C86">
        <w:rPr>
          <w:rFonts w:ascii="Arial" w:hAnsi="Arial" w:cs="Arial"/>
          <w:sz w:val="24"/>
          <w:szCs w:val="24"/>
        </w:rPr>
        <w:t xml:space="preserve">, </w:t>
      </w:r>
      <w:r w:rsidRPr="0057766A">
        <w:rPr>
          <w:rFonts w:ascii="Arial" w:hAnsi="Arial" w:cs="Arial"/>
          <w:sz w:val="24"/>
          <w:szCs w:val="24"/>
        </w:rPr>
        <w:t>dans la mesure où le besoin est justifié</w:t>
      </w:r>
      <w:r w:rsidR="00A12B4E">
        <w:rPr>
          <w:rFonts w:ascii="Arial" w:hAnsi="Arial" w:cs="Arial"/>
          <w:sz w:val="24"/>
          <w:szCs w:val="24"/>
        </w:rPr>
        <w:t xml:space="preserve"> et que le moyen est approprié.</w:t>
      </w:r>
    </w:p>
    <w:p w:rsidR="007F5D2F" w:rsidRDefault="001E6732" w:rsidP="00D6725B">
      <w:pPr>
        <w:rPr>
          <w:rFonts w:ascii="Arial" w:hAnsi="Arial" w:cs="Arial"/>
          <w:sz w:val="24"/>
          <w:szCs w:val="24"/>
        </w:rPr>
      </w:pPr>
      <w:r>
        <w:rPr>
          <w:rFonts w:ascii="Arial" w:hAnsi="Arial" w:cs="Arial"/>
          <w:sz w:val="24"/>
          <w:szCs w:val="24"/>
        </w:rPr>
        <w:t xml:space="preserve">Dans </w:t>
      </w:r>
      <w:r w:rsidR="007F5D2F">
        <w:rPr>
          <w:rFonts w:ascii="Arial" w:hAnsi="Arial" w:cs="Arial"/>
          <w:sz w:val="24"/>
          <w:szCs w:val="24"/>
        </w:rPr>
        <w:t>l</w:t>
      </w:r>
      <w:r>
        <w:rPr>
          <w:rFonts w:ascii="Arial" w:hAnsi="Arial" w:cs="Arial"/>
          <w:sz w:val="24"/>
          <w:szCs w:val="24"/>
        </w:rPr>
        <w:t>e cas</w:t>
      </w:r>
      <w:r w:rsidR="007F5D2F">
        <w:rPr>
          <w:rFonts w:ascii="Arial" w:hAnsi="Arial" w:cs="Arial"/>
          <w:sz w:val="24"/>
          <w:szCs w:val="24"/>
        </w:rPr>
        <w:t xml:space="preserve"> qui nous intéresse</w:t>
      </w:r>
      <w:r>
        <w:rPr>
          <w:rFonts w:ascii="Arial" w:hAnsi="Arial" w:cs="Arial"/>
          <w:sz w:val="24"/>
          <w:szCs w:val="24"/>
        </w:rPr>
        <w:t>, n</w:t>
      </w:r>
      <w:r w:rsidR="00B73AE2" w:rsidRPr="0057766A">
        <w:rPr>
          <w:rFonts w:ascii="Arial" w:hAnsi="Arial" w:cs="Arial"/>
          <w:sz w:val="24"/>
          <w:szCs w:val="24"/>
        </w:rPr>
        <w:t xml:space="preserve">on seulement l’animal doit réellement être un moyen de pallier un handicap, mais il doit aussi être fonctionnellement apte à effectuer </w:t>
      </w:r>
      <w:r w:rsidR="00690A93" w:rsidRPr="0057766A">
        <w:rPr>
          <w:rFonts w:ascii="Arial" w:hAnsi="Arial" w:cs="Arial"/>
          <w:sz w:val="24"/>
          <w:szCs w:val="24"/>
        </w:rPr>
        <w:t>le voyage</w:t>
      </w:r>
      <w:r w:rsidR="00D6725B">
        <w:rPr>
          <w:rFonts w:ascii="Arial" w:hAnsi="Arial" w:cs="Arial"/>
          <w:sz w:val="24"/>
          <w:szCs w:val="24"/>
        </w:rPr>
        <w:t xml:space="preserve"> convenablement</w:t>
      </w:r>
      <w:r w:rsidR="003F5087">
        <w:rPr>
          <w:rFonts w:ascii="Arial" w:hAnsi="Arial" w:cs="Arial"/>
          <w:sz w:val="24"/>
          <w:szCs w:val="24"/>
        </w:rPr>
        <w:t>.</w:t>
      </w:r>
      <w:r w:rsidR="007F5D2F">
        <w:rPr>
          <w:rFonts w:ascii="Arial" w:hAnsi="Arial" w:cs="Arial"/>
          <w:sz w:val="24"/>
          <w:szCs w:val="24"/>
        </w:rPr>
        <w:t xml:space="preserve"> </w:t>
      </w:r>
    </w:p>
    <w:p w:rsidR="00960BF7" w:rsidRDefault="00FE4F7B" w:rsidP="00FE4F7B">
      <w:pPr>
        <w:rPr>
          <w:rFonts w:ascii="Arial" w:hAnsi="Arial" w:cs="Arial"/>
          <w:sz w:val="24"/>
          <w:szCs w:val="24"/>
        </w:rPr>
      </w:pPr>
      <w:r>
        <w:rPr>
          <w:rFonts w:ascii="Arial" w:hAnsi="Arial" w:cs="Arial"/>
          <w:sz w:val="24"/>
          <w:szCs w:val="24"/>
        </w:rPr>
        <w:t xml:space="preserve">Conformément au </w:t>
      </w:r>
      <w:hyperlink r:id="rId6" w:history="1">
        <w:r>
          <w:rPr>
            <w:rStyle w:val="Lienhypertexte"/>
            <w:rFonts w:ascii="Arial" w:hAnsi="Arial" w:cs="Arial"/>
            <w:sz w:val="24"/>
            <w:szCs w:val="24"/>
          </w:rPr>
          <w:t>projet de Loi C-3</w:t>
        </w:r>
        <w:r w:rsidRPr="00FE4F7B">
          <w:rPr>
            <w:rStyle w:val="Lienhypertexte"/>
            <w:rFonts w:ascii="Arial" w:hAnsi="Arial" w:cs="Arial"/>
            <w:sz w:val="24"/>
            <w:szCs w:val="24"/>
          </w:rPr>
          <w:t>5</w:t>
        </w:r>
      </w:hyperlink>
      <w:r>
        <w:rPr>
          <w:rFonts w:ascii="Arial" w:hAnsi="Arial" w:cs="Arial"/>
          <w:sz w:val="24"/>
          <w:szCs w:val="24"/>
        </w:rPr>
        <w:t xml:space="preserve"> qui définit clairement l’animal d’assistance : « animal dont une per</w:t>
      </w:r>
      <w:r w:rsidRPr="00FE4F7B">
        <w:rPr>
          <w:rFonts w:ascii="Arial" w:hAnsi="Arial" w:cs="Arial"/>
          <w:sz w:val="24"/>
          <w:szCs w:val="24"/>
        </w:rPr>
        <w:t>sonne aya</w:t>
      </w:r>
      <w:r>
        <w:rPr>
          <w:rFonts w:ascii="Arial" w:hAnsi="Arial" w:cs="Arial"/>
          <w:sz w:val="24"/>
          <w:szCs w:val="24"/>
        </w:rPr>
        <w:t xml:space="preserve">nt une déficience a besoin pour l’assister et qui fait l’objet d’un certificat attestant qu’il a été dressé à cette fin par un </w:t>
      </w:r>
      <w:r w:rsidRPr="00FE4F7B">
        <w:rPr>
          <w:rFonts w:ascii="Arial" w:hAnsi="Arial" w:cs="Arial"/>
          <w:sz w:val="24"/>
          <w:szCs w:val="24"/>
        </w:rPr>
        <w:t>organisme pro</w:t>
      </w:r>
      <w:r>
        <w:rPr>
          <w:rFonts w:ascii="Arial" w:hAnsi="Arial" w:cs="Arial"/>
          <w:sz w:val="24"/>
          <w:szCs w:val="24"/>
        </w:rPr>
        <w:t>fessionnel de dressage des animaux d’</w:t>
      </w:r>
      <w:r w:rsidR="003F5087">
        <w:rPr>
          <w:rFonts w:ascii="Arial" w:hAnsi="Arial" w:cs="Arial"/>
          <w:sz w:val="24"/>
          <w:szCs w:val="24"/>
        </w:rPr>
        <w:t>assistance</w:t>
      </w:r>
      <w:r>
        <w:rPr>
          <w:rFonts w:ascii="Arial" w:hAnsi="Arial" w:cs="Arial"/>
          <w:sz w:val="24"/>
          <w:szCs w:val="24"/>
        </w:rPr>
        <w:t> », l</w:t>
      </w:r>
      <w:r>
        <w:rPr>
          <w:rFonts w:ascii="Arial" w:hAnsi="Arial" w:cs="Arial"/>
          <w:sz w:val="24"/>
          <w:szCs w:val="24"/>
        </w:rPr>
        <w:t>a COPHAN recommande que ne soit reconnus par les transporteurs comme animaux d’assistance, seuls ceux dont le propriétaire est en mesure de prouver la fonction, notamment par une carte d’identification de l’animal, attesta</w:t>
      </w:r>
      <w:r w:rsidRPr="00464429">
        <w:rPr>
          <w:rFonts w:ascii="Arial" w:hAnsi="Arial" w:cs="Arial"/>
          <w:sz w:val="24"/>
          <w:szCs w:val="24"/>
        </w:rPr>
        <w:t>nt de la réussite du programme de formation de l’animal</w:t>
      </w:r>
      <w:r>
        <w:rPr>
          <w:rFonts w:ascii="Arial" w:hAnsi="Arial" w:cs="Arial"/>
          <w:sz w:val="24"/>
          <w:szCs w:val="24"/>
        </w:rPr>
        <w:t>.</w:t>
      </w:r>
    </w:p>
    <w:p w:rsidR="00D6725B" w:rsidRDefault="00C3565E" w:rsidP="00D6725B">
      <w:pPr>
        <w:rPr>
          <w:rFonts w:ascii="Arial" w:hAnsi="Arial" w:cs="Arial"/>
          <w:sz w:val="24"/>
          <w:szCs w:val="24"/>
        </w:rPr>
      </w:pPr>
      <w:r>
        <w:rPr>
          <w:rFonts w:ascii="Arial" w:hAnsi="Arial" w:cs="Arial"/>
          <w:sz w:val="24"/>
          <w:szCs w:val="24"/>
        </w:rPr>
        <w:t>De plus</w:t>
      </w:r>
      <w:r w:rsidR="007F5D2F">
        <w:rPr>
          <w:rFonts w:ascii="Arial" w:hAnsi="Arial" w:cs="Arial"/>
          <w:sz w:val="24"/>
          <w:szCs w:val="24"/>
        </w:rPr>
        <w:t>, la COPHAN demande à l’OTC de réévaluer la pertinence de publier cet outil</w:t>
      </w:r>
      <w:r>
        <w:rPr>
          <w:rFonts w:ascii="Arial" w:hAnsi="Arial" w:cs="Arial"/>
          <w:sz w:val="24"/>
          <w:szCs w:val="24"/>
        </w:rPr>
        <w:t xml:space="preserve"> dans la forme actuelle</w:t>
      </w:r>
      <w:r w:rsidR="007F5D2F">
        <w:rPr>
          <w:rFonts w:ascii="Arial" w:hAnsi="Arial" w:cs="Arial"/>
          <w:sz w:val="24"/>
          <w:szCs w:val="24"/>
        </w:rPr>
        <w:t xml:space="preserve">, notamment </w:t>
      </w:r>
      <w:r w:rsidR="00021B36">
        <w:rPr>
          <w:rFonts w:ascii="Arial" w:hAnsi="Arial" w:cs="Arial"/>
          <w:sz w:val="24"/>
          <w:szCs w:val="24"/>
        </w:rPr>
        <w:t>dans le but</w:t>
      </w:r>
      <w:r w:rsidR="00D6725B">
        <w:rPr>
          <w:rFonts w:ascii="Arial" w:hAnsi="Arial" w:cs="Arial"/>
          <w:sz w:val="24"/>
          <w:szCs w:val="24"/>
        </w:rPr>
        <w:t xml:space="preserve"> d’éviter d’éventuels conflits</w:t>
      </w:r>
      <w:r w:rsidR="008332F1">
        <w:rPr>
          <w:rFonts w:ascii="Arial" w:hAnsi="Arial" w:cs="Arial"/>
          <w:sz w:val="24"/>
          <w:szCs w:val="24"/>
        </w:rPr>
        <w:t>, tels que</w:t>
      </w:r>
      <w:r w:rsidR="00D6725B">
        <w:rPr>
          <w:rFonts w:ascii="Arial" w:hAnsi="Arial" w:cs="Arial"/>
          <w:sz w:val="24"/>
          <w:szCs w:val="24"/>
        </w:rPr>
        <w:t> :</w:t>
      </w:r>
    </w:p>
    <w:p w:rsidR="00D6725B" w:rsidRDefault="00D6725B" w:rsidP="00D6725B">
      <w:pPr>
        <w:pStyle w:val="Paragraphedeliste"/>
        <w:numPr>
          <w:ilvl w:val="0"/>
          <w:numId w:val="6"/>
        </w:numPr>
        <w:rPr>
          <w:rFonts w:ascii="Arial" w:hAnsi="Arial" w:cs="Arial"/>
          <w:sz w:val="24"/>
          <w:szCs w:val="24"/>
        </w:rPr>
      </w:pPr>
      <w:r w:rsidRPr="00136A75">
        <w:rPr>
          <w:rFonts w:ascii="Arial" w:hAnsi="Arial" w:cs="Arial"/>
          <w:sz w:val="24"/>
          <w:szCs w:val="24"/>
        </w:rPr>
        <w:t xml:space="preserve">abus </w:t>
      </w:r>
      <w:r w:rsidR="006F00FB">
        <w:rPr>
          <w:rFonts w:ascii="Arial" w:hAnsi="Arial" w:cs="Arial"/>
          <w:sz w:val="24"/>
          <w:szCs w:val="24"/>
        </w:rPr>
        <w:t xml:space="preserve">de personnes qui </w:t>
      </w:r>
      <w:r w:rsidR="00FE4F7B">
        <w:rPr>
          <w:rFonts w:ascii="Arial" w:hAnsi="Arial" w:cs="Arial"/>
          <w:sz w:val="24"/>
          <w:szCs w:val="24"/>
        </w:rPr>
        <w:t xml:space="preserve">n’en </w:t>
      </w:r>
      <w:r w:rsidR="006F00FB">
        <w:rPr>
          <w:rFonts w:ascii="Arial" w:hAnsi="Arial" w:cs="Arial"/>
          <w:sz w:val="24"/>
          <w:szCs w:val="24"/>
        </w:rPr>
        <w:t>ont pas réellement besoin,</w:t>
      </w:r>
      <w:r w:rsidRPr="00136A75">
        <w:rPr>
          <w:rFonts w:ascii="Arial" w:hAnsi="Arial" w:cs="Arial"/>
          <w:sz w:val="24"/>
          <w:szCs w:val="24"/>
        </w:rPr>
        <w:t xml:space="preserve"> </w:t>
      </w:r>
      <w:r>
        <w:rPr>
          <w:rFonts w:ascii="Arial" w:hAnsi="Arial" w:cs="Arial"/>
          <w:sz w:val="24"/>
          <w:szCs w:val="24"/>
        </w:rPr>
        <w:t>haussant</w:t>
      </w:r>
      <w:r w:rsidRPr="00136A75">
        <w:rPr>
          <w:rFonts w:ascii="Arial" w:hAnsi="Arial" w:cs="Arial"/>
          <w:sz w:val="24"/>
          <w:szCs w:val="24"/>
        </w:rPr>
        <w:t xml:space="preserve"> le niveau d’irritabilité face aux animaux </w:t>
      </w:r>
      <w:r>
        <w:rPr>
          <w:rFonts w:ascii="Arial" w:hAnsi="Arial" w:cs="Arial"/>
          <w:sz w:val="24"/>
          <w:szCs w:val="24"/>
        </w:rPr>
        <w:t>d’assistance à réelle nécessité;</w:t>
      </w:r>
    </w:p>
    <w:p w:rsidR="00624A2D" w:rsidRDefault="00624A2D" w:rsidP="00D6725B">
      <w:pPr>
        <w:pStyle w:val="Paragraphedeliste"/>
        <w:numPr>
          <w:ilvl w:val="0"/>
          <w:numId w:val="6"/>
        </w:numPr>
        <w:rPr>
          <w:rFonts w:ascii="Arial" w:hAnsi="Arial" w:cs="Arial"/>
          <w:sz w:val="24"/>
          <w:szCs w:val="24"/>
        </w:rPr>
      </w:pPr>
      <w:r>
        <w:rPr>
          <w:rFonts w:ascii="Arial" w:hAnsi="Arial" w:cs="Arial"/>
          <w:sz w:val="24"/>
          <w:szCs w:val="24"/>
        </w:rPr>
        <w:t>désorganisation de l’animal d’assistance</w:t>
      </w:r>
      <w:r w:rsidR="00021B36">
        <w:rPr>
          <w:rFonts w:ascii="Arial" w:hAnsi="Arial" w:cs="Arial"/>
          <w:sz w:val="24"/>
          <w:szCs w:val="24"/>
        </w:rPr>
        <w:t xml:space="preserve"> formé </w:t>
      </w:r>
      <w:r>
        <w:rPr>
          <w:rFonts w:ascii="Arial" w:hAnsi="Arial" w:cs="Arial"/>
          <w:sz w:val="24"/>
          <w:szCs w:val="24"/>
        </w:rPr>
        <w:t>en présence d’un autre animal inhabituel et moins formé;</w:t>
      </w:r>
    </w:p>
    <w:p w:rsidR="00830C86" w:rsidRPr="006F00FB" w:rsidRDefault="006F00FB" w:rsidP="006F00FB">
      <w:pPr>
        <w:pStyle w:val="Paragraphedeliste"/>
        <w:numPr>
          <w:ilvl w:val="0"/>
          <w:numId w:val="6"/>
        </w:numPr>
        <w:rPr>
          <w:rFonts w:ascii="Arial" w:hAnsi="Arial" w:cs="Arial"/>
          <w:sz w:val="24"/>
          <w:szCs w:val="24"/>
        </w:rPr>
      </w:pPr>
      <w:r w:rsidRPr="007F5D2F">
        <w:rPr>
          <w:rFonts w:ascii="Arial" w:hAnsi="Arial" w:cs="Arial"/>
          <w:sz w:val="24"/>
          <w:szCs w:val="24"/>
        </w:rPr>
        <w:t>recul de l’acceptation sociale des chiens d’assistance</w:t>
      </w:r>
      <w:r w:rsidR="00830C86" w:rsidRPr="006F00FB">
        <w:rPr>
          <w:rFonts w:ascii="Arial" w:hAnsi="Arial" w:cs="Arial"/>
          <w:sz w:val="24"/>
          <w:szCs w:val="24"/>
        </w:rPr>
        <w:t>;</w:t>
      </w:r>
    </w:p>
    <w:p w:rsidR="007F5D2F" w:rsidRPr="007F5D2F" w:rsidRDefault="007F5D2F" w:rsidP="007F5D2F">
      <w:pPr>
        <w:pStyle w:val="Paragraphedeliste"/>
        <w:numPr>
          <w:ilvl w:val="0"/>
          <w:numId w:val="6"/>
        </w:numPr>
        <w:rPr>
          <w:rFonts w:ascii="Arial" w:hAnsi="Arial" w:cs="Arial"/>
          <w:sz w:val="24"/>
          <w:szCs w:val="24"/>
        </w:rPr>
      </w:pPr>
      <w:r>
        <w:rPr>
          <w:rFonts w:ascii="Arial" w:hAnsi="Arial" w:cs="Arial"/>
          <w:sz w:val="24"/>
          <w:szCs w:val="24"/>
        </w:rPr>
        <w:t>etc.</w:t>
      </w:r>
    </w:p>
    <w:p w:rsidR="00D83377" w:rsidRPr="007F5D2F" w:rsidRDefault="00C3565E" w:rsidP="00D83377">
      <w:pPr>
        <w:rPr>
          <w:rFonts w:ascii="Arial" w:hAnsi="Arial" w:cs="Arial"/>
          <w:sz w:val="24"/>
          <w:szCs w:val="24"/>
        </w:rPr>
      </w:pPr>
      <w:r>
        <w:rPr>
          <w:rFonts w:ascii="Arial" w:hAnsi="Arial" w:cs="Arial"/>
          <w:sz w:val="24"/>
          <w:szCs w:val="24"/>
        </w:rPr>
        <w:t>L’</w:t>
      </w:r>
      <w:r w:rsidR="006F00FB">
        <w:rPr>
          <w:rFonts w:ascii="Arial" w:hAnsi="Arial" w:cs="Arial"/>
          <w:sz w:val="24"/>
          <w:szCs w:val="24"/>
        </w:rPr>
        <w:t>outil</w:t>
      </w:r>
      <w:r>
        <w:rPr>
          <w:rFonts w:ascii="Arial" w:hAnsi="Arial" w:cs="Arial"/>
          <w:sz w:val="24"/>
          <w:szCs w:val="24"/>
        </w:rPr>
        <w:t xml:space="preserve"> proposé</w:t>
      </w:r>
      <w:r w:rsidR="006F00FB">
        <w:rPr>
          <w:rFonts w:ascii="Arial" w:hAnsi="Arial" w:cs="Arial"/>
          <w:sz w:val="24"/>
          <w:szCs w:val="24"/>
        </w:rPr>
        <w:t xml:space="preserve"> ouvre la porte</w:t>
      </w:r>
      <w:r w:rsidR="007F5D2F">
        <w:rPr>
          <w:rFonts w:ascii="Arial" w:hAnsi="Arial" w:cs="Arial"/>
          <w:sz w:val="24"/>
          <w:szCs w:val="24"/>
        </w:rPr>
        <w:t xml:space="preserve"> à l’</w:t>
      </w:r>
      <w:r w:rsidR="00D83377">
        <w:rPr>
          <w:rFonts w:ascii="Arial" w:hAnsi="Arial" w:cs="Arial"/>
          <w:sz w:val="24"/>
          <w:szCs w:val="24"/>
        </w:rPr>
        <w:t xml:space="preserve">arbitraire du transporteur et risque de </w:t>
      </w:r>
      <w:r w:rsidR="007D09E4">
        <w:rPr>
          <w:rFonts w:ascii="Arial" w:hAnsi="Arial" w:cs="Arial"/>
          <w:sz w:val="24"/>
          <w:szCs w:val="24"/>
        </w:rPr>
        <w:t>créer une</w:t>
      </w:r>
      <w:r w:rsidR="00D83377" w:rsidRPr="007F5D2F">
        <w:rPr>
          <w:rFonts w:ascii="Arial" w:hAnsi="Arial" w:cs="Arial"/>
          <w:sz w:val="24"/>
          <w:szCs w:val="24"/>
        </w:rPr>
        <w:t xml:space="preserve"> confusion entre obligation régl</w:t>
      </w:r>
      <w:r>
        <w:rPr>
          <w:rFonts w:ascii="Arial" w:hAnsi="Arial" w:cs="Arial"/>
          <w:sz w:val="24"/>
          <w:szCs w:val="24"/>
        </w:rPr>
        <w:t>ementaire pour animaux aidants</w:t>
      </w:r>
      <w:r w:rsidR="00D83377" w:rsidRPr="007F5D2F">
        <w:rPr>
          <w:rFonts w:ascii="Arial" w:hAnsi="Arial" w:cs="Arial"/>
          <w:sz w:val="24"/>
          <w:szCs w:val="24"/>
        </w:rPr>
        <w:t xml:space="preserve">, et </w:t>
      </w:r>
      <w:r w:rsidR="00C33B9B">
        <w:rPr>
          <w:rFonts w:ascii="Arial" w:hAnsi="Arial" w:cs="Arial"/>
          <w:sz w:val="24"/>
          <w:szCs w:val="24"/>
        </w:rPr>
        <w:t xml:space="preserve">libre </w:t>
      </w:r>
      <w:r w:rsidR="00D83377" w:rsidRPr="007F5D2F">
        <w:rPr>
          <w:rFonts w:ascii="Arial" w:hAnsi="Arial" w:cs="Arial"/>
          <w:sz w:val="24"/>
          <w:szCs w:val="24"/>
        </w:rPr>
        <w:t xml:space="preserve">choix </w:t>
      </w:r>
      <w:r w:rsidR="00C33B9B">
        <w:rPr>
          <w:rFonts w:ascii="Arial" w:hAnsi="Arial" w:cs="Arial"/>
          <w:sz w:val="24"/>
          <w:szCs w:val="24"/>
        </w:rPr>
        <w:t>du transporteur sur la base de</w:t>
      </w:r>
      <w:r w:rsidR="00D83377" w:rsidRPr="007F5D2F">
        <w:rPr>
          <w:rFonts w:ascii="Arial" w:hAnsi="Arial" w:cs="Arial"/>
          <w:sz w:val="24"/>
          <w:szCs w:val="24"/>
        </w:rPr>
        <w:t xml:space="preserve"> la nature excessive ou non de la con</w:t>
      </w:r>
      <w:r w:rsidR="00D83377">
        <w:rPr>
          <w:rFonts w:ascii="Arial" w:hAnsi="Arial" w:cs="Arial"/>
          <w:sz w:val="24"/>
          <w:szCs w:val="24"/>
        </w:rPr>
        <w:t>trainte pour les autres animaux.</w:t>
      </w:r>
      <w:r>
        <w:rPr>
          <w:rFonts w:ascii="Arial" w:hAnsi="Arial" w:cs="Arial"/>
          <w:sz w:val="24"/>
          <w:szCs w:val="24"/>
        </w:rPr>
        <w:t xml:space="preserve"> Cette </w:t>
      </w:r>
      <w:r>
        <w:rPr>
          <w:rFonts w:ascii="Arial" w:hAnsi="Arial" w:cs="Arial"/>
          <w:sz w:val="24"/>
          <w:szCs w:val="24"/>
        </w:rPr>
        <w:t xml:space="preserve">ambiguïté pourrait nuire </w:t>
      </w:r>
      <w:r w:rsidR="00960BF7">
        <w:rPr>
          <w:rFonts w:ascii="Arial" w:hAnsi="Arial" w:cs="Arial"/>
          <w:sz w:val="24"/>
          <w:szCs w:val="24"/>
        </w:rPr>
        <w:t>au</w:t>
      </w:r>
      <w:r>
        <w:rPr>
          <w:rFonts w:ascii="Arial" w:hAnsi="Arial" w:cs="Arial"/>
          <w:sz w:val="24"/>
          <w:szCs w:val="24"/>
        </w:rPr>
        <w:t xml:space="preserve"> travail effectué depuis </w:t>
      </w:r>
      <w:r>
        <w:rPr>
          <w:rFonts w:ascii="Arial" w:hAnsi="Arial" w:cs="Arial"/>
          <w:sz w:val="24"/>
          <w:szCs w:val="24"/>
        </w:rPr>
        <w:lastRenderedPageBreak/>
        <w:t>longtemps pour la reconnaissance sociale des chiens d’assistance et même, alourdir la tâche des transporteurs inutilement.</w:t>
      </w:r>
    </w:p>
    <w:p w:rsidR="006F00FB" w:rsidRDefault="00A12B4E" w:rsidP="006F00FB">
      <w:pPr>
        <w:rPr>
          <w:rFonts w:ascii="Arial" w:hAnsi="Arial" w:cs="Arial"/>
          <w:sz w:val="24"/>
          <w:szCs w:val="24"/>
        </w:rPr>
      </w:pPr>
      <w:r>
        <w:rPr>
          <w:rFonts w:ascii="Arial" w:hAnsi="Arial" w:cs="Arial"/>
          <w:sz w:val="24"/>
          <w:szCs w:val="24"/>
        </w:rPr>
        <w:t>À</w:t>
      </w:r>
      <w:r w:rsidR="00624A2D">
        <w:rPr>
          <w:rFonts w:ascii="Arial" w:hAnsi="Arial" w:cs="Arial"/>
          <w:sz w:val="24"/>
          <w:szCs w:val="24"/>
        </w:rPr>
        <w:t xml:space="preserve"> la page</w:t>
      </w:r>
      <w:r w:rsidR="00FE4F7B">
        <w:rPr>
          <w:rFonts w:ascii="Arial" w:hAnsi="Arial" w:cs="Arial"/>
          <w:sz w:val="24"/>
          <w:szCs w:val="24"/>
        </w:rPr>
        <w:t> </w:t>
      </w:r>
      <w:r w:rsidR="00624A2D">
        <w:rPr>
          <w:rFonts w:ascii="Arial" w:hAnsi="Arial" w:cs="Arial"/>
          <w:sz w:val="24"/>
          <w:szCs w:val="24"/>
        </w:rPr>
        <w:t>14, on peut lire : « </w:t>
      </w:r>
      <w:r w:rsidR="00AB1D87">
        <w:rPr>
          <w:rFonts w:ascii="Arial" w:hAnsi="Arial" w:cs="Arial"/>
          <w:sz w:val="24"/>
          <w:szCs w:val="24"/>
        </w:rPr>
        <w:t>l</w:t>
      </w:r>
      <w:bookmarkStart w:id="0" w:name="_GoBack"/>
      <w:bookmarkEnd w:id="0"/>
      <w:r w:rsidR="00624A2D" w:rsidRPr="00D6725B">
        <w:rPr>
          <w:rFonts w:ascii="Arial" w:hAnsi="Arial" w:cs="Arial"/>
          <w:sz w:val="24"/>
          <w:szCs w:val="24"/>
        </w:rPr>
        <w:t>es transporteurs devront déterminer si l’animal a été dressé individuellement ou s’il est capable d’accomplir une tâche ou de remplir une fonction telle que d’apporter un soutien émotionnel ava</w:t>
      </w:r>
      <w:r w:rsidR="00624A2D">
        <w:rPr>
          <w:rFonts w:ascii="Arial" w:hAnsi="Arial" w:cs="Arial"/>
          <w:sz w:val="24"/>
          <w:szCs w:val="24"/>
        </w:rPr>
        <w:t>nt, pendant ou après le voyage. »</w:t>
      </w:r>
      <w:r w:rsidR="00021B36" w:rsidRPr="00021B36">
        <w:rPr>
          <w:rFonts w:ascii="Arial" w:hAnsi="Arial" w:cs="Arial"/>
          <w:sz w:val="24"/>
          <w:szCs w:val="24"/>
        </w:rPr>
        <w:t xml:space="preserve"> </w:t>
      </w:r>
      <w:r w:rsidR="006F00FB">
        <w:rPr>
          <w:rFonts w:ascii="Arial" w:hAnsi="Arial" w:cs="Arial"/>
          <w:sz w:val="24"/>
          <w:szCs w:val="24"/>
        </w:rPr>
        <w:t>Le transporteur n’est pas</w:t>
      </w:r>
      <w:r w:rsidR="006F00FB" w:rsidRPr="00D6725B">
        <w:rPr>
          <w:rFonts w:ascii="Arial" w:hAnsi="Arial" w:cs="Arial"/>
          <w:sz w:val="24"/>
          <w:szCs w:val="24"/>
        </w:rPr>
        <w:t xml:space="preserve"> habilité à </w:t>
      </w:r>
      <w:r w:rsidR="006F00FB">
        <w:rPr>
          <w:rFonts w:ascii="Arial" w:hAnsi="Arial" w:cs="Arial"/>
          <w:sz w:val="24"/>
          <w:szCs w:val="24"/>
        </w:rPr>
        <w:t xml:space="preserve">déterminer </w:t>
      </w:r>
      <w:r w:rsidR="00FE4F7B">
        <w:rPr>
          <w:rFonts w:ascii="Arial" w:hAnsi="Arial" w:cs="Arial"/>
          <w:sz w:val="24"/>
          <w:szCs w:val="24"/>
        </w:rPr>
        <w:t>cela</w:t>
      </w:r>
      <w:r w:rsidR="006F00FB">
        <w:rPr>
          <w:rFonts w:ascii="Arial" w:hAnsi="Arial" w:cs="Arial"/>
          <w:sz w:val="24"/>
          <w:szCs w:val="24"/>
        </w:rPr>
        <w:t xml:space="preserve">. </w:t>
      </w:r>
      <w:r w:rsidR="006F00FB" w:rsidRPr="00D6725B">
        <w:rPr>
          <w:rFonts w:ascii="Arial" w:hAnsi="Arial" w:cs="Arial"/>
          <w:sz w:val="24"/>
          <w:szCs w:val="24"/>
        </w:rPr>
        <w:t xml:space="preserve">Bien souvent, les agents </w:t>
      </w:r>
      <w:r w:rsidR="006F00FB">
        <w:rPr>
          <w:rFonts w:ascii="Arial" w:hAnsi="Arial" w:cs="Arial"/>
          <w:sz w:val="24"/>
          <w:szCs w:val="24"/>
        </w:rPr>
        <w:t>qui trait</w:t>
      </w:r>
      <w:r w:rsidR="006F00FB" w:rsidRPr="00D6725B">
        <w:rPr>
          <w:rFonts w:ascii="Arial" w:hAnsi="Arial" w:cs="Arial"/>
          <w:sz w:val="24"/>
          <w:szCs w:val="24"/>
        </w:rPr>
        <w:t>ent</w:t>
      </w:r>
      <w:r w:rsidR="006F00FB">
        <w:rPr>
          <w:rFonts w:ascii="Arial" w:hAnsi="Arial" w:cs="Arial"/>
          <w:sz w:val="24"/>
          <w:szCs w:val="24"/>
        </w:rPr>
        <w:t xml:space="preserve"> les réservations</w:t>
      </w:r>
      <w:r w:rsidR="006F00FB" w:rsidRPr="00D6725B">
        <w:rPr>
          <w:rFonts w:ascii="Arial" w:hAnsi="Arial" w:cs="Arial"/>
          <w:sz w:val="24"/>
          <w:szCs w:val="24"/>
        </w:rPr>
        <w:t xml:space="preserve"> au téléphone ou par internet ne sont pas sensibilisés aux personnes handicapées et encore moins aux animaux aidants.</w:t>
      </w:r>
    </w:p>
    <w:p w:rsidR="00A12B4E" w:rsidRDefault="00960BF7" w:rsidP="00952462">
      <w:pPr>
        <w:rPr>
          <w:rFonts w:ascii="Arial" w:hAnsi="Arial" w:cs="Arial"/>
          <w:noProof/>
          <w:sz w:val="24"/>
          <w:szCs w:val="24"/>
          <w:lang w:val="fr-FR"/>
        </w:rPr>
      </w:pPr>
      <w:r>
        <w:rPr>
          <w:rFonts w:ascii="Arial" w:hAnsi="Arial" w:cs="Arial"/>
          <w:noProof/>
          <w:sz w:val="24"/>
          <w:szCs w:val="24"/>
          <w:lang w:val="fr-FR"/>
        </w:rPr>
        <w:t xml:space="preserve">De plus, l’utilisation d’expressions </w:t>
      </w:r>
      <w:r w:rsidR="00FE4F7B">
        <w:rPr>
          <w:rFonts w:ascii="Arial" w:hAnsi="Arial" w:cs="Arial"/>
          <w:noProof/>
          <w:sz w:val="24"/>
          <w:szCs w:val="24"/>
          <w:lang w:val="fr-FR"/>
        </w:rPr>
        <w:t xml:space="preserve">vagues </w:t>
      </w:r>
      <w:r>
        <w:rPr>
          <w:rFonts w:ascii="Arial" w:hAnsi="Arial" w:cs="Arial"/>
          <w:noProof/>
          <w:sz w:val="24"/>
          <w:szCs w:val="24"/>
          <w:lang w:val="fr-FR"/>
        </w:rPr>
        <w:t>telles que</w:t>
      </w:r>
      <w:r w:rsidR="00C33B9B" w:rsidRPr="000B3A37">
        <w:rPr>
          <w:rFonts w:ascii="Arial" w:hAnsi="Arial" w:cs="Arial"/>
          <w:noProof/>
          <w:sz w:val="24"/>
          <w:szCs w:val="24"/>
          <w:lang w:val="fr-FR"/>
        </w:rPr>
        <w:t xml:space="preserve"> </w:t>
      </w:r>
      <w:r w:rsidR="00C33B9B" w:rsidRPr="000B3A37">
        <w:rPr>
          <w:rFonts w:ascii="Arial" w:hAnsi="Arial" w:cs="Arial"/>
          <w:i/>
          <w:noProof/>
          <w:sz w:val="24"/>
          <w:szCs w:val="24"/>
          <w:lang w:val="fr-FR"/>
        </w:rPr>
        <w:t>on s’attend à</w:t>
      </w:r>
      <w:r>
        <w:rPr>
          <w:rFonts w:ascii="Arial" w:hAnsi="Arial" w:cs="Arial"/>
          <w:noProof/>
          <w:sz w:val="24"/>
          <w:szCs w:val="24"/>
          <w:lang w:val="fr-FR"/>
        </w:rPr>
        <w:t>,</w:t>
      </w:r>
      <w:r w:rsidR="00C33B9B" w:rsidRPr="000B3A37">
        <w:rPr>
          <w:rFonts w:ascii="Arial" w:hAnsi="Arial" w:cs="Arial"/>
          <w:noProof/>
          <w:sz w:val="24"/>
          <w:szCs w:val="24"/>
          <w:lang w:val="fr-FR"/>
        </w:rPr>
        <w:t xml:space="preserve"> </w:t>
      </w:r>
      <w:r w:rsidR="00C33B9B" w:rsidRPr="000B3A37">
        <w:rPr>
          <w:rFonts w:ascii="Arial" w:hAnsi="Arial" w:cs="Arial"/>
          <w:i/>
          <w:noProof/>
          <w:sz w:val="24"/>
          <w:szCs w:val="24"/>
          <w:lang w:val="fr-FR"/>
        </w:rPr>
        <w:t>devrait</w:t>
      </w:r>
      <w:r>
        <w:rPr>
          <w:rFonts w:ascii="Arial" w:hAnsi="Arial" w:cs="Arial"/>
          <w:noProof/>
          <w:sz w:val="24"/>
          <w:szCs w:val="24"/>
          <w:lang w:val="fr-FR"/>
        </w:rPr>
        <w:t xml:space="preserve">, et </w:t>
      </w:r>
      <w:r w:rsidRPr="00960BF7">
        <w:rPr>
          <w:rFonts w:ascii="Arial" w:hAnsi="Arial" w:cs="Arial"/>
          <w:i/>
          <w:noProof/>
          <w:sz w:val="24"/>
          <w:szCs w:val="24"/>
          <w:lang w:val="fr-FR"/>
        </w:rPr>
        <w:t xml:space="preserve">peut </w:t>
      </w:r>
      <w:r w:rsidR="00C33B9B" w:rsidRPr="000B3A37">
        <w:rPr>
          <w:rFonts w:ascii="Arial" w:hAnsi="Arial" w:cs="Arial"/>
          <w:noProof/>
          <w:sz w:val="24"/>
          <w:szCs w:val="24"/>
          <w:lang w:val="fr-FR"/>
        </w:rPr>
        <w:t>semble rendre optio</w:t>
      </w:r>
      <w:r w:rsidR="00C33B9B">
        <w:rPr>
          <w:rFonts w:ascii="Arial" w:hAnsi="Arial" w:cs="Arial"/>
          <w:noProof/>
          <w:sz w:val="24"/>
          <w:szCs w:val="24"/>
          <w:lang w:val="fr-FR"/>
        </w:rPr>
        <w:t>nnelles certaines obligations des</w:t>
      </w:r>
      <w:r w:rsidR="00C33B9B">
        <w:rPr>
          <w:rFonts w:ascii="Arial" w:hAnsi="Arial" w:cs="Arial"/>
          <w:noProof/>
          <w:sz w:val="24"/>
          <w:szCs w:val="24"/>
          <w:lang w:val="fr-FR"/>
        </w:rPr>
        <w:t xml:space="preserve"> transporteurs</w:t>
      </w:r>
      <w:r w:rsidR="00C3565E">
        <w:rPr>
          <w:rFonts w:ascii="Arial" w:hAnsi="Arial" w:cs="Arial"/>
          <w:sz w:val="24"/>
          <w:szCs w:val="24"/>
        </w:rPr>
        <w:t xml:space="preserve">, </w:t>
      </w:r>
      <w:r w:rsidR="006F00FB">
        <w:rPr>
          <w:rFonts w:ascii="Arial" w:hAnsi="Arial" w:cs="Arial"/>
          <w:sz w:val="24"/>
          <w:szCs w:val="24"/>
        </w:rPr>
        <w:t xml:space="preserve">tel que dans cette phrase : </w:t>
      </w:r>
      <w:r w:rsidR="00C3565E" w:rsidRPr="000B3A37">
        <w:rPr>
          <w:rFonts w:ascii="Arial" w:hAnsi="Arial" w:cs="Arial"/>
          <w:noProof/>
          <w:sz w:val="24"/>
          <w:szCs w:val="24"/>
          <w:lang w:val="fr-FR"/>
        </w:rPr>
        <w:t>«</w:t>
      </w:r>
      <w:r w:rsidR="00FE4F7B">
        <w:rPr>
          <w:rFonts w:ascii="Arial" w:hAnsi="Arial" w:cs="Arial"/>
          <w:noProof/>
          <w:sz w:val="24"/>
          <w:szCs w:val="24"/>
          <w:lang w:val="fr-FR"/>
        </w:rPr>
        <w:t> </w:t>
      </w:r>
      <w:r w:rsidR="00C3565E" w:rsidRPr="000B3A37">
        <w:rPr>
          <w:rFonts w:ascii="Arial" w:hAnsi="Arial" w:cs="Arial"/>
          <w:noProof/>
          <w:sz w:val="24"/>
          <w:szCs w:val="24"/>
          <w:lang w:val="fr-FR"/>
        </w:rPr>
        <w:t xml:space="preserve">On </w:t>
      </w:r>
      <w:r w:rsidR="00C3565E" w:rsidRPr="00C3565E">
        <w:rPr>
          <w:rFonts w:ascii="Arial" w:hAnsi="Arial" w:cs="Arial"/>
          <w:noProof/>
          <w:sz w:val="24"/>
          <w:szCs w:val="24"/>
          <w:lang w:val="fr-FR"/>
        </w:rPr>
        <w:t>s’attend</w:t>
      </w:r>
      <w:r w:rsidR="00C3565E" w:rsidRPr="000B3A37">
        <w:rPr>
          <w:rFonts w:ascii="Arial" w:hAnsi="Arial" w:cs="Arial"/>
          <w:b/>
          <w:noProof/>
          <w:sz w:val="24"/>
          <w:szCs w:val="24"/>
          <w:lang w:val="fr-FR"/>
        </w:rPr>
        <w:t xml:space="preserve"> </w:t>
      </w:r>
      <w:r w:rsidR="00C3565E" w:rsidRPr="000B3A37">
        <w:rPr>
          <w:rFonts w:ascii="Arial" w:hAnsi="Arial" w:cs="Arial"/>
          <w:noProof/>
          <w:sz w:val="24"/>
          <w:szCs w:val="24"/>
          <w:lang w:val="fr-FR"/>
        </w:rPr>
        <w:t>à ce qu’un transporteur […] qui accepte de transporter un animal d’assistance, s’assure que suffisamment d’espace soit prévu pour le passager et son animal d’assistance au siège du passager.</w:t>
      </w:r>
      <w:r w:rsidR="00FE4F7B">
        <w:rPr>
          <w:rFonts w:ascii="Arial" w:hAnsi="Arial" w:cs="Arial"/>
          <w:noProof/>
          <w:sz w:val="24"/>
          <w:szCs w:val="24"/>
          <w:lang w:val="fr-FR"/>
        </w:rPr>
        <w:t> </w:t>
      </w:r>
      <w:r w:rsidR="00C3565E" w:rsidRPr="000B3A37">
        <w:rPr>
          <w:rFonts w:ascii="Arial" w:hAnsi="Arial" w:cs="Arial"/>
          <w:noProof/>
          <w:sz w:val="24"/>
          <w:szCs w:val="24"/>
          <w:lang w:val="fr-FR"/>
        </w:rPr>
        <w:t>»</w:t>
      </w:r>
      <w:r>
        <w:rPr>
          <w:rFonts w:ascii="Arial" w:hAnsi="Arial" w:cs="Arial"/>
          <w:sz w:val="24"/>
          <w:szCs w:val="24"/>
        </w:rPr>
        <w:t xml:space="preserve"> Autre exemple,</w:t>
      </w:r>
      <w:r w:rsidR="00C3565E">
        <w:rPr>
          <w:rFonts w:ascii="Arial" w:hAnsi="Arial" w:cs="Arial"/>
          <w:sz w:val="24"/>
          <w:szCs w:val="24"/>
        </w:rPr>
        <w:t xml:space="preserve"> </w:t>
      </w:r>
      <w:r w:rsidR="006F00FB">
        <w:rPr>
          <w:rFonts w:ascii="Arial" w:hAnsi="Arial" w:cs="Arial"/>
          <w:sz w:val="24"/>
          <w:szCs w:val="24"/>
        </w:rPr>
        <w:t>« </w:t>
      </w:r>
      <w:r w:rsidR="00C3565E">
        <w:rPr>
          <w:rFonts w:ascii="Arial" w:hAnsi="Arial" w:cs="Arial"/>
          <w:sz w:val="24"/>
          <w:szCs w:val="24"/>
        </w:rPr>
        <w:t>i</w:t>
      </w:r>
      <w:r w:rsidR="006F00FB" w:rsidRPr="00952462">
        <w:rPr>
          <w:rFonts w:ascii="Arial" w:hAnsi="Arial" w:cs="Arial"/>
          <w:sz w:val="24"/>
          <w:szCs w:val="24"/>
        </w:rPr>
        <w:t xml:space="preserve">l est généralement reconnu et accepté que les personnes qui se fient à des animaux qui leur procurent une assistance liée à la déficience doivent pouvoir voyager avec leurs animaux et garder ces derniers sous leur contrôle en tout temps </w:t>
      </w:r>
      <w:r w:rsidR="00C3565E">
        <w:rPr>
          <w:rFonts w:ascii="Arial" w:hAnsi="Arial" w:cs="Arial"/>
          <w:sz w:val="24"/>
          <w:szCs w:val="24"/>
        </w:rPr>
        <w:t>(…)</w:t>
      </w:r>
      <w:r w:rsidR="006F00FB">
        <w:rPr>
          <w:rFonts w:ascii="Arial" w:hAnsi="Arial" w:cs="Arial"/>
          <w:sz w:val="24"/>
          <w:szCs w:val="24"/>
        </w:rPr>
        <w:t xml:space="preserve"> » Ce n’est pas que </w:t>
      </w:r>
      <w:r w:rsidR="00D83377">
        <w:rPr>
          <w:rFonts w:ascii="Arial" w:hAnsi="Arial" w:cs="Arial"/>
          <w:sz w:val="24"/>
          <w:szCs w:val="24"/>
        </w:rPr>
        <w:t xml:space="preserve">généralement </w:t>
      </w:r>
      <w:r w:rsidR="00C3565E">
        <w:rPr>
          <w:rFonts w:ascii="Arial" w:hAnsi="Arial" w:cs="Arial"/>
          <w:sz w:val="24"/>
          <w:szCs w:val="24"/>
        </w:rPr>
        <w:t xml:space="preserve">reconnu, c’est </w:t>
      </w:r>
      <w:r w:rsidR="00FE4F7B">
        <w:rPr>
          <w:rFonts w:ascii="Arial" w:hAnsi="Arial" w:cs="Arial"/>
          <w:sz w:val="24"/>
          <w:szCs w:val="24"/>
        </w:rPr>
        <w:t>essentiel</w:t>
      </w:r>
      <w:r w:rsidR="00C3565E">
        <w:rPr>
          <w:rFonts w:ascii="Arial" w:hAnsi="Arial" w:cs="Arial"/>
          <w:sz w:val="24"/>
          <w:szCs w:val="24"/>
        </w:rPr>
        <w:t>.</w:t>
      </w:r>
      <w:r w:rsidR="00C3565E">
        <w:rPr>
          <w:rFonts w:ascii="Arial" w:hAnsi="Arial" w:cs="Arial"/>
          <w:noProof/>
          <w:sz w:val="24"/>
          <w:szCs w:val="24"/>
          <w:lang w:val="fr-FR"/>
        </w:rPr>
        <w:t xml:space="preserve"> </w:t>
      </w:r>
    </w:p>
    <w:p w:rsidR="00EC7DC1" w:rsidRDefault="00960BF7" w:rsidP="00952462">
      <w:pPr>
        <w:rPr>
          <w:rFonts w:ascii="Arial" w:hAnsi="Arial" w:cs="Arial"/>
          <w:noProof/>
          <w:sz w:val="24"/>
          <w:szCs w:val="24"/>
          <w:lang w:val="fr-FR"/>
        </w:rPr>
      </w:pPr>
      <w:r>
        <w:rPr>
          <w:rFonts w:ascii="Arial" w:hAnsi="Arial" w:cs="Arial"/>
          <w:noProof/>
          <w:sz w:val="24"/>
          <w:szCs w:val="24"/>
          <w:lang w:val="fr-FR"/>
        </w:rPr>
        <w:t>Autre problème, à la page</w:t>
      </w:r>
      <w:r w:rsidR="00FE4F7B">
        <w:rPr>
          <w:rFonts w:ascii="Arial" w:hAnsi="Arial" w:cs="Arial"/>
          <w:noProof/>
          <w:sz w:val="24"/>
          <w:szCs w:val="24"/>
          <w:lang w:val="fr-FR"/>
        </w:rPr>
        <w:t> </w:t>
      </w:r>
      <w:r>
        <w:rPr>
          <w:rFonts w:ascii="Arial" w:hAnsi="Arial" w:cs="Arial"/>
          <w:noProof/>
          <w:sz w:val="24"/>
          <w:szCs w:val="24"/>
          <w:lang w:val="fr-FR"/>
        </w:rPr>
        <w:t xml:space="preserve">17 </w:t>
      </w:r>
      <w:r w:rsidR="00C3565E">
        <w:rPr>
          <w:rFonts w:ascii="Arial" w:hAnsi="Arial" w:cs="Arial"/>
          <w:noProof/>
          <w:sz w:val="24"/>
          <w:szCs w:val="24"/>
          <w:lang w:val="fr-FR"/>
        </w:rPr>
        <w:t xml:space="preserve">on mentionne </w:t>
      </w:r>
      <w:r>
        <w:rPr>
          <w:rFonts w:ascii="Arial" w:hAnsi="Arial" w:cs="Arial"/>
          <w:noProof/>
          <w:sz w:val="24"/>
          <w:szCs w:val="24"/>
          <w:lang w:val="fr-FR"/>
        </w:rPr>
        <w:t>que l</w:t>
      </w:r>
      <w:r w:rsidR="00C3565E">
        <w:rPr>
          <w:rFonts w:ascii="Arial" w:hAnsi="Arial" w:cs="Arial"/>
          <w:noProof/>
          <w:sz w:val="24"/>
          <w:szCs w:val="24"/>
          <w:lang w:val="fr-FR"/>
        </w:rPr>
        <w:t>e transporteur peut ainsi faire payer des frais supplémentaires pour un siège plus accom</w:t>
      </w:r>
      <w:r w:rsidR="00FE4F7B">
        <w:rPr>
          <w:rFonts w:ascii="Arial" w:hAnsi="Arial" w:cs="Arial"/>
          <w:noProof/>
          <w:sz w:val="24"/>
          <w:szCs w:val="24"/>
          <w:lang w:val="fr-FR"/>
        </w:rPr>
        <w:t>m</w:t>
      </w:r>
      <w:r w:rsidR="00C3565E">
        <w:rPr>
          <w:rFonts w:ascii="Arial" w:hAnsi="Arial" w:cs="Arial"/>
          <w:noProof/>
          <w:sz w:val="24"/>
          <w:szCs w:val="24"/>
          <w:lang w:val="fr-FR"/>
        </w:rPr>
        <w:t>odant en classe supérieur</w:t>
      </w:r>
      <w:r w:rsidR="00FE4F7B">
        <w:rPr>
          <w:rFonts w:ascii="Arial" w:hAnsi="Arial" w:cs="Arial"/>
          <w:noProof/>
          <w:sz w:val="24"/>
          <w:szCs w:val="24"/>
          <w:lang w:val="fr-FR"/>
        </w:rPr>
        <w:t>e</w:t>
      </w:r>
      <w:r w:rsidR="00C3565E">
        <w:rPr>
          <w:rFonts w:ascii="Arial" w:hAnsi="Arial" w:cs="Arial"/>
          <w:noProof/>
          <w:sz w:val="24"/>
          <w:szCs w:val="24"/>
          <w:lang w:val="fr-FR"/>
        </w:rPr>
        <w:t>. Or, il est dans l’obligation du transporteur de fournir un espace approp</w:t>
      </w:r>
      <w:r w:rsidR="00C3565E">
        <w:rPr>
          <w:rFonts w:ascii="Arial" w:hAnsi="Arial" w:cs="Arial"/>
          <w:noProof/>
          <w:sz w:val="24"/>
          <w:szCs w:val="24"/>
          <w:lang w:val="fr-FR"/>
        </w:rPr>
        <w:t>rié aux besoins de la personne.</w:t>
      </w:r>
      <w:r w:rsidR="00A12B4E">
        <w:rPr>
          <w:rFonts w:ascii="Arial" w:hAnsi="Arial" w:cs="Arial"/>
          <w:noProof/>
          <w:sz w:val="24"/>
          <w:szCs w:val="24"/>
          <w:lang w:val="fr-FR"/>
        </w:rPr>
        <w:t xml:space="preserve"> De plus, l</w:t>
      </w:r>
      <w:r w:rsidR="00A12B4E">
        <w:rPr>
          <w:rFonts w:ascii="Arial" w:hAnsi="Arial" w:cs="Arial"/>
          <w:noProof/>
          <w:sz w:val="24"/>
          <w:szCs w:val="24"/>
          <w:lang w:val="fr-FR"/>
        </w:rPr>
        <w:t>’outil semble permettre aux transporteurs de refuser les animaux d’assistance s’ils n’obtiennent pas la garantie que ceux-ci se ret</w:t>
      </w:r>
      <w:r w:rsidR="00EC7DC1">
        <w:rPr>
          <w:rFonts w:ascii="Arial" w:hAnsi="Arial" w:cs="Arial"/>
          <w:noProof/>
          <w:sz w:val="24"/>
          <w:szCs w:val="24"/>
          <w:lang w:val="fr-FR"/>
        </w:rPr>
        <w:t>iendront durant tout le trajet.</w:t>
      </w:r>
    </w:p>
    <w:p w:rsidR="00A12B4E" w:rsidRPr="00C3565E" w:rsidRDefault="00EC7DC1" w:rsidP="00952462">
      <w:pPr>
        <w:rPr>
          <w:rFonts w:ascii="Arial" w:hAnsi="Arial" w:cs="Arial"/>
          <w:noProof/>
          <w:sz w:val="24"/>
          <w:szCs w:val="24"/>
          <w:lang w:val="fr-FR"/>
        </w:rPr>
      </w:pPr>
      <w:r>
        <w:rPr>
          <w:rFonts w:ascii="Arial" w:hAnsi="Arial" w:cs="Arial"/>
          <w:noProof/>
          <w:sz w:val="24"/>
          <w:szCs w:val="24"/>
          <w:lang w:val="fr-FR"/>
        </w:rPr>
        <w:t xml:space="preserve">Non seulement </w:t>
      </w:r>
      <w:r w:rsidR="00FE4F7B">
        <w:rPr>
          <w:rFonts w:ascii="Arial" w:hAnsi="Arial" w:cs="Arial"/>
          <w:noProof/>
          <w:sz w:val="24"/>
          <w:szCs w:val="24"/>
          <w:lang w:val="fr-FR"/>
        </w:rPr>
        <w:t>t</w:t>
      </w:r>
      <w:r>
        <w:rPr>
          <w:rFonts w:ascii="Arial" w:hAnsi="Arial" w:cs="Arial"/>
          <w:noProof/>
          <w:sz w:val="24"/>
          <w:szCs w:val="24"/>
          <w:lang w:val="fr-FR"/>
        </w:rPr>
        <w:t>rop de lattitude est accordée aux transporteurs quan</w:t>
      </w:r>
      <w:r w:rsidR="00FE4F7B">
        <w:rPr>
          <w:rFonts w:ascii="Arial" w:hAnsi="Arial" w:cs="Arial"/>
          <w:noProof/>
          <w:sz w:val="24"/>
          <w:szCs w:val="24"/>
          <w:lang w:val="fr-FR"/>
        </w:rPr>
        <w:t>t</w:t>
      </w:r>
      <w:r>
        <w:rPr>
          <w:rFonts w:ascii="Arial" w:hAnsi="Arial" w:cs="Arial"/>
          <w:noProof/>
          <w:sz w:val="24"/>
          <w:szCs w:val="24"/>
          <w:lang w:val="fr-FR"/>
        </w:rPr>
        <w:t xml:space="preserve"> à la question du soulagement de l’</w:t>
      </w:r>
      <w:r>
        <w:rPr>
          <w:rFonts w:ascii="Arial" w:hAnsi="Arial" w:cs="Arial"/>
          <w:noProof/>
          <w:sz w:val="24"/>
          <w:szCs w:val="24"/>
          <w:lang w:val="fr-FR"/>
        </w:rPr>
        <w:t>animal, mais</w:t>
      </w:r>
      <w:r w:rsidR="00FE4F7B">
        <w:rPr>
          <w:rFonts w:ascii="Arial" w:hAnsi="Arial" w:cs="Arial"/>
          <w:noProof/>
          <w:sz w:val="24"/>
          <w:szCs w:val="24"/>
          <w:lang w:val="fr-FR"/>
        </w:rPr>
        <w:t xml:space="preserve"> </w:t>
      </w:r>
      <w:r>
        <w:rPr>
          <w:rFonts w:ascii="Arial" w:hAnsi="Arial" w:cs="Arial"/>
          <w:noProof/>
          <w:sz w:val="24"/>
          <w:szCs w:val="24"/>
          <w:lang w:val="fr-FR"/>
        </w:rPr>
        <w:t xml:space="preserve">de plus, </w:t>
      </w:r>
      <w:r w:rsidR="00A12B4E">
        <w:rPr>
          <w:rFonts w:ascii="Arial" w:hAnsi="Arial" w:cs="Arial"/>
          <w:noProof/>
          <w:sz w:val="24"/>
          <w:szCs w:val="24"/>
          <w:lang w:val="fr-FR"/>
        </w:rPr>
        <w:t>l’Office offre des pistes de solutions qui pourraient engendrer des frais supplémentaires ou des délais interminables de transport aux personnes assistées, tel</w:t>
      </w:r>
      <w:r w:rsidR="00FE4F7B">
        <w:rPr>
          <w:rFonts w:ascii="Arial" w:hAnsi="Arial" w:cs="Arial"/>
          <w:noProof/>
          <w:sz w:val="24"/>
          <w:szCs w:val="24"/>
          <w:lang w:val="fr-FR"/>
        </w:rPr>
        <w:t>s</w:t>
      </w:r>
      <w:r w:rsidR="00A12B4E">
        <w:rPr>
          <w:rFonts w:ascii="Arial" w:hAnsi="Arial" w:cs="Arial"/>
          <w:noProof/>
          <w:sz w:val="24"/>
          <w:szCs w:val="24"/>
          <w:lang w:val="fr-FR"/>
        </w:rPr>
        <w:t xml:space="preserve"> que des transferts et des correspondances</w:t>
      </w:r>
      <w:r w:rsidR="00FE4F7B">
        <w:rPr>
          <w:rFonts w:ascii="Arial" w:hAnsi="Arial" w:cs="Arial"/>
          <w:noProof/>
          <w:sz w:val="24"/>
          <w:szCs w:val="24"/>
          <w:lang w:val="fr-FR"/>
        </w:rPr>
        <w:t xml:space="preserve"> pour permettre le soulagement</w:t>
      </w:r>
      <w:r>
        <w:rPr>
          <w:rFonts w:ascii="Arial" w:hAnsi="Arial" w:cs="Arial"/>
          <w:noProof/>
          <w:sz w:val="24"/>
          <w:szCs w:val="24"/>
          <w:lang w:val="fr-FR"/>
        </w:rPr>
        <w:t>.</w:t>
      </w:r>
    </w:p>
    <w:p w:rsidR="00EE43A4" w:rsidRDefault="00237A31" w:rsidP="00952462">
      <w:pPr>
        <w:rPr>
          <w:rFonts w:ascii="Arial" w:hAnsi="Arial" w:cs="Arial"/>
          <w:noProof/>
          <w:sz w:val="24"/>
          <w:szCs w:val="24"/>
          <w:lang w:val="fr-FR"/>
        </w:rPr>
      </w:pPr>
      <w:r>
        <w:rPr>
          <w:rFonts w:ascii="Arial" w:hAnsi="Arial" w:cs="Arial"/>
          <w:sz w:val="24"/>
          <w:szCs w:val="24"/>
        </w:rPr>
        <w:t>Pour toutes ces raisons, l</w:t>
      </w:r>
      <w:r w:rsidR="00D83377">
        <w:rPr>
          <w:rFonts w:ascii="Arial" w:hAnsi="Arial" w:cs="Arial"/>
          <w:sz w:val="24"/>
          <w:szCs w:val="24"/>
        </w:rPr>
        <w:t>a COPHAN</w:t>
      </w:r>
      <w:r>
        <w:rPr>
          <w:rFonts w:ascii="Arial" w:hAnsi="Arial" w:cs="Arial"/>
          <w:sz w:val="24"/>
          <w:szCs w:val="24"/>
        </w:rPr>
        <w:t xml:space="preserve"> </w:t>
      </w:r>
      <w:r w:rsidR="00EC7DC1">
        <w:rPr>
          <w:rFonts w:ascii="Arial" w:hAnsi="Arial" w:cs="Arial"/>
          <w:sz w:val="24"/>
          <w:szCs w:val="24"/>
        </w:rPr>
        <w:t>demande à</w:t>
      </w:r>
      <w:r w:rsidR="00D83377">
        <w:rPr>
          <w:rFonts w:ascii="Arial" w:hAnsi="Arial" w:cs="Arial"/>
          <w:sz w:val="24"/>
          <w:szCs w:val="24"/>
        </w:rPr>
        <w:t xml:space="preserve"> l</w:t>
      </w:r>
      <w:r w:rsidR="00EC7DC1">
        <w:rPr>
          <w:rFonts w:ascii="Arial" w:hAnsi="Arial" w:cs="Arial"/>
          <w:sz w:val="24"/>
          <w:szCs w:val="24"/>
        </w:rPr>
        <w:t>’Office de</w:t>
      </w:r>
      <w:r w:rsidR="006F00FB">
        <w:rPr>
          <w:rFonts w:ascii="Arial" w:hAnsi="Arial" w:cs="Arial"/>
          <w:sz w:val="24"/>
          <w:szCs w:val="24"/>
        </w:rPr>
        <w:t xml:space="preserve"> </w:t>
      </w:r>
      <w:r w:rsidR="007D09E4">
        <w:rPr>
          <w:rFonts w:ascii="Arial" w:hAnsi="Arial" w:cs="Arial"/>
          <w:sz w:val="24"/>
          <w:szCs w:val="24"/>
        </w:rPr>
        <w:t>s</w:t>
      </w:r>
      <w:r>
        <w:rPr>
          <w:rFonts w:ascii="Arial" w:hAnsi="Arial" w:cs="Arial"/>
          <w:sz w:val="24"/>
          <w:szCs w:val="24"/>
        </w:rPr>
        <w:t>e limiter à</w:t>
      </w:r>
      <w:r w:rsidR="006F00FB">
        <w:rPr>
          <w:rFonts w:ascii="Arial" w:hAnsi="Arial" w:cs="Arial"/>
          <w:sz w:val="24"/>
          <w:szCs w:val="24"/>
        </w:rPr>
        <w:t xml:space="preserve"> renvoyer les transporteurs vers les différents</w:t>
      </w:r>
      <w:r w:rsidR="007E362B">
        <w:rPr>
          <w:rFonts w:ascii="Arial" w:hAnsi="Arial" w:cs="Arial"/>
          <w:sz w:val="24"/>
          <w:szCs w:val="24"/>
        </w:rPr>
        <w:t xml:space="preserve"> règlements, aérien, ferroviaire et des traversiers</w:t>
      </w:r>
      <w:r w:rsidR="00C3565E">
        <w:rPr>
          <w:rFonts w:ascii="Arial" w:hAnsi="Arial" w:cs="Arial"/>
          <w:sz w:val="24"/>
          <w:szCs w:val="24"/>
        </w:rPr>
        <w:t>,</w:t>
      </w:r>
      <w:r w:rsidR="00C33B9B">
        <w:rPr>
          <w:rFonts w:ascii="Arial" w:hAnsi="Arial" w:cs="Arial"/>
          <w:sz w:val="24"/>
          <w:szCs w:val="24"/>
        </w:rPr>
        <w:t xml:space="preserve"> et ne pas produire cet outil</w:t>
      </w:r>
      <w:r w:rsidR="00C3565E">
        <w:rPr>
          <w:rFonts w:ascii="Arial" w:hAnsi="Arial" w:cs="Arial"/>
          <w:sz w:val="24"/>
          <w:szCs w:val="24"/>
        </w:rPr>
        <w:t xml:space="preserve"> dans la</w:t>
      </w:r>
      <w:r w:rsidR="00C33B9B">
        <w:rPr>
          <w:rFonts w:ascii="Arial" w:hAnsi="Arial" w:cs="Arial"/>
          <w:sz w:val="24"/>
          <w:szCs w:val="24"/>
        </w:rPr>
        <w:t xml:space="preserve"> forme</w:t>
      </w:r>
      <w:r w:rsidR="00C3565E">
        <w:rPr>
          <w:rFonts w:ascii="Arial" w:hAnsi="Arial" w:cs="Arial"/>
          <w:sz w:val="24"/>
          <w:szCs w:val="24"/>
        </w:rPr>
        <w:t xml:space="preserve"> proposée</w:t>
      </w:r>
      <w:r w:rsidR="00C33B9B">
        <w:rPr>
          <w:rFonts w:ascii="Arial" w:hAnsi="Arial" w:cs="Arial"/>
          <w:sz w:val="24"/>
          <w:szCs w:val="24"/>
        </w:rPr>
        <w:t xml:space="preserve">. </w:t>
      </w:r>
      <w:r w:rsidR="00C3565E">
        <w:rPr>
          <w:rFonts w:ascii="Arial" w:hAnsi="Arial" w:cs="Arial"/>
          <w:noProof/>
          <w:sz w:val="24"/>
          <w:szCs w:val="24"/>
          <w:lang w:val="fr-FR"/>
        </w:rPr>
        <w:t>Toutefois, s</w:t>
      </w:r>
      <w:r w:rsidR="00C33B9B">
        <w:rPr>
          <w:rFonts w:ascii="Arial" w:hAnsi="Arial" w:cs="Arial"/>
          <w:noProof/>
          <w:sz w:val="24"/>
          <w:szCs w:val="24"/>
          <w:lang w:val="fr-FR"/>
        </w:rPr>
        <w:t xml:space="preserve">i outil </w:t>
      </w:r>
      <w:r w:rsidR="00C33B9B" w:rsidRPr="000B3A37">
        <w:rPr>
          <w:rFonts w:ascii="Arial" w:hAnsi="Arial" w:cs="Arial"/>
          <w:noProof/>
          <w:sz w:val="24"/>
          <w:szCs w:val="24"/>
          <w:lang w:val="fr-FR"/>
        </w:rPr>
        <w:t xml:space="preserve">d’information </w:t>
      </w:r>
      <w:r w:rsidR="00C33B9B">
        <w:rPr>
          <w:rFonts w:ascii="Arial" w:hAnsi="Arial" w:cs="Arial"/>
          <w:noProof/>
          <w:sz w:val="24"/>
          <w:szCs w:val="24"/>
          <w:lang w:val="fr-FR"/>
        </w:rPr>
        <w:t xml:space="preserve">il y a, il </w:t>
      </w:r>
      <w:r w:rsidR="00C33B9B" w:rsidRPr="000B3A37">
        <w:rPr>
          <w:rFonts w:ascii="Arial" w:hAnsi="Arial" w:cs="Arial"/>
          <w:noProof/>
          <w:sz w:val="24"/>
          <w:szCs w:val="24"/>
          <w:lang w:val="fr-FR"/>
        </w:rPr>
        <w:t>doit refléter les règles presc</w:t>
      </w:r>
      <w:r w:rsidR="00C33B9B">
        <w:rPr>
          <w:rFonts w:ascii="Arial" w:hAnsi="Arial" w:cs="Arial"/>
          <w:noProof/>
          <w:sz w:val="24"/>
          <w:szCs w:val="24"/>
          <w:lang w:val="fr-FR"/>
        </w:rPr>
        <w:t>rites dans les instruments législatifs</w:t>
      </w:r>
      <w:r w:rsidR="00EC7DC1">
        <w:rPr>
          <w:rFonts w:ascii="Arial" w:hAnsi="Arial" w:cs="Arial"/>
          <w:noProof/>
          <w:sz w:val="24"/>
          <w:szCs w:val="24"/>
          <w:lang w:val="fr-FR"/>
        </w:rPr>
        <w:t xml:space="preserve"> afin de ne p</w:t>
      </w:r>
      <w:r w:rsidR="00EC7DC1" w:rsidRPr="000B3A37">
        <w:rPr>
          <w:rFonts w:ascii="Arial" w:hAnsi="Arial" w:cs="Arial"/>
          <w:noProof/>
          <w:sz w:val="24"/>
          <w:szCs w:val="24"/>
          <w:lang w:val="fr-FR"/>
        </w:rPr>
        <w:t xml:space="preserve">as laisser place à </w:t>
      </w:r>
      <w:r w:rsidR="00EC7DC1">
        <w:rPr>
          <w:rFonts w:ascii="Arial" w:hAnsi="Arial" w:cs="Arial"/>
          <w:noProof/>
          <w:sz w:val="24"/>
          <w:szCs w:val="24"/>
          <w:lang w:val="fr-FR"/>
        </w:rPr>
        <w:t>interprétation</w:t>
      </w:r>
      <w:r w:rsidR="00C33B9B" w:rsidRPr="000B3A37">
        <w:rPr>
          <w:rFonts w:ascii="Arial" w:hAnsi="Arial" w:cs="Arial"/>
          <w:noProof/>
          <w:sz w:val="24"/>
          <w:szCs w:val="24"/>
          <w:lang w:val="fr-FR"/>
        </w:rPr>
        <w:t>. Par exemple, l’article</w:t>
      </w:r>
      <w:r w:rsidR="00FE4F7B">
        <w:rPr>
          <w:rFonts w:ascii="Arial" w:hAnsi="Arial" w:cs="Arial"/>
          <w:noProof/>
          <w:sz w:val="24"/>
          <w:szCs w:val="24"/>
          <w:lang w:val="fr-FR"/>
        </w:rPr>
        <w:t> </w:t>
      </w:r>
      <w:r w:rsidR="00C33B9B" w:rsidRPr="000B3A37">
        <w:rPr>
          <w:rFonts w:ascii="Arial" w:hAnsi="Arial" w:cs="Arial"/>
          <w:noProof/>
          <w:sz w:val="24"/>
          <w:szCs w:val="24"/>
          <w:lang w:val="fr-FR"/>
        </w:rPr>
        <w:t xml:space="preserve">149 du </w:t>
      </w:r>
      <w:r w:rsidR="00C33B9B" w:rsidRPr="000B3A37">
        <w:rPr>
          <w:rFonts w:ascii="Arial" w:hAnsi="Arial" w:cs="Arial"/>
          <w:i/>
          <w:noProof/>
          <w:sz w:val="24"/>
          <w:szCs w:val="24"/>
          <w:lang w:val="fr-FR"/>
        </w:rPr>
        <w:t>Règlement sur les transports aériens</w:t>
      </w:r>
      <w:r w:rsidR="00EC7DC1">
        <w:rPr>
          <w:rFonts w:ascii="Arial" w:hAnsi="Arial" w:cs="Arial"/>
          <w:noProof/>
          <w:sz w:val="24"/>
          <w:szCs w:val="24"/>
          <w:lang w:val="fr-FR"/>
        </w:rPr>
        <w:t xml:space="preserve"> expose clairement les conditions </w:t>
      </w:r>
      <w:r w:rsidR="00C33B9B" w:rsidRPr="000B3A37">
        <w:rPr>
          <w:rFonts w:ascii="Arial" w:hAnsi="Arial" w:cs="Arial"/>
          <w:noProof/>
          <w:sz w:val="24"/>
          <w:szCs w:val="24"/>
          <w:lang w:val="fr-FR"/>
        </w:rPr>
        <w:t>afin que l’animal d’assistance puisse accom</w:t>
      </w:r>
      <w:r w:rsidR="00EC7DC1">
        <w:rPr>
          <w:rFonts w:ascii="Arial" w:hAnsi="Arial" w:cs="Arial"/>
          <w:noProof/>
          <w:sz w:val="24"/>
          <w:szCs w:val="24"/>
          <w:lang w:val="fr-FR"/>
        </w:rPr>
        <w:t>pagner la personne gratuitement</w:t>
      </w:r>
      <w:r w:rsidR="00C33B9B" w:rsidRPr="000B3A37">
        <w:rPr>
          <w:rFonts w:ascii="Arial" w:hAnsi="Arial" w:cs="Arial"/>
          <w:noProof/>
          <w:sz w:val="24"/>
          <w:szCs w:val="24"/>
          <w:lang w:val="fr-FR"/>
        </w:rPr>
        <w:t>.</w:t>
      </w:r>
    </w:p>
    <w:p w:rsidR="00C3565E" w:rsidRPr="003254A1" w:rsidRDefault="00C3565E" w:rsidP="00C3565E">
      <w:pPr>
        <w:rPr>
          <w:rFonts w:ascii="Arial" w:hAnsi="Arial" w:cs="Arial"/>
          <w:bCs/>
          <w:sz w:val="24"/>
          <w:szCs w:val="24"/>
        </w:rPr>
      </w:pPr>
      <w:r>
        <w:rPr>
          <w:rFonts w:ascii="Arial" w:hAnsi="Arial" w:cs="Arial"/>
          <w:sz w:val="24"/>
          <w:szCs w:val="24"/>
        </w:rPr>
        <w:lastRenderedPageBreak/>
        <w:t xml:space="preserve">En terminant, la COPHAN vous invite à lire son mémoire intitulé </w:t>
      </w:r>
      <w:bookmarkStart w:id="1" w:name="_Toc365968410"/>
      <w:r>
        <w:rPr>
          <w:rFonts w:ascii="Arial" w:hAnsi="Arial" w:cs="Arial"/>
          <w:bCs/>
          <w:i/>
          <w:sz w:val="24"/>
          <w:szCs w:val="24"/>
        </w:rPr>
        <w:fldChar w:fldCharType="begin"/>
      </w:r>
      <w:r>
        <w:rPr>
          <w:rFonts w:ascii="Arial" w:hAnsi="Arial" w:cs="Arial"/>
          <w:bCs/>
          <w:i/>
          <w:sz w:val="24"/>
          <w:szCs w:val="24"/>
        </w:rPr>
        <w:instrText xml:space="preserve"> HYPERLINK "http://cophan.org/wp-content/uploads/2013/09/2013-M%C3%A9moire_Chiens-dassistance.pdf" </w:instrText>
      </w:r>
      <w:r>
        <w:rPr>
          <w:rFonts w:ascii="Arial" w:hAnsi="Arial" w:cs="Arial"/>
          <w:bCs/>
          <w:i/>
          <w:sz w:val="24"/>
          <w:szCs w:val="24"/>
        </w:rPr>
        <w:fldChar w:fldCharType="separate"/>
      </w:r>
      <w:r w:rsidRPr="003254A1">
        <w:rPr>
          <w:rStyle w:val="Lienhypertexte"/>
          <w:rFonts w:ascii="Arial" w:hAnsi="Arial" w:cs="Arial"/>
          <w:bCs/>
          <w:i/>
          <w:sz w:val="24"/>
          <w:szCs w:val="24"/>
        </w:rPr>
        <w:t>Le chien d’assistance, un moyen efficace pour pallier des situations de handicap : La Charte est claire, pas besoin de loi particulière</w:t>
      </w:r>
      <w:bookmarkEnd w:id="1"/>
      <w:r>
        <w:rPr>
          <w:rFonts w:ascii="Arial" w:hAnsi="Arial" w:cs="Arial"/>
          <w:bCs/>
          <w:i/>
          <w:sz w:val="24"/>
          <w:szCs w:val="24"/>
        </w:rPr>
        <w:fldChar w:fldCharType="end"/>
      </w:r>
      <w:r>
        <w:rPr>
          <w:rFonts w:ascii="Arial" w:hAnsi="Arial" w:cs="Arial"/>
          <w:bCs/>
          <w:sz w:val="24"/>
          <w:szCs w:val="24"/>
        </w:rPr>
        <w:t xml:space="preserve">, qu’elle a présenté à la </w:t>
      </w:r>
      <w:r w:rsidRPr="007A205F">
        <w:rPr>
          <w:rFonts w:ascii="Arial" w:hAnsi="Arial" w:cs="Arial"/>
          <w:sz w:val="24"/>
          <w:szCs w:val="24"/>
        </w:rPr>
        <w:t xml:space="preserve">Commission </w:t>
      </w:r>
      <w:r w:rsidR="00FE4F7B">
        <w:rPr>
          <w:rFonts w:ascii="Arial" w:hAnsi="Arial" w:cs="Arial"/>
          <w:sz w:val="24"/>
          <w:szCs w:val="24"/>
        </w:rPr>
        <w:t xml:space="preserve">québécoise </w:t>
      </w:r>
      <w:r w:rsidRPr="007A205F">
        <w:rPr>
          <w:rFonts w:ascii="Arial" w:hAnsi="Arial" w:cs="Arial"/>
          <w:sz w:val="24"/>
          <w:szCs w:val="24"/>
        </w:rPr>
        <w:t>de la santé et des services sociaux</w:t>
      </w:r>
      <w:r>
        <w:rPr>
          <w:rFonts w:ascii="Arial" w:hAnsi="Arial" w:cs="Arial"/>
          <w:sz w:val="24"/>
          <w:szCs w:val="24"/>
        </w:rPr>
        <w:t xml:space="preserve"> en 2013.</w:t>
      </w:r>
    </w:p>
    <w:p w:rsidR="00C3565E" w:rsidRPr="00C3565E" w:rsidRDefault="00C3565E" w:rsidP="00952462">
      <w:pPr>
        <w:rPr>
          <w:rFonts w:ascii="Arial" w:hAnsi="Arial" w:cs="Arial"/>
          <w:noProof/>
          <w:sz w:val="24"/>
          <w:szCs w:val="24"/>
        </w:rPr>
      </w:pPr>
    </w:p>
    <w:p w:rsidR="00AF2771" w:rsidRDefault="00CE4673" w:rsidP="00952462">
      <w:pPr>
        <w:rPr>
          <w:rFonts w:ascii="Arial" w:hAnsi="Arial" w:cs="Arial"/>
          <w:b/>
          <w:sz w:val="24"/>
          <w:szCs w:val="24"/>
        </w:rPr>
      </w:pPr>
      <w:r>
        <w:rPr>
          <w:rFonts w:ascii="Arial" w:hAnsi="Arial" w:cs="Arial"/>
          <w:b/>
          <w:sz w:val="24"/>
          <w:szCs w:val="24"/>
        </w:rPr>
        <w:t>Des problèmes qui persistent</w:t>
      </w:r>
    </w:p>
    <w:p w:rsidR="00237A31" w:rsidRPr="00237A31" w:rsidRDefault="00237A31" w:rsidP="00237A31">
      <w:pPr>
        <w:rPr>
          <w:rFonts w:ascii="Arial" w:hAnsi="Arial" w:cs="Arial"/>
          <w:sz w:val="24"/>
          <w:szCs w:val="24"/>
        </w:rPr>
      </w:pPr>
      <w:r w:rsidRPr="00237A31">
        <w:rPr>
          <w:rFonts w:ascii="Arial" w:hAnsi="Arial" w:cs="Arial"/>
          <w:sz w:val="24"/>
          <w:szCs w:val="24"/>
        </w:rPr>
        <w:t xml:space="preserve">La COPHAN en profite pour vous soumettre </w:t>
      </w:r>
      <w:r>
        <w:rPr>
          <w:rFonts w:ascii="Arial" w:hAnsi="Arial" w:cs="Arial"/>
          <w:sz w:val="24"/>
          <w:szCs w:val="24"/>
        </w:rPr>
        <w:t>q</w:t>
      </w:r>
      <w:r w:rsidRPr="00237A31">
        <w:rPr>
          <w:rFonts w:ascii="Arial" w:hAnsi="Arial" w:cs="Arial"/>
          <w:sz w:val="24"/>
          <w:szCs w:val="24"/>
        </w:rPr>
        <w:t>uelques problèmes qui persistent toujours relativement au transport des animaux d</w:t>
      </w:r>
      <w:r>
        <w:rPr>
          <w:rFonts w:ascii="Arial" w:hAnsi="Arial" w:cs="Arial"/>
          <w:sz w:val="24"/>
          <w:szCs w:val="24"/>
        </w:rPr>
        <w:t>’a</w:t>
      </w:r>
      <w:r w:rsidRPr="00237A31">
        <w:rPr>
          <w:rFonts w:ascii="Arial" w:hAnsi="Arial" w:cs="Arial"/>
          <w:sz w:val="24"/>
          <w:szCs w:val="24"/>
        </w:rPr>
        <w:t>ssistance.</w:t>
      </w:r>
    </w:p>
    <w:p w:rsidR="00A12B4E" w:rsidRDefault="00CE4673" w:rsidP="00CE4673">
      <w:pPr>
        <w:pStyle w:val="Paragraphedeliste"/>
        <w:numPr>
          <w:ilvl w:val="0"/>
          <w:numId w:val="10"/>
        </w:numPr>
        <w:rPr>
          <w:rFonts w:ascii="Arial" w:hAnsi="Arial" w:cs="Arial"/>
          <w:sz w:val="24"/>
          <w:szCs w:val="24"/>
        </w:rPr>
      </w:pPr>
      <w:r w:rsidRPr="00CE4673">
        <w:rPr>
          <w:rFonts w:ascii="Arial" w:hAnsi="Arial" w:cs="Arial"/>
          <w:sz w:val="24"/>
          <w:szCs w:val="24"/>
        </w:rPr>
        <w:t>Au moment de la confirmation d</w:t>
      </w:r>
      <w:r w:rsidR="00FE4F7B">
        <w:rPr>
          <w:rFonts w:ascii="Arial" w:hAnsi="Arial" w:cs="Arial"/>
          <w:sz w:val="24"/>
          <w:szCs w:val="24"/>
        </w:rPr>
        <w:t>’</w:t>
      </w:r>
      <w:r w:rsidRPr="00CE4673">
        <w:rPr>
          <w:rFonts w:ascii="Arial" w:hAnsi="Arial" w:cs="Arial"/>
          <w:sz w:val="24"/>
          <w:szCs w:val="24"/>
        </w:rPr>
        <w:t>un voyage, que ce soit électronique ou mode papier, rien n</w:t>
      </w:r>
      <w:r w:rsidR="00FE4F7B">
        <w:rPr>
          <w:rFonts w:ascii="Arial" w:hAnsi="Arial" w:cs="Arial"/>
          <w:sz w:val="24"/>
          <w:szCs w:val="24"/>
        </w:rPr>
        <w:t>’</w:t>
      </w:r>
      <w:r w:rsidRPr="00CE4673">
        <w:rPr>
          <w:rFonts w:ascii="Arial" w:hAnsi="Arial" w:cs="Arial"/>
          <w:sz w:val="24"/>
          <w:szCs w:val="24"/>
        </w:rPr>
        <w:t>indique dans le document que le passager peut voyager avec son animal aidant. Les confirmations d</w:t>
      </w:r>
      <w:r w:rsidR="00FE4F7B">
        <w:rPr>
          <w:rFonts w:ascii="Arial" w:hAnsi="Arial" w:cs="Arial"/>
          <w:sz w:val="24"/>
          <w:szCs w:val="24"/>
        </w:rPr>
        <w:t>’</w:t>
      </w:r>
      <w:r w:rsidRPr="00CE4673">
        <w:rPr>
          <w:rFonts w:ascii="Arial" w:hAnsi="Arial" w:cs="Arial"/>
          <w:sz w:val="24"/>
          <w:szCs w:val="24"/>
        </w:rPr>
        <w:t>un voyage devraient mentionner que le passager voyage avec un animal aidant</w:t>
      </w:r>
      <w:r w:rsidR="00FE4F7B">
        <w:rPr>
          <w:rFonts w:ascii="Arial" w:hAnsi="Arial" w:cs="Arial"/>
          <w:sz w:val="24"/>
          <w:szCs w:val="24"/>
        </w:rPr>
        <w:t>,</w:t>
      </w:r>
      <w:r w:rsidRPr="00CE4673">
        <w:rPr>
          <w:rFonts w:ascii="Arial" w:hAnsi="Arial" w:cs="Arial"/>
          <w:sz w:val="24"/>
          <w:szCs w:val="24"/>
        </w:rPr>
        <w:t xml:space="preserve"> lorsque mentionné au moment de la réservation. Les confirmations devraient aussi indiquer que le passager a besoin d</w:t>
      </w:r>
      <w:r w:rsidR="00FE4F7B">
        <w:rPr>
          <w:rFonts w:ascii="Arial" w:hAnsi="Arial" w:cs="Arial"/>
          <w:sz w:val="24"/>
          <w:szCs w:val="24"/>
        </w:rPr>
        <w:t>’</w:t>
      </w:r>
      <w:r w:rsidRPr="00CE4673">
        <w:rPr>
          <w:rFonts w:ascii="Arial" w:hAnsi="Arial" w:cs="Arial"/>
          <w:sz w:val="24"/>
          <w:szCs w:val="24"/>
        </w:rPr>
        <w:t>assistance s</w:t>
      </w:r>
      <w:r w:rsidR="00FE4F7B">
        <w:rPr>
          <w:rFonts w:ascii="Arial" w:hAnsi="Arial" w:cs="Arial"/>
          <w:sz w:val="24"/>
          <w:szCs w:val="24"/>
        </w:rPr>
        <w:t>’</w:t>
      </w:r>
      <w:r w:rsidRPr="00CE4673">
        <w:rPr>
          <w:rFonts w:ascii="Arial" w:hAnsi="Arial" w:cs="Arial"/>
          <w:sz w:val="24"/>
          <w:szCs w:val="24"/>
        </w:rPr>
        <w:t>il l</w:t>
      </w:r>
      <w:r w:rsidR="00FE4F7B">
        <w:rPr>
          <w:rFonts w:ascii="Arial" w:hAnsi="Arial" w:cs="Arial"/>
          <w:sz w:val="24"/>
          <w:szCs w:val="24"/>
        </w:rPr>
        <w:t>’</w:t>
      </w:r>
      <w:r w:rsidRPr="00CE4673">
        <w:rPr>
          <w:rFonts w:ascii="Arial" w:hAnsi="Arial" w:cs="Arial"/>
          <w:sz w:val="24"/>
          <w:szCs w:val="24"/>
        </w:rPr>
        <w:t>a mentionné lors de la réservation. Ces informations rassurent les voyageurs au moment du départ et évite</w:t>
      </w:r>
      <w:r w:rsidR="00FE4F7B">
        <w:rPr>
          <w:rFonts w:ascii="Arial" w:hAnsi="Arial" w:cs="Arial"/>
          <w:sz w:val="24"/>
          <w:szCs w:val="24"/>
        </w:rPr>
        <w:t>nt</w:t>
      </w:r>
      <w:r w:rsidRPr="00CE4673">
        <w:rPr>
          <w:rFonts w:ascii="Arial" w:hAnsi="Arial" w:cs="Arial"/>
          <w:sz w:val="24"/>
          <w:szCs w:val="24"/>
        </w:rPr>
        <w:t xml:space="preserve"> les conflits avec le personnel lors du voyage.</w:t>
      </w:r>
    </w:p>
    <w:p w:rsidR="00CE4673" w:rsidRDefault="006B5E33" w:rsidP="00CE4673">
      <w:pPr>
        <w:pStyle w:val="Paragraphedeliste"/>
        <w:numPr>
          <w:ilvl w:val="0"/>
          <w:numId w:val="10"/>
        </w:numPr>
        <w:rPr>
          <w:rFonts w:ascii="Arial" w:hAnsi="Arial" w:cs="Arial"/>
          <w:sz w:val="24"/>
          <w:szCs w:val="24"/>
        </w:rPr>
      </w:pPr>
      <w:r>
        <w:rPr>
          <w:rFonts w:ascii="Arial" w:hAnsi="Arial" w:cs="Arial"/>
          <w:sz w:val="24"/>
          <w:szCs w:val="24"/>
        </w:rPr>
        <w:t>Dans</w:t>
      </w:r>
      <w:r w:rsidR="00CE4673" w:rsidRPr="00464429">
        <w:rPr>
          <w:rFonts w:ascii="Arial" w:hAnsi="Arial" w:cs="Arial"/>
          <w:sz w:val="24"/>
          <w:szCs w:val="24"/>
        </w:rPr>
        <w:t xml:space="preserve"> le cas d’un</w:t>
      </w:r>
      <w:r w:rsidR="00CE4673">
        <w:rPr>
          <w:rFonts w:ascii="Arial" w:hAnsi="Arial" w:cs="Arial"/>
          <w:sz w:val="24"/>
          <w:szCs w:val="24"/>
        </w:rPr>
        <w:t>e</w:t>
      </w:r>
      <w:r w:rsidR="00CE4673" w:rsidRPr="00464429">
        <w:rPr>
          <w:rFonts w:ascii="Arial" w:hAnsi="Arial" w:cs="Arial"/>
          <w:sz w:val="24"/>
          <w:szCs w:val="24"/>
        </w:rPr>
        <w:t xml:space="preserve"> aérogare, les aires de soulagement se trouvent souvent à l’extérieur des zones internationales. </w:t>
      </w:r>
      <w:r>
        <w:rPr>
          <w:rFonts w:ascii="Arial" w:hAnsi="Arial" w:cs="Arial"/>
          <w:sz w:val="24"/>
          <w:szCs w:val="24"/>
        </w:rPr>
        <w:t>Arriver 3</w:t>
      </w:r>
      <w:r w:rsidR="00FE4F7B">
        <w:rPr>
          <w:rFonts w:ascii="Arial" w:hAnsi="Arial" w:cs="Arial"/>
          <w:sz w:val="24"/>
          <w:szCs w:val="24"/>
        </w:rPr>
        <w:t> </w:t>
      </w:r>
      <w:r>
        <w:rPr>
          <w:rFonts w:ascii="Arial" w:hAnsi="Arial" w:cs="Arial"/>
          <w:sz w:val="24"/>
          <w:szCs w:val="24"/>
        </w:rPr>
        <w:t xml:space="preserve">h à l’avance tel que recommandé et </w:t>
      </w:r>
      <w:r w:rsidR="00CE4673" w:rsidRPr="00464429">
        <w:rPr>
          <w:rFonts w:ascii="Arial" w:hAnsi="Arial" w:cs="Arial"/>
          <w:sz w:val="24"/>
          <w:szCs w:val="24"/>
        </w:rPr>
        <w:t>traverse</w:t>
      </w:r>
      <w:r>
        <w:rPr>
          <w:rFonts w:ascii="Arial" w:hAnsi="Arial" w:cs="Arial"/>
          <w:sz w:val="24"/>
          <w:szCs w:val="24"/>
        </w:rPr>
        <w:t>r</w:t>
      </w:r>
      <w:r w:rsidR="00CE4673" w:rsidRPr="00464429">
        <w:rPr>
          <w:rFonts w:ascii="Arial" w:hAnsi="Arial" w:cs="Arial"/>
          <w:sz w:val="24"/>
          <w:szCs w:val="24"/>
        </w:rPr>
        <w:t xml:space="preserve"> les douanes </w:t>
      </w:r>
      <w:r>
        <w:rPr>
          <w:rFonts w:ascii="Arial" w:hAnsi="Arial" w:cs="Arial"/>
          <w:sz w:val="24"/>
          <w:szCs w:val="24"/>
        </w:rPr>
        <w:t xml:space="preserve">rend </w:t>
      </w:r>
      <w:r w:rsidR="00CE4673" w:rsidRPr="00464429">
        <w:rPr>
          <w:rFonts w:ascii="Arial" w:hAnsi="Arial" w:cs="Arial"/>
          <w:sz w:val="24"/>
          <w:szCs w:val="24"/>
        </w:rPr>
        <w:t xml:space="preserve">difficile </w:t>
      </w:r>
      <w:r w:rsidR="00C3565E">
        <w:rPr>
          <w:rFonts w:ascii="Arial" w:hAnsi="Arial" w:cs="Arial"/>
          <w:sz w:val="24"/>
          <w:szCs w:val="24"/>
        </w:rPr>
        <w:t>le soulagement de l’</w:t>
      </w:r>
      <w:r w:rsidR="00CE4673" w:rsidRPr="00464429">
        <w:rPr>
          <w:rFonts w:ascii="Arial" w:hAnsi="Arial" w:cs="Arial"/>
          <w:sz w:val="24"/>
          <w:szCs w:val="24"/>
        </w:rPr>
        <w:t>animal</w:t>
      </w:r>
      <w:r w:rsidR="00FE4F7B">
        <w:rPr>
          <w:rFonts w:ascii="Arial" w:hAnsi="Arial" w:cs="Arial"/>
          <w:sz w:val="24"/>
          <w:szCs w:val="24"/>
        </w:rPr>
        <w:t>,</w:t>
      </w:r>
      <w:r w:rsidR="00CE4673" w:rsidRPr="00464429">
        <w:rPr>
          <w:rFonts w:ascii="Arial" w:hAnsi="Arial" w:cs="Arial"/>
          <w:sz w:val="24"/>
          <w:szCs w:val="24"/>
        </w:rPr>
        <w:t xml:space="preserve"> car cela implique de repasser à travers du processus de douanes une deuxième fois.</w:t>
      </w:r>
    </w:p>
    <w:p w:rsidR="0059552E" w:rsidRPr="00A12B4E" w:rsidRDefault="00CE4673" w:rsidP="00EE43A4">
      <w:pPr>
        <w:pStyle w:val="Paragraphedeliste"/>
        <w:numPr>
          <w:ilvl w:val="0"/>
          <w:numId w:val="10"/>
        </w:numPr>
        <w:rPr>
          <w:rFonts w:ascii="Arial" w:hAnsi="Arial" w:cs="Arial"/>
          <w:b/>
          <w:sz w:val="24"/>
          <w:szCs w:val="24"/>
        </w:rPr>
      </w:pPr>
      <w:r w:rsidRPr="00C3565E">
        <w:rPr>
          <w:rFonts w:ascii="Arial" w:hAnsi="Arial" w:cs="Arial"/>
          <w:sz w:val="24"/>
          <w:szCs w:val="24"/>
        </w:rPr>
        <w:t>Actuellement, les gens peuven</w:t>
      </w:r>
      <w:r w:rsidR="00C3565E" w:rsidRPr="00C3565E">
        <w:rPr>
          <w:rFonts w:ascii="Arial" w:hAnsi="Arial" w:cs="Arial"/>
          <w:sz w:val="24"/>
          <w:szCs w:val="24"/>
        </w:rPr>
        <w:t xml:space="preserve">t réserver leur siège en ligne et il est possible pour les personnes de </w:t>
      </w:r>
      <w:r w:rsidRPr="00C3565E">
        <w:rPr>
          <w:rFonts w:ascii="Arial" w:hAnsi="Arial" w:cs="Arial"/>
          <w:sz w:val="24"/>
          <w:szCs w:val="24"/>
        </w:rPr>
        <w:t xml:space="preserve">réserver un siège dans une rangée qui présente un plus grand espace. Qui a priorité du siège? Le passager qui a réservé un siège avec un plus grand espace ou la personne ayant une déficience </w:t>
      </w:r>
      <w:r w:rsidR="00C3565E" w:rsidRPr="00C3565E">
        <w:rPr>
          <w:rFonts w:ascii="Arial" w:hAnsi="Arial" w:cs="Arial"/>
          <w:sz w:val="24"/>
          <w:szCs w:val="24"/>
        </w:rPr>
        <w:t>nécessitant</w:t>
      </w:r>
      <w:r w:rsidR="00C3565E">
        <w:rPr>
          <w:rFonts w:ascii="Arial" w:hAnsi="Arial" w:cs="Arial"/>
          <w:sz w:val="24"/>
          <w:szCs w:val="24"/>
        </w:rPr>
        <w:t xml:space="preserve"> un animal aidant?</w:t>
      </w:r>
    </w:p>
    <w:p w:rsidR="00A12B4E" w:rsidRDefault="00A12B4E" w:rsidP="00A12B4E">
      <w:pPr>
        <w:pStyle w:val="Paragraphedeliste"/>
        <w:numPr>
          <w:ilvl w:val="0"/>
          <w:numId w:val="10"/>
        </w:numPr>
        <w:rPr>
          <w:rFonts w:ascii="Arial" w:hAnsi="Arial" w:cs="Arial"/>
          <w:sz w:val="24"/>
          <w:szCs w:val="24"/>
        </w:rPr>
      </w:pPr>
      <w:r>
        <w:rPr>
          <w:rFonts w:ascii="Arial" w:hAnsi="Arial" w:cs="Arial"/>
          <w:sz w:val="24"/>
          <w:szCs w:val="24"/>
        </w:rPr>
        <w:t xml:space="preserve">Les </w:t>
      </w:r>
      <w:r>
        <w:rPr>
          <w:rFonts w:ascii="Arial" w:hAnsi="Arial" w:cs="Arial"/>
          <w:noProof/>
          <w:sz w:val="24"/>
          <w:szCs w:val="24"/>
          <w:lang w:val="fr-FR"/>
        </w:rPr>
        <w:t>transporteurs devraient avoir la responsabilité de produire des documents de renseignements destinés aux personnes nécessitant l’assistance d’un animal. Ceci faciliterait l’accès à l’information des passagers.</w:t>
      </w:r>
    </w:p>
    <w:p w:rsidR="00A12B4E" w:rsidRPr="00A12B4E" w:rsidRDefault="00A12B4E" w:rsidP="00A12B4E">
      <w:pPr>
        <w:ind w:left="360"/>
        <w:rPr>
          <w:rFonts w:ascii="Arial" w:hAnsi="Arial" w:cs="Arial"/>
          <w:b/>
          <w:sz w:val="24"/>
          <w:szCs w:val="24"/>
        </w:rPr>
      </w:pPr>
    </w:p>
    <w:sectPr w:rsidR="00A12B4E" w:rsidRPr="00A12B4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3232D"/>
    <w:multiLevelType w:val="hybridMultilevel"/>
    <w:tmpl w:val="80BC1C1C"/>
    <w:lvl w:ilvl="0" w:tplc="7E4EE12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20F34E67"/>
    <w:multiLevelType w:val="hybridMultilevel"/>
    <w:tmpl w:val="339403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1351A0C"/>
    <w:multiLevelType w:val="hybridMultilevel"/>
    <w:tmpl w:val="937215F6"/>
    <w:lvl w:ilvl="0" w:tplc="7E4EE12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379631F4"/>
    <w:multiLevelType w:val="multilevel"/>
    <w:tmpl w:val="0A48CBE8"/>
    <w:lvl w:ilvl="0">
      <w:start w:val="1"/>
      <w:numFmt w:val="decimal"/>
      <w:lvlText w:val="%1)"/>
      <w:lvlJc w:val="left"/>
      <w:pPr>
        <w:ind w:left="360" w:hanging="360"/>
      </w:pPr>
      <w:rPr>
        <w:rFonts w:cs="Times New Roman"/>
        <w:b/>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49C67254"/>
    <w:multiLevelType w:val="hybridMultilevel"/>
    <w:tmpl w:val="65E8EF60"/>
    <w:lvl w:ilvl="0" w:tplc="0C0C0011">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5">
    <w:nsid w:val="54FE4A86"/>
    <w:multiLevelType w:val="hybridMultilevel"/>
    <w:tmpl w:val="46383E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55FD0C85"/>
    <w:multiLevelType w:val="hybridMultilevel"/>
    <w:tmpl w:val="DE24AA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56302E7D"/>
    <w:multiLevelType w:val="hybridMultilevel"/>
    <w:tmpl w:val="5BC4EE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6817135C"/>
    <w:multiLevelType w:val="multilevel"/>
    <w:tmpl w:val="B5923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E001D21"/>
    <w:multiLevelType w:val="hybridMultilevel"/>
    <w:tmpl w:val="5F0844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0"/>
  </w:num>
  <w:num w:numId="6">
    <w:abstractNumId w:val="7"/>
  </w:num>
  <w:num w:numId="7">
    <w:abstractNumId w:val="2"/>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A3E"/>
    <w:rsid w:val="00021B36"/>
    <w:rsid w:val="00037EAB"/>
    <w:rsid w:val="000436DC"/>
    <w:rsid w:val="000D1444"/>
    <w:rsid w:val="00136A75"/>
    <w:rsid w:val="0017658B"/>
    <w:rsid w:val="001B2BB9"/>
    <w:rsid w:val="001D0603"/>
    <w:rsid w:val="001D2C91"/>
    <w:rsid w:val="001E6732"/>
    <w:rsid w:val="00237A31"/>
    <w:rsid w:val="002469E8"/>
    <w:rsid w:val="002474BA"/>
    <w:rsid w:val="002622E7"/>
    <w:rsid w:val="003254A1"/>
    <w:rsid w:val="00395A13"/>
    <w:rsid w:val="003F5087"/>
    <w:rsid w:val="00401074"/>
    <w:rsid w:val="00464429"/>
    <w:rsid w:val="004B1063"/>
    <w:rsid w:val="004B3517"/>
    <w:rsid w:val="004C6A88"/>
    <w:rsid w:val="004E2D34"/>
    <w:rsid w:val="005366BA"/>
    <w:rsid w:val="0057766A"/>
    <w:rsid w:val="0059552E"/>
    <w:rsid w:val="005E3E14"/>
    <w:rsid w:val="005E4585"/>
    <w:rsid w:val="00624A2D"/>
    <w:rsid w:val="00636B7E"/>
    <w:rsid w:val="00690A93"/>
    <w:rsid w:val="006B5E33"/>
    <w:rsid w:val="006C0CBA"/>
    <w:rsid w:val="006F00FB"/>
    <w:rsid w:val="00730C33"/>
    <w:rsid w:val="00734E04"/>
    <w:rsid w:val="007373AC"/>
    <w:rsid w:val="00761A31"/>
    <w:rsid w:val="0076207D"/>
    <w:rsid w:val="00780A3E"/>
    <w:rsid w:val="007A205F"/>
    <w:rsid w:val="007D09E4"/>
    <w:rsid w:val="007D1523"/>
    <w:rsid w:val="007D7014"/>
    <w:rsid w:val="007E362B"/>
    <w:rsid w:val="007F5D2F"/>
    <w:rsid w:val="008122A5"/>
    <w:rsid w:val="00830C86"/>
    <w:rsid w:val="008332F1"/>
    <w:rsid w:val="00841F0B"/>
    <w:rsid w:val="008563D3"/>
    <w:rsid w:val="008A5B9A"/>
    <w:rsid w:val="008E1A4F"/>
    <w:rsid w:val="009257FB"/>
    <w:rsid w:val="00952462"/>
    <w:rsid w:val="009542F2"/>
    <w:rsid w:val="00960BF7"/>
    <w:rsid w:val="0099460A"/>
    <w:rsid w:val="009D6E5B"/>
    <w:rsid w:val="00A12B4E"/>
    <w:rsid w:val="00A57076"/>
    <w:rsid w:val="00A81688"/>
    <w:rsid w:val="00AB1D87"/>
    <w:rsid w:val="00AB2B25"/>
    <w:rsid w:val="00AB4A32"/>
    <w:rsid w:val="00AF13B4"/>
    <w:rsid w:val="00AF1DE1"/>
    <w:rsid w:val="00AF2771"/>
    <w:rsid w:val="00B14C8D"/>
    <w:rsid w:val="00B22A44"/>
    <w:rsid w:val="00B40C5C"/>
    <w:rsid w:val="00B73AE2"/>
    <w:rsid w:val="00B91D04"/>
    <w:rsid w:val="00BA1672"/>
    <w:rsid w:val="00BB1A37"/>
    <w:rsid w:val="00BD111A"/>
    <w:rsid w:val="00C33B9B"/>
    <w:rsid w:val="00C3565E"/>
    <w:rsid w:val="00C56E55"/>
    <w:rsid w:val="00CA2285"/>
    <w:rsid w:val="00CB2781"/>
    <w:rsid w:val="00CE0D08"/>
    <w:rsid w:val="00CE4673"/>
    <w:rsid w:val="00D30723"/>
    <w:rsid w:val="00D6725B"/>
    <w:rsid w:val="00D823A1"/>
    <w:rsid w:val="00D83377"/>
    <w:rsid w:val="00DE71CA"/>
    <w:rsid w:val="00DF6FBD"/>
    <w:rsid w:val="00EC7DC1"/>
    <w:rsid w:val="00EE43A4"/>
    <w:rsid w:val="00F21B4B"/>
    <w:rsid w:val="00F92F08"/>
    <w:rsid w:val="00FE4F7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9">
    <w:name w:val="heading 9"/>
    <w:basedOn w:val="Normal"/>
    <w:next w:val="Normal"/>
    <w:link w:val="Titre9Car"/>
    <w:uiPriority w:val="9"/>
    <w:qFormat/>
    <w:rsid w:val="006C0CBA"/>
    <w:pPr>
      <w:keepNext/>
      <w:keepLines/>
      <w:spacing w:before="200" w:after="0" w:line="240" w:lineRule="auto"/>
      <w:outlineLvl w:val="8"/>
    </w:pPr>
    <w:rPr>
      <w:rFonts w:ascii="Cambria" w:eastAsia="Times New Roman" w:hAnsi="Cambria" w:cs="Times New Roman"/>
      <w:i/>
      <w:iCs/>
      <w:color w:val="404040"/>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qFormat/>
    <w:rsid w:val="00F21B4B"/>
    <w:pPr>
      <w:spacing w:before="240" w:after="60"/>
      <w:outlineLvl w:val="0"/>
    </w:pPr>
    <w:rPr>
      <w:rFonts w:ascii="Arial" w:eastAsiaTheme="majorEastAsia" w:hAnsi="Arial" w:cstheme="majorBidi"/>
      <w:b/>
      <w:bCs/>
      <w:kern w:val="28"/>
      <w:sz w:val="32"/>
      <w:szCs w:val="32"/>
    </w:rPr>
  </w:style>
  <w:style w:type="character" w:customStyle="1" w:styleId="TitreCar">
    <w:name w:val="Titre Car"/>
    <w:basedOn w:val="Policepardfaut"/>
    <w:link w:val="Titre"/>
    <w:rsid w:val="00F21B4B"/>
    <w:rPr>
      <w:rFonts w:ascii="Arial" w:eastAsiaTheme="majorEastAsia" w:hAnsi="Arial" w:cstheme="majorBidi"/>
      <w:b/>
      <w:bCs/>
      <w:kern w:val="28"/>
      <w:sz w:val="32"/>
      <w:szCs w:val="32"/>
    </w:rPr>
  </w:style>
  <w:style w:type="paragraph" w:styleId="Sansinterligne">
    <w:name w:val="No Spacing"/>
    <w:uiPriority w:val="1"/>
    <w:qFormat/>
    <w:rsid w:val="000D1444"/>
    <w:pPr>
      <w:spacing w:after="0" w:line="240" w:lineRule="auto"/>
    </w:pPr>
  </w:style>
  <w:style w:type="paragraph" w:styleId="Paragraphedeliste">
    <w:name w:val="List Paragraph"/>
    <w:basedOn w:val="Normal"/>
    <w:uiPriority w:val="34"/>
    <w:qFormat/>
    <w:rsid w:val="000D1444"/>
    <w:pPr>
      <w:ind w:left="720"/>
      <w:contextualSpacing/>
    </w:pPr>
  </w:style>
  <w:style w:type="character" w:styleId="Lienhypertexte">
    <w:name w:val="Hyperlink"/>
    <w:basedOn w:val="Policepardfaut"/>
    <w:uiPriority w:val="99"/>
    <w:unhideWhenUsed/>
    <w:rsid w:val="000D1444"/>
    <w:rPr>
      <w:color w:val="0000FF" w:themeColor="hyperlink"/>
      <w:u w:val="single"/>
    </w:rPr>
  </w:style>
  <w:style w:type="paragraph" w:styleId="Textedebulles">
    <w:name w:val="Balloon Text"/>
    <w:basedOn w:val="Normal"/>
    <w:link w:val="TextedebullesCar"/>
    <w:uiPriority w:val="99"/>
    <w:semiHidden/>
    <w:unhideWhenUsed/>
    <w:rsid w:val="00DE71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71CA"/>
    <w:rPr>
      <w:rFonts w:ascii="Tahoma" w:hAnsi="Tahoma" w:cs="Tahoma"/>
      <w:sz w:val="16"/>
      <w:szCs w:val="16"/>
    </w:rPr>
  </w:style>
  <w:style w:type="character" w:customStyle="1" w:styleId="Titre9Car">
    <w:name w:val="Titre 9 Car"/>
    <w:basedOn w:val="Policepardfaut"/>
    <w:link w:val="Titre9"/>
    <w:uiPriority w:val="9"/>
    <w:rsid w:val="006C0CBA"/>
    <w:rPr>
      <w:rFonts w:ascii="Cambria" w:eastAsia="Times New Roman" w:hAnsi="Cambria" w:cs="Times New Roman"/>
      <w:i/>
      <w:iCs/>
      <w:color w:val="404040"/>
      <w:sz w:val="20"/>
      <w:szCs w:val="20"/>
      <w:lang w:eastAsia="fr-CA"/>
    </w:rPr>
  </w:style>
  <w:style w:type="paragraph" w:styleId="Normalcentr">
    <w:name w:val="Block Text"/>
    <w:basedOn w:val="Normal"/>
    <w:uiPriority w:val="99"/>
    <w:rsid w:val="006C0CBA"/>
    <w:pPr>
      <w:spacing w:after="0" w:line="240" w:lineRule="auto"/>
      <w:ind w:left="1440" w:right="1440" w:firstLine="706"/>
      <w:jc w:val="both"/>
    </w:pPr>
    <w:rPr>
      <w:rFonts w:ascii="Times New Roman" w:eastAsia="Times New Roman" w:hAnsi="Times New Roman" w:cs="Times New Roman"/>
      <w:sz w:val="24"/>
      <w:szCs w:val="24"/>
      <w:lang w:eastAsia="fr-FR"/>
    </w:rPr>
  </w:style>
  <w:style w:type="paragraph" w:customStyle="1" w:styleId="subsection">
    <w:name w:val="subsection"/>
    <w:basedOn w:val="Normal"/>
    <w:rsid w:val="006C0CBA"/>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9">
    <w:name w:val="heading 9"/>
    <w:basedOn w:val="Normal"/>
    <w:next w:val="Normal"/>
    <w:link w:val="Titre9Car"/>
    <w:uiPriority w:val="9"/>
    <w:qFormat/>
    <w:rsid w:val="006C0CBA"/>
    <w:pPr>
      <w:keepNext/>
      <w:keepLines/>
      <w:spacing w:before="200" w:after="0" w:line="240" w:lineRule="auto"/>
      <w:outlineLvl w:val="8"/>
    </w:pPr>
    <w:rPr>
      <w:rFonts w:ascii="Cambria" w:eastAsia="Times New Roman" w:hAnsi="Cambria" w:cs="Times New Roman"/>
      <w:i/>
      <w:iCs/>
      <w:color w:val="404040"/>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qFormat/>
    <w:rsid w:val="00F21B4B"/>
    <w:pPr>
      <w:spacing w:before="240" w:after="60"/>
      <w:outlineLvl w:val="0"/>
    </w:pPr>
    <w:rPr>
      <w:rFonts w:ascii="Arial" w:eastAsiaTheme="majorEastAsia" w:hAnsi="Arial" w:cstheme="majorBidi"/>
      <w:b/>
      <w:bCs/>
      <w:kern w:val="28"/>
      <w:sz w:val="32"/>
      <w:szCs w:val="32"/>
    </w:rPr>
  </w:style>
  <w:style w:type="character" w:customStyle="1" w:styleId="TitreCar">
    <w:name w:val="Titre Car"/>
    <w:basedOn w:val="Policepardfaut"/>
    <w:link w:val="Titre"/>
    <w:rsid w:val="00F21B4B"/>
    <w:rPr>
      <w:rFonts w:ascii="Arial" w:eastAsiaTheme="majorEastAsia" w:hAnsi="Arial" w:cstheme="majorBidi"/>
      <w:b/>
      <w:bCs/>
      <w:kern w:val="28"/>
      <w:sz w:val="32"/>
      <w:szCs w:val="32"/>
    </w:rPr>
  </w:style>
  <w:style w:type="paragraph" w:styleId="Sansinterligne">
    <w:name w:val="No Spacing"/>
    <w:uiPriority w:val="1"/>
    <w:qFormat/>
    <w:rsid w:val="000D1444"/>
    <w:pPr>
      <w:spacing w:after="0" w:line="240" w:lineRule="auto"/>
    </w:pPr>
  </w:style>
  <w:style w:type="paragraph" w:styleId="Paragraphedeliste">
    <w:name w:val="List Paragraph"/>
    <w:basedOn w:val="Normal"/>
    <w:uiPriority w:val="34"/>
    <w:qFormat/>
    <w:rsid w:val="000D1444"/>
    <w:pPr>
      <w:ind w:left="720"/>
      <w:contextualSpacing/>
    </w:pPr>
  </w:style>
  <w:style w:type="character" w:styleId="Lienhypertexte">
    <w:name w:val="Hyperlink"/>
    <w:basedOn w:val="Policepardfaut"/>
    <w:uiPriority w:val="99"/>
    <w:unhideWhenUsed/>
    <w:rsid w:val="000D1444"/>
    <w:rPr>
      <w:color w:val="0000FF" w:themeColor="hyperlink"/>
      <w:u w:val="single"/>
    </w:rPr>
  </w:style>
  <w:style w:type="paragraph" w:styleId="Textedebulles">
    <w:name w:val="Balloon Text"/>
    <w:basedOn w:val="Normal"/>
    <w:link w:val="TextedebullesCar"/>
    <w:uiPriority w:val="99"/>
    <w:semiHidden/>
    <w:unhideWhenUsed/>
    <w:rsid w:val="00DE71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71CA"/>
    <w:rPr>
      <w:rFonts w:ascii="Tahoma" w:hAnsi="Tahoma" w:cs="Tahoma"/>
      <w:sz w:val="16"/>
      <w:szCs w:val="16"/>
    </w:rPr>
  </w:style>
  <w:style w:type="character" w:customStyle="1" w:styleId="Titre9Car">
    <w:name w:val="Titre 9 Car"/>
    <w:basedOn w:val="Policepardfaut"/>
    <w:link w:val="Titre9"/>
    <w:uiPriority w:val="9"/>
    <w:rsid w:val="006C0CBA"/>
    <w:rPr>
      <w:rFonts w:ascii="Cambria" w:eastAsia="Times New Roman" w:hAnsi="Cambria" w:cs="Times New Roman"/>
      <w:i/>
      <w:iCs/>
      <w:color w:val="404040"/>
      <w:sz w:val="20"/>
      <w:szCs w:val="20"/>
      <w:lang w:eastAsia="fr-CA"/>
    </w:rPr>
  </w:style>
  <w:style w:type="paragraph" w:styleId="Normalcentr">
    <w:name w:val="Block Text"/>
    <w:basedOn w:val="Normal"/>
    <w:uiPriority w:val="99"/>
    <w:rsid w:val="006C0CBA"/>
    <w:pPr>
      <w:spacing w:after="0" w:line="240" w:lineRule="auto"/>
      <w:ind w:left="1440" w:right="1440" w:firstLine="706"/>
      <w:jc w:val="both"/>
    </w:pPr>
    <w:rPr>
      <w:rFonts w:ascii="Times New Roman" w:eastAsia="Times New Roman" w:hAnsi="Times New Roman" w:cs="Times New Roman"/>
      <w:sz w:val="24"/>
      <w:szCs w:val="24"/>
      <w:lang w:eastAsia="fr-FR"/>
    </w:rPr>
  </w:style>
  <w:style w:type="paragraph" w:customStyle="1" w:styleId="subsection">
    <w:name w:val="subsection"/>
    <w:basedOn w:val="Normal"/>
    <w:rsid w:val="006C0CBA"/>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78812">
      <w:bodyDiv w:val="1"/>
      <w:marLeft w:val="0"/>
      <w:marRight w:val="0"/>
      <w:marTop w:val="0"/>
      <w:marBottom w:val="0"/>
      <w:divBdr>
        <w:top w:val="none" w:sz="0" w:space="0" w:color="auto"/>
        <w:left w:val="none" w:sz="0" w:space="0" w:color="auto"/>
        <w:bottom w:val="none" w:sz="0" w:space="0" w:color="auto"/>
        <w:right w:val="none" w:sz="0" w:space="0" w:color="auto"/>
      </w:divBdr>
    </w:div>
    <w:div w:id="508254227">
      <w:bodyDiv w:val="1"/>
      <w:marLeft w:val="0"/>
      <w:marRight w:val="0"/>
      <w:marTop w:val="0"/>
      <w:marBottom w:val="0"/>
      <w:divBdr>
        <w:top w:val="none" w:sz="0" w:space="0" w:color="auto"/>
        <w:left w:val="none" w:sz="0" w:space="0" w:color="auto"/>
        <w:bottom w:val="none" w:sz="0" w:space="0" w:color="auto"/>
        <w:right w:val="none" w:sz="0" w:space="0" w:color="auto"/>
      </w:divBdr>
    </w:div>
    <w:div w:id="1110709766">
      <w:bodyDiv w:val="1"/>
      <w:marLeft w:val="0"/>
      <w:marRight w:val="0"/>
      <w:marTop w:val="0"/>
      <w:marBottom w:val="0"/>
      <w:divBdr>
        <w:top w:val="none" w:sz="0" w:space="0" w:color="auto"/>
        <w:left w:val="none" w:sz="0" w:space="0" w:color="auto"/>
        <w:bottom w:val="none" w:sz="0" w:space="0" w:color="auto"/>
        <w:right w:val="none" w:sz="0" w:space="0" w:color="auto"/>
      </w:divBdr>
    </w:div>
    <w:div w:id="1240866075">
      <w:bodyDiv w:val="1"/>
      <w:marLeft w:val="0"/>
      <w:marRight w:val="0"/>
      <w:marTop w:val="0"/>
      <w:marBottom w:val="0"/>
      <w:divBdr>
        <w:top w:val="none" w:sz="0" w:space="0" w:color="auto"/>
        <w:left w:val="none" w:sz="0" w:space="0" w:color="auto"/>
        <w:bottom w:val="none" w:sz="0" w:space="0" w:color="auto"/>
        <w:right w:val="none" w:sz="0" w:space="0" w:color="auto"/>
      </w:divBdr>
    </w:div>
    <w:div w:id="1616449529">
      <w:bodyDiv w:val="1"/>
      <w:marLeft w:val="0"/>
      <w:marRight w:val="0"/>
      <w:marTop w:val="0"/>
      <w:marBottom w:val="0"/>
      <w:divBdr>
        <w:top w:val="none" w:sz="0" w:space="0" w:color="auto"/>
        <w:left w:val="none" w:sz="0" w:space="0" w:color="auto"/>
        <w:bottom w:val="none" w:sz="0" w:space="0" w:color="auto"/>
        <w:right w:val="none" w:sz="0" w:space="0" w:color="auto"/>
      </w:divBdr>
      <w:divsChild>
        <w:div w:id="1716470671">
          <w:marLeft w:val="0"/>
          <w:marRight w:val="0"/>
          <w:marTop w:val="0"/>
          <w:marBottom w:val="0"/>
          <w:divBdr>
            <w:top w:val="none" w:sz="0" w:space="0" w:color="auto"/>
            <w:left w:val="none" w:sz="0" w:space="0" w:color="auto"/>
            <w:bottom w:val="none" w:sz="0" w:space="0" w:color="auto"/>
            <w:right w:val="none" w:sz="0" w:space="0" w:color="auto"/>
          </w:divBdr>
        </w:div>
        <w:div w:id="1786346485">
          <w:marLeft w:val="0"/>
          <w:marRight w:val="0"/>
          <w:marTop w:val="0"/>
          <w:marBottom w:val="0"/>
          <w:divBdr>
            <w:top w:val="none" w:sz="0" w:space="0" w:color="auto"/>
            <w:left w:val="none" w:sz="0" w:space="0" w:color="auto"/>
            <w:bottom w:val="none" w:sz="0" w:space="0" w:color="auto"/>
            <w:right w:val="none" w:sz="0" w:space="0" w:color="auto"/>
          </w:divBdr>
        </w:div>
        <w:div w:id="83499096">
          <w:marLeft w:val="0"/>
          <w:marRight w:val="0"/>
          <w:marTop w:val="0"/>
          <w:marBottom w:val="0"/>
          <w:divBdr>
            <w:top w:val="none" w:sz="0" w:space="0" w:color="auto"/>
            <w:left w:val="none" w:sz="0" w:space="0" w:color="auto"/>
            <w:bottom w:val="none" w:sz="0" w:space="0" w:color="auto"/>
            <w:right w:val="none" w:sz="0" w:space="0" w:color="auto"/>
          </w:divBdr>
        </w:div>
        <w:div w:id="1720278377">
          <w:marLeft w:val="0"/>
          <w:marRight w:val="0"/>
          <w:marTop w:val="0"/>
          <w:marBottom w:val="0"/>
          <w:divBdr>
            <w:top w:val="none" w:sz="0" w:space="0" w:color="auto"/>
            <w:left w:val="none" w:sz="0" w:space="0" w:color="auto"/>
            <w:bottom w:val="none" w:sz="0" w:space="0" w:color="auto"/>
            <w:right w:val="none" w:sz="0" w:space="0" w:color="auto"/>
          </w:divBdr>
        </w:div>
        <w:div w:id="983857083">
          <w:marLeft w:val="0"/>
          <w:marRight w:val="0"/>
          <w:marTop w:val="0"/>
          <w:marBottom w:val="0"/>
          <w:divBdr>
            <w:top w:val="none" w:sz="0" w:space="0" w:color="auto"/>
            <w:left w:val="none" w:sz="0" w:space="0" w:color="auto"/>
            <w:bottom w:val="none" w:sz="0" w:space="0" w:color="auto"/>
            <w:right w:val="none" w:sz="0" w:space="0" w:color="auto"/>
          </w:divBdr>
        </w:div>
        <w:div w:id="1556358910">
          <w:marLeft w:val="0"/>
          <w:marRight w:val="0"/>
          <w:marTop w:val="0"/>
          <w:marBottom w:val="0"/>
          <w:divBdr>
            <w:top w:val="none" w:sz="0" w:space="0" w:color="auto"/>
            <w:left w:val="none" w:sz="0" w:space="0" w:color="auto"/>
            <w:bottom w:val="none" w:sz="0" w:space="0" w:color="auto"/>
            <w:right w:val="none" w:sz="0" w:space="0" w:color="auto"/>
          </w:divBdr>
        </w:div>
        <w:div w:id="2116629742">
          <w:marLeft w:val="0"/>
          <w:marRight w:val="0"/>
          <w:marTop w:val="0"/>
          <w:marBottom w:val="0"/>
          <w:divBdr>
            <w:top w:val="none" w:sz="0" w:space="0" w:color="auto"/>
            <w:left w:val="none" w:sz="0" w:space="0" w:color="auto"/>
            <w:bottom w:val="none" w:sz="0" w:space="0" w:color="auto"/>
            <w:right w:val="none" w:sz="0" w:space="0" w:color="auto"/>
          </w:divBdr>
        </w:div>
        <w:div w:id="755515689">
          <w:marLeft w:val="0"/>
          <w:marRight w:val="0"/>
          <w:marTop w:val="0"/>
          <w:marBottom w:val="0"/>
          <w:divBdr>
            <w:top w:val="none" w:sz="0" w:space="0" w:color="auto"/>
            <w:left w:val="none" w:sz="0" w:space="0" w:color="auto"/>
            <w:bottom w:val="none" w:sz="0" w:space="0" w:color="auto"/>
            <w:right w:val="none" w:sz="0" w:space="0" w:color="auto"/>
          </w:divBdr>
        </w:div>
        <w:div w:id="1760179748">
          <w:marLeft w:val="0"/>
          <w:marRight w:val="0"/>
          <w:marTop w:val="0"/>
          <w:marBottom w:val="0"/>
          <w:divBdr>
            <w:top w:val="none" w:sz="0" w:space="0" w:color="auto"/>
            <w:left w:val="none" w:sz="0" w:space="0" w:color="auto"/>
            <w:bottom w:val="none" w:sz="0" w:space="0" w:color="auto"/>
            <w:right w:val="none" w:sz="0" w:space="0" w:color="auto"/>
          </w:divBdr>
        </w:div>
        <w:div w:id="466970077">
          <w:marLeft w:val="0"/>
          <w:marRight w:val="0"/>
          <w:marTop w:val="0"/>
          <w:marBottom w:val="0"/>
          <w:divBdr>
            <w:top w:val="none" w:sz="0" w:space="0" w:color="auto"/>
            <w:left w:val="none" w:sz="0" w:space="0" w:color="auto"/>
            <w:bottom w:val="none" w:sz="0" w:space="0" w:color="auto"/>
            <w:right w:val="none" w:sz="0" w:space="0" w:color="auto"/>
          </w:divBdr>
        </w:div>
        <w:div w:id="1950501505">
          <w:marLeft w:val="0"/>
          <w:marRight w:val="0"/>
          <w:marTop w:val="0"/>
          <w:marBottom w:val="0"/>
          <w:divBdr>
            <w:top w:val="none" w:sz="0" w:space="0" w:color="auto"/>
            <w:left w:val="none" w:sz="0" w:space="0" w:color="auto"/>
            <w:bottom w:val="none" w:sz="0" w:space="0" w:color="auto"/>
            <w:right w:val="none" w:sz="0" w:space="0" w:color="auto"/>
          </w:divBdr>
        </w:div>
        <w:div w:id="1412005028">
          <w:marLeft w:val="0"/>
          <w:marRight w:val="0"/>
          <w:marTop w:val="0"/>
          <w:marBottom w:val="0"/>
          <w:divBdr>
            <w:top w:val="none" w:sz="0" w:space="0" w:color="auto"/>
            <w:left w:val="none" w:sz="0" w:space="0" w:color="auto"/>
            <w:bottom w:val="none" w:sz="0" w:space="0" w:color="auto"/>
            <w:right w:val="none" w:sz="0" w:space="0" w:color="auto"/>
          </w:divBdr>
        </w:div>
        <w:div w:id="1379237829">
          <w:marLeft w:val="0"/>
          <w:marRight w:val="0"/>
          <w:marTop w:val="0"/>
          <w:marBottom w:val="0"/>
          <w:divBdr>
            <w:top w:val="none" w:sz="0" w:space="0" w:color="auto"/>
            <w:left w:val="none" w:sz="0" w:space="0" w:color="auto"/>
            <w:bottom w:val="none" w:sz="0" w:space="0" w:color="auto"/>
            <w:right w:val="none" w:sz="0" w:space="0" w:color="auto"/>
          </w:divBdr>
        </w:div>
        <w:div w:id="1385325274">
          <w:marLeft w:val="0"/>
          <w:marRight w:val="0"/>
          <w:marTop w:val="0"/>
          <w:marBottom w:val="0"/>
          <w:divBdr>
            <w:top w:val="none" w:sz="0" w:space="0" w:color="auto"/>
            <w:left w:val="none" w:sz="0" w:space="0" w:color="auto"/>
            <w:bottom w:val="none" w:sz="0" w:space="0" w:color="auto"/>
            <w:right w:val="none" w:sz="0" w:space="0" w:color="auto"/>
          </w:divBdr>
        </w:div>
        <w:div w:id="1668628369">
          <w:marLeft w:val="0"/>
          <w:marRight w:val="0"/>
          <w:marTop w:val="0"/>
          <w:marBottom w:val="0"/>
          <w:divBdr>
            <w:top w:val="none" w:sz="0" w:space="0" w:color="auto"/>
            <w:left w:val="none" w:sz="0" w:space="0" w:color="auto"/>
            <w:bottom w:val="none" w:sz="0" w:space="0" w:color="auto"/>
            <w:right w:val="none" w:sz="0" w:space="0" w:color="auto"/>
          </w:divBdr>
        </w:div>
        <w:div w:id="825899888">
          <w:marLeft w:val="0"/>
          <w:marRight w:val="0"/>
          <w:marTop w:val="0"/>
          <w:marBottom w:val="0"/>
          <w:divBdr>
            <w:top w:val="none" w:sz="0" w:space="0" w:color="auto"/>
            <w:left w:val="none" w:sz="0" w:space="0" w:color="auto"/>
            <w:bottom w:val="none" w:sz="0" w:space="0" w:color="auto"/>
            <w:right w:val="none" w:sz="0" w:space="0" w:color="auto"/>
          </w:divBdr>
        </w:div>
      </w:divsChild>
    </w:div>
    <w:div w:id="213105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l.gc.ca/content/hoc/Bills/412/Government/C-35/C-35_1/C-35_1.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1751</TotalTime>
  <Pages>1</Pages>
  <Words>1068</Words>
  <Characters>5878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Marceau</dc:creator>
  <cp:lastModifiedBy>Pascale Marceau</cp:lastModifiedBy>
  <cp:revision>35</cp:revision>
  <cp:lastPrinted>2014-03-04T15:22:00Z</cp:lastPrinted>
  <dcterms:created xsi:type="dcterms:W3CDTF">2014-03-07T16:52:00Z</dcterms:created>
  <dcterms:modified xsi:type="dcterms:W3CDTF">2014-07-03T16:03:00Z</dcterms:modified>
</cp:coreProperties>
</file>