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22" w:rsidRDefault="00E7410C" w:rsidP="008575C0">
      <w:pPr>
        <w:pBdr>
          <w:bottom w:val="single" w:sz="4" w:space="1" w:color="auto"/>
        </w:pBdr>
        <w:rPr>
          <w:rFonts w:cs="Arial"/>
          <w:b/>
          <w:sz w:val="36"/>
        </w:rPr>
      </w:pPr>
      <w:bookmarkStart w:id="0" w:name="OLE_LINK7"/>
      <w:bookmarkStart w:id="1" w:name="OLE_LINK8"/>
      <w:r>
        <w:rPr>
          <w:rFonts w:cs="Arial"/>
          <w:b/>
          <w:noProof/>
          <w:sz w:val="24"/>
        </w:rPr>
        <w:drawing>
          <wp:inline distT="0" distB="0" distL="0" distR="0">
            <wp:extent cx="4781550" cy="1181100"/>
            <wp:effectExtent l="0" t="0" r="0" b="0"/>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4" t="12061" r="7661" b="10834"/>
                    <a:stretch>
                      <a:fillRect/>
                    </a:stretch>
                  </pic:blipFill>
                  <pic:spPr bwMode="auto">
                    <a:xfrm>
                      <a:off x="0" y="0"/>
                      <a:ext cx="4781550" cy="1181100"/>
                    </a:xfrm>
                    <a:prstGeom prst="rect">
                      <a:avLst/>
                    </a:prstGeom>
                    <a:noFill/>
                    <a:ln>
                      <a:noFill/>
                    </a:ln>
                  </pic:spPr>
                </pic:pic>
              </a:graphicData>
            </a:graphic>
          </wp:inline>
        </w:drawing>
      </w:r>
    </w:p>
    <w:p w:rsidR="00047422" w:rsidRDefault="00047422" w:rsidP="008575C0">
      <w:pPr>
        <w:pBdr>
          <w:bottom w:val="single" w:sz="4" w:space="1" w:color="auto"/>
        </w:pBdr>
        <w:rPr>
          <w:rFonts w:cs="Arial"/>
          <w:b/>
          <w:sz w:val="36"/>
        </w:rPr>
      </w:pPr>
    </w:p>
    <w:p w:rsidR="00047422" w:rsidRDefault="00047422" w:rsidP="008575C0">
      <w:pPr>
        <w:pBdr>
          <w:bottom w:val="single" w:sz="4" w:space="1" w:color="auto"/>
        </w:pBdr>
        <w:rPr>
          <w:rFonts w:cs="Arial"/>
          <w:b/>
          <w:sz w:val="36"/>
        </w:rPr>
      </w:pPr>
    </w:p>
    <w:p w:rsidR="00047422" w:rsidRDefault="00047422" w:rsidP="008575C0">
      <w:pPr>
        <w:pBdr>
          <w:bottom w:val="single" w:sz="4" w:space="1" w:color="auto"/>
        </w:pBdr>
        <w:rPr>
          <w:rFonts w:cs="Arial"/>
          <w:b/>
          <w:sz w:val="36"/>
        </w:rPr>
      </w:pPr>
    </w:p>
    <w:p w:rsidR="00267BF5" w:rsidRDefault="00267BF5" w:rsidP="008575C0">
      <w:pPr>
        <w:pBdr>
          <w:bottom w:val="single" w:sz="4" w:space="1" w:color="auto"/>
        </w:pBdr>
        <w:rPr>
          <w:rFonts w:cs="Arial"/>
          <w:b/>
          <w:sz w:val="36"/>
        </w:rPr>
      </w:pPr>
    </w:p>
    <w:p w:rsidR="00267BF5" w:rsidRDefault="00267BF5" w:rsidP="008575C0">
      <w:pPr>
        <w:pBdr>
          <w:bottom w:val="single" w:sz="4" w:space="1" w:color="auto"/>
        </w:pBdr>
        <w:rPr>
          <w:rFonts w:cs="Arial"/>
          <w:b/>
          <w:sz w:val="36"/>
        </w:rPr>
      </w:pPr>
    </w:p>
    <w:p w:rsidR="00047422" w:rsidRDefault="00047422" w:rsidP="008575C0">
      <w:pPr>
        <w:pBdr>
          <w:bottom w:val="single" w:sz="4" w:space="1" w:color="auto"/>
        </w:pBdr>
        <w:rPr>
          <w:rFonts w:cs="Arial"/>
          <w:b/>
          <w:sz w:val="36"/>
        </w:rPr>
      </w:pPr>
    </w:p>
    <w:p w:rsidR="00047422" w:rsidRDefault="00047422" w:rsidP="008575C0">
      <w:pPr>
        <w:pBdr>
          <w:bottom w:val="single" w:sz="4" w:space="1" w:color="auto"/>
        </w:pBdr>
        <w:rPr>
          <w:rFonts w:cs="Arial"/>
          <w:b/>
          <w:sz w:val="36"/>
        </w:rPr>
      </w:pPr>
      <w:r>
        <w:rPr>
          <w:rFonts w:cs="Arial"/>
          <w:b/>
          <w:sz w:val="36"/>
        </w:rPr>
        <w:t>Mémoire portant sur la mise en œuvre du plan d’action gouvernemental 2008-2013 en matière d’agression sexuelle</w:t>
      </w:r>
    </w:p>
    <w:p w:rsidR="00047422" w:rsidRDefault="00047422" w:rsidP="008575C0">
      <w:pPr>
        <w:rPr>
          <w:rFonts w:cs="Arial"/>
        </w:rPr>
      </w:pPr>
      <w:r>
        <w:rPr>
          <w:rFonts w:cs="Arial"/>
        </w:rPr>
        <w:t>Remis à la Comm</w:t>
      </w:r>
      <w:r w:rsidR="00267BF5">
        <w:rPr>
          <w:rFonts w:cs="Arial"/>
        </w:rPr>
        <w:t>ission sur la mise en œuvre du P</w:t>
      </w:r>
      <w:r>
        <w:rPr>
          <w:rFonts w:cs="Arial"/>
        </w:rPr>
        <w:t>lan d’action gouvernemental 2008-2013 en matière d’agression sexuelle, par la Confédération des organismes de personnes handicapées du Québec, avec la participation d’Action des femmes handicapées (Montréal)</w:t>
      </w:r>
    </w:p>
    <w:p w:rsidR="00047422" w:rsidRDefault="00047422" w:rsidP="008575C0">
      <w:pPr>
        <w:rPr>
          <w:rFonts w:cs="Arial"/>
        </w:rPr>
      </w:pPr>
    </w:p>
    <w:p w:rsidR="00047422" w:rsidRDefault="00047422" w:rsidP="008575C0">
      <w:pPr>
        <w:rPr>
          <w:rFonts w:cs="Arial"/>
        </w:rPr>
      </w:pPr>
    </w:p>
    <w:p w:rsidR="00047422" w:rsidRDefault="00047422" w:rsidP="008575C0">
      <w:pPr>
        <w:rPr>
          <w:rFonts w:cs="Arial"/>
        </w:rPr>
      </w:pPr>
    </w:p>
    <w:p w:rsidR="00047422" w:rsidRDefault="00047422" w:rsidP="008575C0">
      <w:pPr>
        <w:rPr>
          <w:rFonts w:cs="Arial"/>
        </w:rPr>
      </w:pPr>
    </w:p>
    <w:p w:rsidR="00047422" w:rsidRDefault="00047422" w:rsidP="008575C0">
      <w:pPr>
        <w:rPr>
          <w:rFonts w:cs="Arial"/>
        </w:rPr>
      </w:pPr>
    </w:p>
    <w:p w:rsidR="00047422" w:rsidRDefault="00047422" w:rsidP="008575C0">
      <w:pPr>
        <w:rPr>
          <w:rFonts w:cs="Arial"/>
          <w:b/>
          <w:color w:val="244061"/>
          <w:sz w:val="36"/>
        </w:rPr>
      </w:pPr>
    </w:p>
    <w:p w:rsidR="00047422" w:rsidRDefault="00047422" w:rsidP="008575C0">
      <w:pPr>
        <w:rPr>
          <w:rFonts w:cs="Arial"/>
          <w:b/>
          <w:color w:val="244061"/>
          <w:sz w:val="36"/>
        </w:rPr>
      </w:pPr>
    </w:p>
    <w:p w:rsidR="00047422" w:rsidRDefault="00047422" w:rsidP="008575C0">
      <w:pPr>
        <w:rPr>
          <w:rFonts w:cs="Arial"/>
          <w:b/>
          <w:color w:val="244061"/>
          <w:sz w:val="36"/>
        </w:rPr>
      </w:pPr>
    </w:p>
    <w:p w:rsidR="00047422" w:rsidRDefault="00047422" w:rsidP="008575C0">
      <w:pPr>
        <w:rPr>
          <w:rFonts w:cs="Arial"/>
          <w:b/>
          <w:color w:val="244061"/>
          <w:sz w:val="36"/>
        </w:rPr>
      </w:pPr>
    </w:p>
    <w:p w:rsidR="00047422" w:rsidRDefault="00047422" w:rsidP="008575C0">
      <w:pPr>
        <w:rPr>
          <w:rFonts w:cs="Arial"/>
          <w:b/>
          <w:color w:val="244061"/>
          <w:sz w:val="36"/>
        </w:rPr>
      </w:pPr>
    </w:p>
    <w:p w:rsidR="00047422" w:rsidRPr="00AF27A7" w:rsidRDefault="00047422" w:rsidP="008575C0">
      <w:pPr>
        <w:rPr>
          <w:rFonts w:cs="Arial"/>
          <w:b/>
          <w:sz w:val="36"/>
        </w:rPr>
      </w:pPr>
    </w:p>
    <w:p w:rsidR="00047422" w:rsidRPr="00AF27A7" w:rsidRDefault="00047422" w:rsidP="008575C0">
      <w:pPr>
        <w:rPr>
          <w:rFonts w:cs="Arial"/>
          <w:b/>
          <w:sz w:val="36"/>
        </w:rPr>
      </w:pPr>
    </w:p>
    <w:p w:rsidR="00047422" w:rsidRPr="00AF27A7" w:rsidRDefault="00047422" w:rsidP="008575C0">
      <w:pPr>
        <w:rPr>
          <w:rFonts w:cs="Arial"/>
          <w:b/>
          <w:sz w:val="36"/>
        </w:rPr>
      </w:pPr>
      <w:r w:rsidRPr="00AF27A7">
        <w:rPr>
          <w:rFonts w:cs="Arial"/>
          <w:b/>
          <w:sz w:val="36"/>
        </w:rPr>
        <w:t>Mars 2015</w:t>
      </w:r>
    </w:p>
    <w:p w:rsidR="00047422" w:rsidRPr="00CB1B8D" w:rsidRDefault="00047422" w:rsidP="008575C0">
      <w:pPr>
        <w:jc w:val="center"/>
        <w:outlineLvl w:val="0"/>
        <w:rPr>
          <w:b/>
          <w:sz w:val="24"/>
        </w:rPr>
      </w:pPr>
      <w:r w:rsidRPr="00AF27A7">
        <w:br w:type="page"/>
      </w:r>
      <w:r w:rsidRPr="00CB1B8D">
        <w:rPr>
          <w:b/>
          <w:sz w:val="24"/>
        </w:rPr>
        <w:lastRenderedPageBreak/>
        <w:t>Sommaire</w:t>
      </w:r>
    </w:p>
    <w:p w:rsidR="00047422" w:rsidRDefault="00047422" w:rsidP="008575C0">
      <w:pPr>
        <w:rPr>
          <w:sz w:val="24"/>
        </w:rPr>
      </w:pPr>
    </w:p>
    <w:p w:rsidR="00D32D53" w:rsidRDefault="00D32D53" w:rsidP="008575C0">
      <w:pPr>
        <w:rPr>
          <w:sz w:val="24"/>
        </w:rPr>
      </w:pPr>
    </w:p>
    <w:p w:rsidR="00D32D53" w:rsidRPr="00F11EF3" w:rsidRDefault="00D32D53" w:rsidP="008575C0">
      <w:pPr>
        <w:rPr>
          <w:sz w:val="24"/>
        </w:rPr>
      </w:pPr>
    </w:p>
    <w:p w:rsidR="00D32D53" w:rsidRDefault="00297920" w:rsidP="00D32D53">
      <w:pPr>
        <w:pStyle w:val="TM1"/>
        <w:spacing w:line="360" w:lineRule="auto"/>
        <w:rPr>
          <w:rFonts w:asciiTheme="minorHAnsi" w:eastAsiaTheme="minorEastAsia" w:hAnsiTheme="minorHAnsi" w:cstheme="minorBidi"/>
          <w:b w:val="0"/>
          <w:sz w:val="22"/>
          <w:szCs w:val="22"/>
        </w:rPr>
      </w:pPr>
      <w:r w:rsidRPr="00451B70">
        <w:rPr>
          <w:b w:val="0"/>
          <w:bCs/>
        </w:rPr>
        <w:fldChar w:fldCharType="begin"/>
      </w:r>
      <w:r w:rsidR="00047422" w:rsidRPr="00451B70">
        <w:rPr>
          <w:b w:val="0"/>
          <w:bCs/>
        </w:rPr>
        <w:instrText xml:space="preserve"> TOC \o "1-1" \n </w:instrText>
      </w:r>
      <w:r w:rsidRPr="00451B70">
        <w:rPr>
          <w:b w:val="0"/>
          <w:bCs/>
        </w:rPr>
        <w:fldChar w:fldCharType="separate"/>
      </w:r>
      <w:r w:rsidR="00D32D53" w:rsidRPr="00125A10">
        <w:t>Présentation</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Introduction</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Un problème complexe et méconnu</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Des facteurs de vulnérabilité spécifiques</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Une population particulièrement difficile à rejoindre</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Des expertises à exploiter</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Conclusion</w:t>
      </w:r>
    </w:p>
    <w:p w:rsidR="00D32D53" w:rsidRDefault="00D32D53" w:rsidP="00D32D53">
      <w:pPr>
        <w:pStyle w:val="TM1"/>
        <w:spacing w:line="360" w:lineRule="auto"/>
        <w:rPr>
          <w:rFonts w:asciiTheme="minorHAnsi" w:eastAsiaTheme="minorEastAsia" w:hAnsiTheme="minorHAnsi" w:cstheme="minorBidi"/>
          <w:b w:val="0"/>
          <w:sz w:val="22"/>
          <w:szCs w:val="22"/>
        </w:rPr>
      </w:pPr>
      <w:r w:rsidRPr="00125A10">
        <w:rPr>
          <w:rFonts w:cs="Arial"/>
        </w:rPr>
        <w:t>Recommandations</w:t>
      </w:r>
    </w:p>
    <w:p w:rsidR="00047422" w:rsidRPr="00996987" w:rsidRDefault="00297920" w:rsidP="00D32D53">
      <w:pPr>
        <w:pStyle w:val="Titre1"/>
        <w:spacing w:after="240" w:line="360" w:lineRule="auto"/>
        <w:rPr>
          <w:rFonts w:ascii="Arial" w:hAnsi="Arial"/>
          <w:sz w:val="24"/>
        </w:rPr>
      </w:pPr>
      <w:r w:rsidRPr="00451B70">
        <w:rPr>
          <w:b w:val="0"/>
          <w:bCs w:val="0"/>
        </w:rPr>
        <w:fldChar w:fldCharType="end"/>
      </w:r>
      <w:r w:rsidR="00047422" w:rsidRPr="00A54E84">
        <w:br w:type="page"/>
      </w:r>
      <w:bookmarkStart w:id="2" w:name="_Toc413846529"/>
      <w:bookmarkStart w:id="3" w:name="_Toc414266766"/>
      <w:r w:rsidR="00047422" w:rsidRPr="00996987">
        <w:rPr>
          <w:rFonts w:ascii="Arial" w:hAnsi="Arial"/>
          <w:sz w:val="24"/>
        </w:rPr>
        <w:lastRenderedPageBreak/>
        <w:t>Présentation</w:t>
      </w:r>
      <w:bookmarkEnd w:id="2"/>
      <w:bookmarkEnd w:id="3"/>
    </w:p>
    <w:p w:rsidR="00047422" w:rsidRPr="0025067B" w:rsidRDefault="00047422" w:rsidP="008575C0">
      <w:pPr>
        <w:rPr>
          <w:sz w:val="24"/>
        </w:rPr>
      </w:pPr>
    </w:p>
    <w:p w:rsidR="00047422" w:rsidRPr="0025067B" w:rsidRDefault="00047422" w:rsidP="008575C0">
      <w:pPr>
        <w:rPr>
          <w:sz w:val="24"/>
        </w:rPr>
      </w:pPr>
      <w:r w:rsidRPr="0025067B">
        <w:rPr>
          <w:sz w:val="24"/>
        </w:rPr>
        <w:t>Organisme à but non lucratif incorporé en 1985, la Confédération des organismes de personnes handicapées du Québec (COPHAN) a pour mission de rendre le Québec inclusif afin d’assurer la participation sociale pleine et entière des personnes ayant des limitations fonctionnelles et de leur famille. Elle regroupe 61 organismes et regroupements nationaux et régionaux de personnes ayant des limitations fonctionnelles et représente toutes les limitations fonctionnelles</w:t>
      </w:r>
      <w:r w:rsidR="004A42CE">
        <w:rPr>
          <w:sz w:val="24"/>
        </w:rPr>
        <w:t> </w:t>
      </w:r>
      <w:r w:rsidRPr="0025067B">
        <w:rPr>
          <w:sz w:val="24"/>
        </w:rPr>
        <w:t xml:space="preserve">: motrices, organiques, neurologiques, intellectuelles, visuelles, auditives, troubles d’apprentissage, parole et langage, troubles </w:t>
      </w:r>
      <w:r w:rsidR="00267BF5">
        <w:rPr>
          <w:sz w:val="24"/>
        </w:rPr>
        <w:t xml:space="preserve">du spectre de l’autisme </w:t>
      </w:r>
      <w:r w:rsidRPr="0025067B">
        <w:rPr>
          <w:sz w:val="24"/>
        </w:rPr>
        <w:t>et santé mentale.</w:t>
      </w:r>
    </w:p>
    <w:p w:rsidR="00047422" w:rsidRPr="0025067B" w:rsidRDefault="00047422" w:rsidP="008575C0">
      <w:pPr>
        <w:rPr>
          <w:sz w:val="24"/>
        </w:rPr>
      </w:pPr>
    </w:p>
    <w:p w:rsidR="00047422" w:rsidRPr="0025067B" w:rsidRDefault="00047422" w:rsidP="008575C0">
      <w:pPr>
        <w:rPr>
          <w:sz w:val="24"/>
        </w:rPr>
      </w:pPr>
      <w:r w:rsidRPr="0025067B">
        <w:rPr>
          <w:sz w:val="24"/>
        </w:rPr>
        <w:t>La COPHAN s’appuie sur l’expertise des personnes ayant des limitations fonctionnelles et de leurs proches afin que leurs recommandations puissent éclairer les décisions politiques sur la scène fédérale et provinciale, dans le vaste domaine des politiques sociales. Ses positions se fondent sur la conception qui définit les «</w:t>
      </w:r>
      <w:r w:rsidR="004A42CE">
        <w:rPr>
          <w:sz w:val="24"/>
        </w:rPr>
        <w:t> </w:t>
      </w:r>
      <w:r w:rsidRPr="0025067B">
        <w:rPr>
          <w:sz w:val="24"/>
        </w:rPr>
        <w:t>situations de handicap</w:t>
      </w:r>
      <w:r w:rsidR="004A42CE">
        <w:rPr>
          <w:sz w:val="24"/>
        </w:rPr>
        <w:t> </w:t>
      </w:r>
      <w:r w:rsidRPr="0025067B">
        <w:rPr>
          <w:sz w:val="24"/>
        </w:rPr>
        <w:t>» comme le résultat de l’interaction entre ce qui appartient à la personne (ex.</w:t>
      </w:r>
      <w:r w:rsidR="004A42CE">
        <w:rPr>
          <w:sz w:val="24"/>
        </w:rPr>
        <w:t> </w:t>
      </w:r>
      <w:r w:rsidRPr="0025067B">
        <w:rPr>
          <w:sz w:val="24"/>
        </w:rPr>
        <w:t>: le type d’incapacités) et ce qui appartient à l’environnement (ex.</w:t>
      </w:r>
      <w:r w:rsidR="004A42CE">
        <w:rPr>
          <w:sz w:val="24"/>
        </w:rPr>
        <w:t> </w:t>
      </w:r>
      <w:r w:rsidRPr="0025067B">
        <w:rPr>
          <w:sz w:val="24"/>
        </w:rPr>
        <w:t>: les obstacles à l’inclusion). De là l’importance d’avoir un environnement universellement accessible pour permettre une pleine participation sociale.</w:t>
      </w:r>
    </w:p>
    <w:p w:rsidR="00047422" w:rsidRPr="0025067B" w:rsidRDefault="00047422" w:rsidP="008575C0">
      <w:pPr>
        <w:rPr>
          <w:sz w:val="24"/>
        </w:rPr>
      </w:pPr>
    </w:p>
    <w:p w:rsidR="00047422" w:rsidRPr="0025067B" w:rsidRDefault="00047422" w:rsidP="008575C0">
      <w:pPr>
        <w:rPr>
          <w:sz w:val="24"/>
        </w:rPr>
      </w:pPr>
      <w:r w:rsidRPr="0025067B">
        <w:rPr>
          <w:sz w:val="24"/>
        </w:rPr>
        <w:t>Dans la préparation de ce mémoire, la COPHAN a bénéficié de l’expertise d’Action des f</w:t>
      </w:r>
      <w:r w:rsidR="003570D1">
        <w:rPr>
          <w:sz w:val="24"/>
        </w:rPr>
        <w:t xml:space="preserve">emmes handicapées (Montréal). </w:t>
      </w:r>
      <w:r w:rsidRPr="0025067B">
        <w:rPr>
          <w:sz w:val="24"/>
        </w:rPr>
        <w:t xml:space="preserve">AFHM est une organisation à but non lucratif, par et pour les femmes, fondée en 1986, par un groupe de femmes engagées ayant à cœur la reconnaissance de la spécificité et des besoins des femmes vivant avec un handicap. Seul organisme de la région de Montréal dont la mission est de favoriser l’autonomie des femmes vivant avec un handicap ainsi que leur participation libre et entière à la vie sociale, culturelle, politique et économique, AFHM travaille solidairement et en collaboration avec d’autres groupes et ce, dans un cadre d’analyse </w:t>
      </w:r>
      <w:proofErr w:type="spellStart"/>
      <w:r w:rsidRPr="0025067B">
        <w:rPr>
          <w:sz w:val="24"/>
        </w:rPr>
        <w:t>intersectionnelle</w:t>
      </w:r>
      <w:proofErr w:type="spellEnd"/>
      <w:r w:rsidRPr="0025067B">
        <w:rPr>
          <w:sz w:val="24"/>
        </w:rPr>
        <w:t xml:space="preserve">. </w:t>
      </w:r>
    </w:p>
    <w:p w:rsidR="00047422" w:rsidRPr="0025067B" w:rsidRDefault="00047422" w:rsidP="008575C0">
      <w:pPr>
        <w:rPr>
          <w:rFonts w:cs="Arial"/>
          <w:sz w:val="24"/>
        </w:rPr>
      </w:pPr>
    </w:p>
    <w:p w:rsidR="00047422" w:rsidRPr="0025067B" w:rsidRDefault="00047422" w:rsidP="008575C0">
      <w:pPr>
        <w:pStyle w:val="Titre1"/>
        <w:sectPr w:rsidR="00047422" w:rsidRPr="0025067B">
          <w:pgSz w:w="12240" w:h="15840"/>
          <w:pgMar w:top="1440" w:right="1800" w:bottom="1440" w:left="1800" w:header="708" w:footer="708" w:gutter="0"/>
          <w:cols w:space="708"/>
          <w:docGrid w:linePitch="360"/>
        </w:sectPr>
      </w:pPr>
    </w:p>
    <w:p w:rsidR="00047422" w:rsidRPr="00CB1B8D" w:rsidRDefault="00047422" w:rsidP="008575C0">
      <w:pPr>
        <w:pStyle w:val="Titre1"/>
        <w:rPr>
          <w:rFonts w:ascii="Arial" w:hAnsi="Arial" w:cs="Arial"/>
          <w:sz w:val="24"/>
        </w:rPr>
      </w:pPr>
      <w:bookmarkStart w:id="4" w:name="_Toc414266767"/>
      <w:r w:rsidRPr="00CB1B8D">
        <w:rPr>
          <w:rFonts w:ascii="Arial" w:hAnsi="Arial" w:cs="Arial"/>
          <w:sz w:val="24"/>
        </w:rPr>
        <w:lastRenderedPageBreak/>
        <w:t>Introduction</w:t>
      </w:r>
      <w:bookmarkEnd w:id="4"/>
    </w:p>
    <w:p w:rsidR="00047422" w:rsidRPr="00267BF5" w:rsidRDefault="00047422" w:rsidP="00267BF5"/>
    <w:p w:rsidR="00047422" w:rsidRPr="00CB1B8D" w:rsidRDefault="00047422" w:rsidP="008575C0">
      <w:pPr>
        <w:rPr>
          <w:rFonts w:cs="Arial"/>
          <w:sz w:val="24"/>
        </w:rPr>
      </w:pPr>
      <w:r w:rsidRPr="00CB1B8D">
        <w:rPr>
          <w:rFonts w:cs="Arial"/>
          <w:sz w:val="24"/>
        </w:rPr>
        <w:t>L</w:t>
      </w:r>
      <w:r>
        <w:rPr>
          <w:rFonts w:cs="Arial"/>
          <w:sz w:val="24"/>
        </w:rPr>
        <w:t>e bilan de la mise en œuvre du P</w:t>
      </w:r>
      <w:r w:rsidRPr="00CB1B8D">
        <w:rPr>
          <w:rFonts w:cs="Arial"/>
          <w:sz w:val="24"/>
        </w:rPr>
        <w:t>lan d’action gouvernemental 2008-2013 en matière d’agression sexuelle révèle sans équivoque que les besoins et la réa</w:t>
      </w:r>
      <w:r w:rsidR="00267BF5">
        <w:rPr>
          <w:rFonts w:cs="Arial"/>
          <w:sz w:val="24"/>
        </w:rPr>
        <w:t xml:space="preserve">lité </w:t>
      </w:r>
      <w:r w:rsidRPr="00CB1B8D">
        <w:rPr>
          <w:rFonts w:cs="Arial"/>
          <w:sz w:val="24"/>
        </w:rPr>
        <w:t xml:space="preserve">des personnes ayant des limitations fonctionnelles ont été ignorés dans les actions entreprises. En effet, dans le plan d’action lui-même, seules deux mesures (36 et 85) </w:t>
      </w:r>
      <w:r>
        <w:rPr>
          <w:rFonts w:cs="Arial"/>
          <w:sz w:val="24"/>
        </w:rPr>
        <w:t xml:space="preserve">les </w:t>
      </w:r>
      <w:r w:rsidRPr="00CB1B8D">
        <w:rPr>
          <w:rFonts w:cs="Arial"/>
          <w:sz w:val="24"/>
        </w:rPr>
        <w:t>visent, et ce, de façon bien superficielle. Ainsi, les résultats rapportés dans le bilan permettent de constater que l’investissement gouvernemental dédié spécifiquement aux personnes dont n</w:t>
      </w:r>
      <w:r>
        <w:rPr>
          <w:rFonts w:cs="Arial"/>
          <w:sz w:val="24"/>
        </w:rPr>
        <w:t xml:space="preserve">ous parlons ici est </w:t>
      </w:r>
      <w:r w:rsidRPr="00CB1B8D">
        <w:rPr>
          <w:rFonts w:cs="Arial"/>
          <w:sz w:val="24"/>
        </w:rPr>
        <w:t>dérisoire.</w:t>
      </w:r>
    </w:p>
    <w:p w:rsidR="00047422" w:rsidRPr="00CB1B8D" w:rsidRDefault="00047422" w:rsidP="008575C0">
      <w:pPr>
        <w:rPr>
          <w:rFonts w:cs="Arial"/>
          <w:sz w:val="24"/>
        </w:rPr>
      </w:pPr>
    </w:p>
    <w:p w:rsidR="00047422" w:rsidRPr="00FB7E8B" w:rsidRDefault="00047422" w:rsidP="008575C0">
      <w:pPr>
        <w:rPr>
          <w:rFonts w:cs="Arial"/>
          <w:sz w:val="24"/>
        </w:rPr>
      </w:pPr>
      <w:r w:rsidRPr="00CB1B8D">
        <w:rPr>
          <w:rFonts w:cs="Arial"/>
          <w:sz w:val="24"/>
        </w:rPr>
        <w:t>Pourtant, en concordance avec les lois et politiques dont s</w:t>
      </w:r>
      <w:r w:rsidR="004A42CE">
        <w:rPr>
          <w:rFonts w:cs="Arial"/>
          <w:sz w:val="24"/>
        </w:rPr>
        <w:t>’</w:t>
      </w:r>
      <w:r w:rsidRPr="00CB1B8D">
        <w:rPr>
          <w:rFonts w:cs="Arial"/>
          <w:sz w:val="24"/>
        </w:rPr>
        <w:t>est doté le Québec, les personnes ayant des limitations fonctionnelles devraien</w:t>
      </w:r>
      <w:r>
        <w:rPr>
          <w:rFonts w:cs="Arial"/>
          <w:sz w:val="24"/>
        </w:rPr>
        <w:t xml:space="preserve">t être considérées </w:t>
      </w:r>
      <w:r w:rsidRPr="00996987">
        <w:rPr>
          <w:rFonts w:cs="Arial"/>
          <w:sz w:val="24"/>
        </w:rPr>
        <w:t>dans l’ensemble des mesures. En 2008, le gouvernement du Québec a adopté la</w:t>
      </w:r>
      <w:r>
        <w:rPr>
          <w:rFonts w:cs="Arial"/>
          <w:sz w:val="24"/>
        </w:rPr>
        <w:t xml:space="preserve"> P</w:t>
      </w:r>
      <w:r w:rsidRPr="00CB1B8D">
        <w:rPr>
          <w:rFonts w:cs="Arial"/>
          <w:sz w:val="24"/>
        </w:rPr>
        <w:t>olitique À part entière : pour un véritable exercice du droit à l</w:t>
      </w:r>
      <w:r w:rsidR="004A42CE">
        <w:rPr>
          <w:rFonts w:cs="Arial"/>
          <w:sz w:val="24"/>
        </w:rPr>
        <w:t>’</w:t>
      </w:r>
      <w:r w:rsidRPr="00CB1B8D">
        <w:rPr>
          <w:rFonts w:cs="Arial"/>
          <w:sz w:val="24"/>
        </w:rPr>
        <w:t>égalité qui fixe comme objectif de rendre la société québécoise plus inclusive. Cette politique identifie des axes prioritaires</w:t>
      </w:r>
      <w:r w:rsidR="004A42CE">
        <w:rPr>
          <w:rFonts w:cs="Arial"/>
          <w:sz w:val="24"/>
        </w:rPr>
        <w:t> </w:t>
      </w:r>
      <w:r w:rsidRPr="00CB1B8D">
        <w:rPr>
          <w:rFonts w:cs="Arial"/>
          <w:sz w:val="24"/>
        </w:rPr>
        <w:t>: « agir contre les préjugés et la discrimination; agir contre toute forme d’exploitation, de violence et de maltraitance; concevoir des lois, des politiques et des services sans obstacle; […] et aménager des environnements accessibles ». Le respect de cette politique exige que tout plan d’action gouvernemental vise ces objectifs de façon proactive. Par conséquent, les besoins des personnes ayant des limitations fonctionnelles ne sauraient être relégués à la fin de quelques paragraphes e</w:t>
      </w:r>
      <w:r>
        <w:rPr>
          <w:rFonts w:cs="Arial"/>
          <w:sz w:val="24"/>
        </w:rPr>
        <w:t>t dans des mesures accessoires</w:t>
      </w:r>
      <w:r w:rsidRPr="00FB7E8B">
        <w:rPr>
          <w:rFonts w:cs="Arial"/>
          <w:sz w:val="24"/>
        </w:rPr>
        <w:t>.</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Pour réaliser l’objectif de rendre la société québécoise plus inclusive, il serait également important de s</w:t>
      </w:r>
      <w:r w:rsidR="004A42CE">
        <w:rPr>
          <w:rFonts w:cs="Arial"/>
          <w:sz w:val="24"/>
        </w:rPr>
        <w:t>’</w:t>
      </w:r>
      <w:r w:rsidRPr="00996987">
        <w:rPr>
          <w:rFonts w:cs="Arial"/>
          <w:sz w:val="24"/>
        </w:rPr>
        <w:t>assurer de l</w:t>
      </w:r>
      <w:r w:rsidR="004A42CE">
        <w:rPr>
          <w:rFonts w:cs="Arial"/>
          <w:sz w:val="24"/>
        </w:rPr>
        <w:t>’</w:t>
      </w:r>
      <w:r w:rsidRPr="00996987">
        <w:rPr>
          <w:rFonts w:cs="Arial"/>
          <w:sz w:val="24"/>
        </w:rPr>
        <w:t>efficacité et de l</w:t>
      </w:r>
      <w:r w:rsidR="004A42CE">
        <w:rPr>
          <w:rFonts w:cs="Arial"/>
          <w:sz w:val="24"/>
        </w:rPr>
        <w:t>’</w:t>
      </w:r>
      <w:r w:rsidRPr="00996987">
        <w:rPr>
          <w:rFonts w:cs="Arial"/>
          <w:sz w:val="24"/>
        </w:rPr>
        <w:t>impact réel des moyens investis sur les personnes concernées. Par exemple, dans le cas des 50</w:t>
      </w:r>
      <w:r w:rsidR="004A42CE">
        <w:rPr>
          <w:rFonts w:cs="Arial"/>
          <w:sz w:val="24"/>
        </w:rPr>
        <w:t> </w:t>
      </w:r>
      <w:r w:rsidRPr="00996987">
        <w:rPr>
          <w:rFonts w:cs="Arial"/>
          <w:sz w:val="24"/>
        </w:rPr>
        <w:t>000 brochures distr</w:t>
      </w:r>
      <w:r w:rsidR="00267BF5">
        <w:rPr>
          <w:rFonts w:cs="Arial"/>
          <w:sz w:val="24"/>
        </w:rPr>
        <w:t>ibuées aux organismes (mesure</w:t>
      </w:r>
      <w:r w:rsidR="004A42CE">
        <w:rPr>
          <w:rFonts w:cs="Arial"/>
          <w:sz w:val="24"/>
        </w:rPr>
        <w:t> </w:t>
      </w:r>
      <w:r w:rsidR="00267BF5">
        <w:rPr>
          <w:rFonts w:cs="Arial"/>
          <w:sz w:val="24"/>
        </w:rPr>
        <w:t xml:space="preserve">8 </w:t>
      </w:r>
      <w:r w:rsidR="004A42CE">
        <w:rPr>
          <w:rFonts w:cs="Arial"/>
          <w:sz w:val="24"/>
        </w:rPr>
        <w:t>—</w:t>
      </w:r>
      <w:r w:rsidR="00267BF5">
        <w:rPr>
          <w:rFonts w:cs="Arial"/>
          <w:sz w:val="24"/>
        </w:rPr>
        <w:t xml:space="preserve"> </w:t>
      </w:r>
      <w:r w:rsidRPr="00996987">
        <w:rPr>
          <w:rFonts w:cs="Arial"/>
          <w:sz w:val="24"/>
        </w:rPr>
        <w:t>3), on constate que, même si la présentation a été ad</w:t>
      </w:r>
      <w:r w:rsidR="00267BF5">
        <w:rPr>
          <w:rFonts w:cs="Arial"/>
          <w:sz w:val="24"/>
        </w:rPr>
        <w:t>aptée (braille, gros caractères, etc.</w:t>
      </w:r>
      <w:r w:rsidRPr="00996987">
        <w:rPr>
          <w:rFonts w:cs="Arial"/>
          <w:sz w:val="24"/>
        </w:rPr>
        <w:t>), le contenu ne l</w:t>
      </w:r>
      <w:r w:rsidR="004A42CE">
        <w:rPr>
          <w:rFonts w:cs="Arial"/>
          <w:sz w:val="24"/>
        </w:rPr>
        <w:t>’</w:t>
      </w:r>
      <w:r w:rsidRPr="00996987">
        <w:rPr>
          <w:rFonts w:cs="Arial"/>
          <w:sz w:val="24"/>
        </w:rPr>
        <w:t>a pas été et il n</w:t>
      </w:r>
      <w:r w:rsidR="004A42CE">
        <w:rPr>
          <w:rFonts w:cs="Arial"/>
          <w:sz w:val="24"/>
        </w:rPr>
        <w:t>’</w:t>
      </w:r>
      <w:r w:rsidRPr="00996987">
        <w:rPr>
          <w:rFonts w:cs="Arial"/>
          <w:sz w:val="24"/>
        </w:rPr>
        <w:t>y a pas eu de collaboration avec les organismes de personnes ayant des limitations fonctionnelles pour les réaliser et s’assurer d’un déploiement efficace. Il est donc impossible de vérifier si les personnes ciblées ont été véritablement touchées par le message véhiculé par les brochures.</w:t>
      </w:r>
    </w:p>
    <w:p w:rsidR="00047422" w:rsidRPr="00CB1B8D" w:rsidRDefault="00047422" w:rsidP="008575C0">
      <w:pPr>
        <w:rPr>
          <w:rFonts w:cs="Arial"/>
          <w:sz w:val="24"/>
        </w:rPr>
      </w:pPr>
    </w:p>
    <w:p w:rsidR="00047422" w:rsidRPr="00996987" w:rsidRDefault="00047422" w:rsidP="008575C0">
      <w:pPr>
        <w:rPr>
          <w:rFonts w:cs="Arial"/>
          <w:sz w:val="24"/>
        </w:rPr>
      </w:pPr>
      <w:r w:rsidRPr="00CB1B8D">
        <w:rPr>
          <w:rFonts w:cs="Arial"/>
          <w:sz w:val="24"/>
        </w:rPr>
        <w:t>De la même façon, le concept d’inclusion implique de créer dès le départ toutes les conditions permettant la participation pleine et entière de tous les membres de la société et non d’</w:t>
      </w:r>
      <w:r w:rsidR="006F069C">
        <w:rPr>
          <w:rFonts w:cs="Arial"/>
          <w:sz w:val="24"/>
        </w:rPr>
        <w:t>intégrer la personne après coup</w:t>
      </w:r>
      <w:r w:rsidRPr="00CB1B8D">
        <w:rPr>
          <w:rFonts w:cs="Arial"/>
          <w:sz w:val="24"/>
        </w:rPr>
        <w:t xml:space="preserve"> dans un environnement qui n’a pas été pensé pour elle. Si on étend cette approche aux politiques, lois, programmes, stratégies, règlements et plans d’action gouvernementaux, cela signifie que ces documents doivent alors prévoir, dès leur conception, à toutes les étapes et dans tous les volets de toutes les actions, les moyens d’assurer la participation pleine et entière de la </w:t>
      </w:r>
      <w:r w:rsidRPr="00996987">
        <w:rPr>
          <w:rFonts w:cs="Arial"/>
          <w:sz w:val="24"/>
        </w:rPr>
        <w:t xml:space="preserve">population québécoise dans toute sa diversité. Malheureusement, ce concept n’a pas été pris en compte dans la réalisation du </w:t>
      </w:r>
      <w:r w:rsidR="006F069C">
        <w:rPr>
          <w:rFonts w:cs="Arial"/>
          <w:sz w:val="24"/>
        </w:rPr>
        <w:t>p</w:t>
      </w:r>
      <w:r w:rsidRPr="00996987">
        <w:rPr>
          <w:rFonts w:cs="Arial"/>
          <w:sz w:val="24"/>
        </w:rPr>
        <w:t>lan d’action gouvernemental en matière d’agression sexuelle.</w:t>
      </w:r>
    </w:p>
    <w:p w:rsidR="00047422" w:rsidRPr="00CB1B8D" w:rsidRDefault="00047422" w:rsidP="008575C0">
      <w:pPr>
        <w:rPr>
          <w:rFonts w:cs="Arial"/>
          <w:sz w:val="24"/>
        </w:rPr>
      </w:pPr>
    </w:p>
    <w:p w:rsidR="00047422" w:rsidRDefault="00047422" w:rsidP="008575C0">
      <w:pPr>
        <w:rPr>
          <w:rFonts w:cs="Arial"/>
          <w:sz w:val="24"/>
        </w:rPr>
      </w:pPr>
      <w:r w:rsidRPr="00CB1B8D">
        <w:rPr>
          <w:rFonts w:cs="Arial"/>
          <w:sz w:val="24"/>
        </w:rPr>
        <w:lastRenderedPageBreak/>
        <w:t xml:space="preserve">Par ailleurs, plusieurs recherches établissent que les femmes ayant </w:t>
      </w:r>
      <w:r>
        <w:rPr>
          <w:rFonts w:cs="Arial"/>
          <w:sz w:val="24"/>
        </w:rPr>
        <w:t>des limitations fonctionnelles</w:t>
      </w:r>
      <w:r w:rsidR="006F069C">
        <w:rPr>
          <w:rFonts w:cs="Arial"/>
          <w:sz w:val="24"/>
        </w:rPr>
        <w:t xml:space="preserve"> </w:t>
      </w:r>
      <w:r w:rsidRPr="00CB1B8D">
        <w:rPr>
          <w:rFonts w:cs="Arial"/>
          <w:sz w:val="24"/>
        </w:rPr>
        <w:t>risquent davantage que les autres femmes d’être</w:t>
      </w:r>
      <w:r>
        <w:rPr>
          <w:rFonts w:cs="Arial"/>
          <w:sz w:val="24"/>
        </w:rPr>
        <w:t xml:space="preserve"> victimes d’agression sexuelle</w:t>
      </w:r>
      <w:r w:rsidRPr="00CB1B8D">
        <w:rPr>
          <w:rFonts w:cs="Arial"/>
          <w:sz w:val="24"/>
        </w:rPr>
        <w:t>. Ainsi, comme nous le montrerons plus loin, ce qui est vrai pour l</w:t>
      </w:r>
      <w:r w:rsidR="004A42CE">
        <w:rPr>
          <w:rFonts w:cs="Arial"/>
          <w:sz w:val="24"/>
        </w:rPr>
        <w:t>’</w:t>
      </w:r>
      <w:r w:rsidRPr="00CB1B8D">
        <w:rPr>
          <w:rFonts w:cs="Arial"/>
          <w:sz w:val="24"/>
        </w:rPr>
        <w:t>ensemble des victimes d</w:t>
      </w:r>
      <w:r w:rsidR="004A42CE">
        <w:rPr>
          <w:rFonts w:cs="Arial"/>
          <w:sz w:val="24"/>
        </w:rPr>
        <w:t>’</w:t>
      </w:r>
      <w:r w:rsidRPr="00CB1B8D">
        <w:rPr>
          <w:rFonts w:cs="Arial"/>
          <w:sz w:val="24"/>
        </w:rPr>
        <w:t>agression sexuelle l</w:t>
      </w:r>
      <w:r w:rsidR="004A42CE">
        <w:rPr>
          <w:rFonts w:cs="Arial"/>
          <w:sz w:val="24"/>
        </w:rPr>
        <w:t>’</w:t>
      </w:r>
      <w:r w:rsidRPr="00CB1B8D">
        <w:rPr>
          <w:rFonts w:cs="Arial"/>
          <w:sz w:val="24"/>
        </w:rPr>
        <w:t>est encore plus pour les femmes ayant des limitations fonctionnelles</w:t>
      </w:r>
      <w:r w:rsidR="0036119D">
        <w:rPr>
          <w:rFonts w:cs="Arial"/>
          <w:sz w:val="24"/>
        </w:rPr>
        <w:t>. On sait notamment que</w:t>
      </w:r>
      <w:r w:rsidRPr="00CB1B8D">
        <w:rPr>
          <w:rFonts w:cs="Arial"/>
          <w:sz w:val="24"/>
        </w:rPr>
        <w:t> :</w:t>
      </w:r>
    </w:p>
    <w:p w:rsidR="00047422" w:rsidRPr="00FB7E8B" w:rsidRDefault="00047422" w:rsidP="008575C0">
      <w:pPr>
        <w:numPr>
          <w:ilvl w:val="0"/>
          <w:numId w:val="9"/>
        </w:numPr>
        <w:ind w:left="426" w:hanging="426"/>
        <w:rPr>
          <w:rFonts w:cs="Arial"/>
          <w:sz w:val="24"/>
        </w:rPr>
      </w:pPr>
      <w:r w:rsidRPr="00FB7E8B">
        <w:rPr>
          <w:rFonts w:cs="Arial"/>
          <w:sz w:val="24"/>
        </w:rPr>
        <w:t>La méconnaissance des droits et des ressources est amplifiée par des difficultés d</w:t>
      </w:r>
      <w:r w:rsidR="004A42CE">
        <w:rPr>
          <w:rFonts w:cs="Arial"/>
          <w:sz w:val="24"/>
        </w:rPr>
        <w:t>’</w:t>
      </w:r>
      <w:r w:rsidRPr="00FB7E8B">
        <w:rPr>
          <w:rFonts w:cs="Arial"/>
          <w:sz w:val="24"/>
        </w:rPr>
        <w:t>accessibilité de l</w:t>
      </w:r>
      <w:r w:rsidR="004A42CE">
        <w:rPr>
          <w:rFonts w:cs="Arial"/>
          <w:sz w:val="24"/>
        </w:rPr>
        <w:t>’</w:t>
      </w:r>
      <w:r w:rsidRPr="00FB7E8B">
        <w:rPr>
          <w:rFonts w:cs="Arial"/>
          <w:sz w:val="24"/>
        </w:rPr>
        <w:t>information</w:t>
      </w:r>
      <w:r w:rsidR="006F069C">
        <w:rPr>
          <w:rFonts w:cs="Arial"/>
          <w:sz w:val="24"/>
        </w:rPr>
        <w:t>;</w:t>
      </w:r>
    </w:p>
    <w:p w:rsidR="00047422" w:rsidRPr="00996987" w:rsidRDefault="00047422" w:rsidP="008575C0">
      <w:pPr>
        <w:numPr>
          <w:ilvl w:val="0"/>
          <w:numId w:val="9"/>
        </w:numPr>
        <w:ind w:left="426" w:hanging="426"/>
        <w:rPr>
          <w:rFonts w:cs="Arial"/>
          <w:sz w:val="24"/>
        </w:rPr>
      </w:pPr>
      <w:r w:rsidRPr="00996987">
        <w:rPr>
          <w:rFonts w:cs="Arial"/>
          <w:sz w:val="24"/>
        </w:rPr>
        <w:t>La dépendance fréquente aux proches aidants et aux proches aidantes empêche de briser la loi du silence</w:t>
      </w:r>
      <w:r w:rsidR="006F069C">
        <w:rPr>
          <w:rFonts w:cs="Arial"/>
          <w:sz w:val="24"/>
        </w:rPr>
        <w:t>;</w:t>
      </w:r>
    </w:p>
    <w:p w:rsidR="00047422" w:rsidRPr="0036119D" w:rsidRDefault="00047422" w:rsidP="0036119D">
      <w:pPr>
        <w:numPr>
          <w:ilvl w:val="0"/>
          <w:numId w:val="9"/>
        </w:numPr>
        <w:ind w:left="426" w:hanging="426"/>
        <w:rPr>
          <w:rFonts w:cs="Arial"/>
          <w:sz w:val="24"/>
        </w:rPr>
      </w:pPr>
      <w:r w:rsidRPr="00996987">
        <w:rPr>
          <w:rFonts w:cs="Arial"/>
          <w:sz w:val="24"/>
        </w:rPr>
        <w:t xml:space="preserve">La crédibilité de la victime, en raison de sa limitation, est </w:t>
      </w:r>
      <w:r w:rsidR="0036119D">
        <w:rPr>
          <w:rFonts w:cs="Arial"/>
          <w:sz w:val="24"/>
        </w:rPr>
        <w:t xml:space="preserve">souvent </w:t>
      </w:r>
      <w:r w:rsidRPr="00996987">
        <w:rPr>
          <w:rFonts w:cs="Arial"/>
          <w:sz w:val="24"/>
        </w:rPr>
        <w:t>remise en cause</w:t>
      </w:r>
      <w:r w:rsidR="006F069C">
        <w:rPr>
          <w:rFonts w:cs="Arial"/>
          <w:sz w:val="24"/>
        </w:rPr>
        <w:t>.</w:t>
      </w:r>
    </w:p>
    <w:p w:rsidR="00047422" w:rsidRPr="006F069C" w:rsidRDefault="00047422" w:rsidP="006F069C"/>
    <w:p w:rsidR="00047422" w:rsidRPr="00FB7E8B" w:rsidRDefault="00047422" w:rsidP="008575C0">
      <w:pPr>
        <w:rPr>
          <w:rFonts w:cs="Arial"/>
          <w:sz w:val="24"/>
        </w:rPr>
      </w:pPr>
      <w:r w:rsidRPr="00FB7E8B">
        <w:rPr>
          <w:rFonts w:cs="Arial"/>
          <w:sz w:val="24"/>
        </w:rPr>
        <w:t>Il est donc paradoxal de constater que les personnes qui comptent parmi les populations les plus à risque d’être sexuellement agressées sont les grandes absentes du bilan ici commenté et du plan d’action dont il découle.</w:t>
      </w:r>
    </w:p>
    <w:p w:rsidR="00047422" w:rsidRPr="00996987" w:rsidRDefault="00047422" w:rsidP="008575C0">
      <w:pPr>
        <w:rPr>
          <w:rFonts w:cs="Arial"/>
          <w:sz w:val="24"/>
        </w:rPr>
      </w:pPr>
    </w:p>
    <w:p w:rsidR="00E50386" w:rsidRDefault="00047422" w:rsidP="00D319EB">
      <w:pPr>
        <w:rPr>
          <w:rFonts w:cs="Arial"/>
          <w:sz w:val="24"/>
        </w:rPr>
      </w:pPr>
      <w:r w:rsidRPr="00996987">
        <w:rPr>
          <w:rFonts w:cs="Arial"/>
          <w:sz w:val="24"/>
        </w:rPr>
        <w:t>Ainsi, compte tenu du constat que tout reste à faire, nos commentaires et recommandations concerneront surtout les engagements du futur plan d’action qui, nous le souhaitons, inclura pleinement les personnes que nous représentons.</w:t>
      </w:r>
    </w:p>
    <w:p w:rsidR="00E50386" w:rsidRPr="00E50386" w:rsidRDefault="00E50386" w:rsidP="00D319EB">
      <w:pPr>
        <w:rPr>
          <w:rFonts w:cs="Arial"/>
          <w:sz w:val="24"/>
        </w:rPr>
      </w:pPr>
    </w:p>
    <w:p w:rsidR="00E50386" w:rsidRPr="00E50386" w:rsidRDefault="00B0250B" w:rsidP="00E50386">
      <w:pPr>
        <w:rPr>
          <w:rFonts w:cs="Arial"/>
          <w:sz w:val="24"/>
        </w:rPr>
      </w:pPr>
      <w:r>
        <w:rPr>
          <w:rFonts w:cs="Arial"/>
          <w:sz w:val="24"/>
        </w:rPr>
        <w:t>P</w:t>
      </w:r>
      <w:r w:rsidRPr="00E50386">
        <w:rPr>
          <w:rFonts w:cs="Arial"/>
          <w:sz w:val="24"/>
        </w:rPr>
        <w:t>ar souci d’inclure toutes les populations concernées par la problématique</w:t>
      </w:r>
      <w:r>
        <w:rPr>
          <w:rFonts w:cs="Arial"/>
          <w:sz w:val="24"/>
        </w:rPr>
        <w:t>,</w:t>
      </w:r>
      <w:r w:rsidRPr="00E50386">
        <w:rPr>
          <w:rFonts w:cs="Arial"/>
          <w:sz w:val="24"/>
        </w:rPr>
        <w:t xml:space="preserve"> nous utiliserons ici les termes « personnes ayant des limitations fonctionnelles »</w:t>
      </w:r>
      <w:r>
        <w:rPr>
          <w:rFonts w:cs="Arial"/>
          <w:sz w:val="24"/>
        </w:rPr>
        <w:t> : les femmes bien sûr, qui constituent la grande majorité des victimes, comme les hommes;</w:t>
      </w:r>
      <w:r w:rsidR="00E50386" w:rsidRPr="00E50386">
        <w:rPr>
          <w:rFonts w:cs="Arial"/>
          <w:sz w:val="24"/>
        </w:rPr>
        <w:t xml:space="preserve"> les victimes </w:t>
      </w:r>
      <w:r>
        <w:rPr>
          <w:rFonts w:cs="Arial"/>
          <w:sz w:val="24"/>
        </w:rPr>
        <w:t>comme</w:t>
      </w:r>
      <w:r w:rsidR="00E50386" w:rsidRPr="00E50386">
        <w:rPr>
          <w:rFonts w:cs="Arial"/>
          <w:sz w:val="24"/>
        </w:rPr>
        <w:t xml:space="preserve"> les agresseurs </w:t>
      </w:r>
      <w:r w:rsidR="00364E97">
        <w:rPr>
          <w:rFonts w:cs="Arial"/>
          <w:sz w:val="24"/>
        </w:rPr>
        <w:t xml:space="preserve">qui </w:t>
      </w:r>
      <w:r>
        <w:rPr>
          <w:rFonts w:cs="Arial"/>
          <w:sz w:val="24"/>
        </w:rPr>
        <w:t>peuvent eux aussi avoir</w:t>
      </w:r>
      <w:r w:rsidR="00E50386" w:rsidRPr="00E50386">
        <w:rPr>
          <w:rFonts w:cs="Arial"/>
          <w:sz w:val="24"/>
        </w:rPr>
        <w:t xml:space="preserve"> des limitations fonctionnelles.</w:t>
      </w:r>
    </w:p>
    <w:p w:rsidR="00047422" w:rsidRPr="007C01A0" w:rsidRDefault="00047422" w:rsidP="007C01A0">
      <w:pPr>
        <w:pStyle w:val="Titre1"/>
        <w:rPr>
          <w:rFonts w:ascii="Arial" w:hAnsi="Arial" w:cs="Arial"/>
          <w:sz w:val="24"/>
          <w:szCs w:val="24"/>
        </w:rPr>
      </w:pPr>
      <w:r w:rsidRPr="00E50386">
        <w:br w:type="page"/>
      </w:r>
      <w:bookmarkStart w:id="5" w:name="_Toc414266768"/>
      <w:r w:rsidRPr="007C01A0">
        <w:rPr>
          <w:rFonts w:ascii="Arial" w:hAnsi="Arial" w:cs="Arial"/>
          <w:sz w:val="24"/>
          <w:szCs w:val="24"/>
        </w:rPr>
        <w:lastRenderedPageBreak/>
        <w:t>Un problème complexe et méconnu</w:t>
      </w:r>
      <w:bookmarkEnd w:id="5"/>
    </w:p>
    <w:p w:rsidR="00047422" w:rsidRPr="0025067B" w:rsidRDefault="00047422" w:rsidP="008575C0">
      <w:pPr>
        <w:rPr>
          <w:rFonts w:cs="Arial"/>
          <w:sz w:val="24"/>
        </w:rPr>
      </w:pPr>
    </w:p>
    <w:p w:rsidR="00047422" w:rsidRPr="005E2FC7" w:rsidRDefault="00047422" w:rsidP="008575C0">
      <w:pPr>
        <w:rPr>
          <w:rFonts w:cs="Arial"/>
          <w:sz w:val="24"/>
        </w:rPr>
      </w:pPr>
      <w:r w:rsidRPr="0025067B">
        <w:rPr>
          <w:rFonts w:cs="Arial"/>
          <w:sz w:val="24"/>
        </w:rPr>
        <w:t xml:space="preserve">Plusieurs recherches établissent </w:t>
      </w:r>
      <w:r>
        <w:rPr>
          <w:rFonts w:cs="Arial"/>
          <w:sz w:val="24"/>
        </w:rPr>
        <w:t>que les femmes ayant des limitations fonctionnelles</w:t>
      </w:r>
      <w:r w:rsidRPr="0025067B">
        <w:rPr>
          <w:rFonts w:cs="Arial"/>
          <w:sz w:val="24"/>
        </w:rPr>
        <w:t xml:space="preserve"> </w:t>
      </w:r>
      <w:r>
        <w:rPr>
          <w:rFonts w:cs="Arial"/>
          <w:sz w:val="24"/>
        </w:rPr>
        <w:t>sont une population particulièrement à risque et l</w:t>
      </w:r>
      <w:r w:rsidRPr="0025067B">
        <w:rPr>
          <w:rFonts w:cs="Arial"/>
          <w:sz w:val="24"/>
        </w:rPr>
        <w:t>es chiffres sont même alarmants dans certains cas</w:t>
      </w:r>
      <w:r>
        <w:rPr>
          <w:rFonts w:cs="Arial"/>
          <w:sz w:val="24"/>
        </w:rPr>
        <w:t>. Malheureusement, les études</w:t>
      </w:r>
      <w:r w:rsidRPr="0025067B">
        <w:rPr>
          <w:rFonts w:cs="Arial"/>
          <w:sz w:val="24"/>
        </w:rPr>
        <w:t xml:space="preserve"> </w:t>
      </w:r>
      <w:r>
        <w:rPr>
          <w:rFonts w:cs="Arial"/>
          <w:sz w:val="24"/>
        </w:rPr>
        <w:t xml:space="preserve">sur le sujet </w:t>
      </w:r>
      <w:r w:rsidRPr="0025067B">
        <w:rPr>
          <w:rFonts w:cs="Arial"/>
          <w:sz w:val="24"/>
        </w:rPr>
        <w:t xml:space="preserve">sont parcellaires et force est de constater que </w:t>
      </w:r>
      <w:r>
        <w:rPr>
          <w:rFonts w:cs="Arial"/>
          <w:sz w:val="24"/>
        </w:rPr>
        <w:t>l</w:t>
      </w:r>
      <w:r w:rsidR="004A42CE">
        <w:rPr>
          <w:rFonts w:cs="Arial"/>
          <w:sz w:val="24"/>
        </w:rPr>
        <w:t>’</w:t>
      </w:r>
      <w:r>
        <w:rPr>
          <w:rFonts w:cs="Arial"/>
          <w:sz w:val="24"/>
        </w:rPr>
        <w:t>on manque</w:t>
      </w:r>
      <w:r w:rsidRPr="0025067B">
        <w:rPr>
          <w:rFonts w:cs="Arial"/>
          <w:sz w:val="24"/>
        </w:rPr>
        <w:t xml:space="preserve"> parfois </w:t>
      </w:r>
      <w:r>
        <w:rPr>
          <w:rFonts w:cs="Arial"/>
          <w:sz w:val="24"/>
        </w:rPr>
        <w:t>d</w:t>
      </w:r>
      <w:r w:rsidR="004A42CE">
        <w:rPr>
          <w:rFonts w:cs="Arial"/>
          <w:sz w:val="24"/>
        </w:rPr>
        <w:t>’</w:t>
      </w:r>
      <w:r>
        <w:rPr>
          <w:rFonts w:cs="Arial"/>
          <w:sz w:val="24"/>
        </w:rPr>
        <w:t>information</w:t>
      </w:r>
      <w:r w:rsidRPr="0025067B">
        <w:rPr>
          <w:rFonts w:cs="Arial"/>
          <w:sz w:val="24"/>
        </w:rPr>
        <w:t xml:space="preserve"> pour</w:t>
      </w:r>
      <w:r>
        <w:rPr>
          <w:rFonts w:cs="Arial"/>
          <w:sz w:val="24"/>
        </w:rPr>
        <w:t xml:space="preserve"> agir adéquatement auprès de ces personnes</w:t>
      </w:r>
      <w:r w:rsidRPr="0025067B">
        <w:rPr>
          <w:rFonts w:cs="Arial"/>
          <w:sz w:val="24"/>
        </w:rPr>
        <w:t>.</w:t>
      </w:r>
      <w:r>
        <w:rPr>
          <w:rFonts w:cs="Arial"/>
          <w:sz w:val="24"/>
        </w:rPr>
        <w:t xml:space="preserve"> Aussi</w:t>
      </w:r>
      <w:r w:rsidRPr="0025067B">
        <w:rPr>
          <w:rFonts w:cs="Arial"/>
          <w:sz w:val="24"/>
        </w:rPr>
        <w:t xml:space="preserve"> déplorons</w:t>
      </w:r>
      <w:r>
        <w:rPr>
          <w:rFonts w:cs="Arial"/>
          <w:sz w:val="24"/>
        </w:rPr>
        <w:t>-nous</w:t>
      </w:r>
      <w:r w:rsidRPr="0025067B">
        <w:rPr>
          <w:rFonts w:cs="Arial"/>
          <w:sz w:val="24"/>
        </w:rPr>
        <w:t xml:space="preserve"> l’absence de données statistiques </w:t>
      </w:r>
      <w:r w:rsidRPr="005E2FC7">
        <w:rPr>
          <w:rFonts w:cs="Arial"/>
          <w:sz w:val="24"/>
        </w:rPr>
        <w:t xml:space="preserve">et de données qualitatives pouvant orienter les mesures à adopter pour répondre aux besoins des femmes ayant </w:t>
      </w:r>
      <w:r w:rsidR="00C73B74">
        <w:rPr>
          <w:rFonts w:cs="Arial"/>
          <w:sz w:val="24"/>
        </w:rPr>
        <w:t>des limitations fonctionnelles.</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Notre connaissance de la réalité des personnes ayant des limitations fonctionnelles nous indique également que les intervenantes et intervenants des différents secteurs de la société, et particulièrement celles et ceux du secteur de la santé et des services sociaux, connaissent souvent mal les différentes limitations fonctionnelles, les besoins des personnes qui ont ces limitations et les différentes manières d’y répondre. Le manque de form</w:t>
      </w:r>
      <w:r w:rsidR="00C73B74">
        <w:rPr>
          <w:rFonts w:cs="Arial"/>
          <w:sz w:val="24"/>
        </w:rPr>
        <w:t>ation sur ce sujet est probant.</w:t>
      </w:r>
    </w:p>
    <w:p w:rsidR="00047422" w:rsidRPr="00996987" w:rsidRDefault="00047422" w:rsidP="008575C0">
      <w:pPr>
        <w:rPr>
          <w:rFonts w:cs="Arial"/>
          <w:sz w:val="24"/>
        </w:rPr>
      </w:pPr>
    </w:p>
    <w:p w:rsidR="00047422" w:rsidRPr="005E2FC7" w:rsidRDefault="00047422" w:rsidP="008575C0">
      <w:pPr>
        <w:rPr>
          <w:rFonts w:cs="Arial"/>
          <w:sz w:val="24"/>
        </w:rPr>
      </w:pPr>
      <w:r w:rsidRPr="005E2FC7">
        <w:rPr>
          <w:rFonts w:cs="Arial"/>
          <w:sz w:val="24"/>
        </w:rPr>
        <w:t>Par ailleurs, les femmes ayant des limitations fonctionnelles vivent les mêmes problèmes que les autres femmes (par exemple de la discrimination liée au sexe, à l</w:t>
      </w:r>
      <w:r w:rsidR="004A42CE">
        <w:rPr>
          <w:rFonts w:cs="Arial"/>
          <w:sz w:val="24"/>
        </w:rPr>
        <w:t>’</w:t>
      </w:r>
      <w:r w:rsidRPr="005E2FC7">
        <w:rPr>
          <w:rFonts w:cs="Arial"/>
          <w:sz w:val="24"/>
        </w:rPr>
        <w:t>âge, à l’ori</w:t>
      </w:r>
      <w:r w:rsidR="003E7368">
        <w:rPr>
          <w:rFonts w:cs="Arial"/>
          <w:sz w:val="24"/>
        </w:rPr>
        <w:t>gine ethnique. etc.), mais</w:t>
      </w:r>
      <w:r w:rsidRPr="005E2FC7">
        <w:rPr>
          <w:rFonts w:cs="Arial"/>
          <w:sz w:val="24"/>
        </w:rPr>
        <w:t xml:space="preserve"> vivent également de la discrimination liée à leurs limitations fonctionnelles. Autrement dit, différents facteurs interagissent et se reflètent dans la violence qu’elles subissent, et ces problèmes peuvent être amplifiés en raison d’une plus grande </w:t>
      </w:r>
      <w:r>
        <w:rPr>
          <w:rFonts w:cs="Arial"/>
          <w:sz w:val="24"/>
        </w:rPr>
        <w:t>vulnérabilité. Nous croyons</w:t>
      </w:r>
      <w:r w:rsidRPr="005E2FC7">
        <w:rPr>
          <w:rFonts w:cs="Arial"/>
          <w:sz w:val="24"/>
        </w:rPr>
        <w:t xml:space="preserve"> qu’il convient d</w:t>
      </w:r>
      <w:r w:rsidR="004A42CE">
        <w:rPr>
          <w:rFonts w:cs="Arial"/>
          <w:sz w:val="24"/>
        </w:rPr>
        <w:t>’</w:t>
      </w:r>
      <w:r w:rsidRPr="005E2FC7">
        <w:rPr>
          <w:rFonts w:cs="Arial"/>
          <w:sz w:val="24"/>
        </w:rPr>
        <w:t xml:space="preserve">adopter une approche </w:t>
      </w:r>
      <w:proofErr w:type="spellStart"/>
      <w:r w:rsidRPr="005E2FC7">
        <w:rPr>
          <w:rFonts w:cs="Arial"/>
          <w:sz w:val="24"/>
        </w:rPr>
        <w:t>intersectionnelle</w:t>
      </w:r>
      <w:proofErr w:type="spellEnd"/>
      <w:r w:rsidR="004A42CE">
        <w:rPr>
          <w:rFonts w:cs="Arial"/>
          <w:sz w:val="24"/>
        </w:rPr>
        <w:t> </w:t>
      </w:r>
      <w:r w:rsidRPr="005E2FC7">
        <w:rPr>
          <w:rFonts w:cs="Arial"/>
          <w:sz w:val="24"/>
        </w:rPr>
        <w:t>: il faut pouvoir prendre en compte la réalité complexe de l’ensemble des femmes et ne pas ramener certains groupes à une seule composante de leur identité. Ainsi, une femme immigrante ou autochtone peut avoir une limitation fonctionnelle et vivre les mêmes réalités que les autres femmes de ces groupes, mais également que les autres Québécoises. Si l’on considère par exemple que plus de 30</w:t>
      </w:r>
      <w:r w:rsidR="004A42CE">
        <w:rPr>
          <w:rFonts w:cs="Arial"/>
          <w:sz w:val="24"/>
        </w:rPr>
        <w:t> </w:t>
      </w:r>
      <w:r w:rsidRPr="005E2FC7">
        <w:rPr>
          <w:rFonts w:cs="Arial"/>
          <w:sz w:val="24"/>
        </w:rPr>
        <w:t xml:space="preserve">% des femmes autochtones de tous âges déclarent avoir une incapacité, on voit tout de suite l’importance de tenir compte de </w:t>
      </w:r>
      <w:r w:rsidR="003E7368">
        <w:rPr>
          <w:rFonts w:cs="Arial"/>
          <w:sz w:val="24"/>
        </w:rPr>
        <w:t>plus d’une facette identitaire.</w:t>
      </w:r>
    </w:p>
    <w:p w:rsidR="00047422" w:rsidRPr="005E2FC7" w:rsidRDefault="00047422" w:rsidP="008575C0">
      <w:pPr>
        <w:rPr>
          <w:rFonts w:cs="Arial"/>
          <w:sz w:val="24"/>
        </w:rPr>
      </w:pPr>
    </w:p>
    <w:p w:rsidR="00047422" w:rsidRPr="008575C0" w:rsidRDefault="00047422" w:rsidP="008575C0">
      <w:pPr>
        <w:rPr>
          <w:rFonts w:cs="Arial"/>
          <w:b/>
          <w:sz w:val="24"/>
        </w:rPr>
      </w:pPr>
      <w:r w:rsidRPr="008575C0">
        <w:rPr>
          <w:rFonts w:cs="Arial"/>
          <w:b/>
          <w:sz w:val="24"/>
        </w:rPr>
        <w:t>Recommandations :</w:t>
      </w:r>
    </w:p>
    <w:p w:rsidR="00047422" w:rsidRPr="00996987" w:rsidRDefault="00047422" w:rsidP="008575C0">
      <w:pPr>
        <w:keepNext/>
        <w:keepLines/>
        <w:rPr>
          <w:sz w:val="24"/>
        </w:rPr>
      </w:pPr>
    </w:p>
    <w:p w:rsidR="00047422" w:rsidRPr="00996987" w:rsidRDefault="00047422" w:rsidP="008575C0">
      <w:pPr>
        <w:numPr>
          <w:ilvl w:val="0"/>
          <w:numId w:val="2"/>
        </w:numPr>
        <w:tabs>
          <w:tab w:val="clear" w:pos="1080"/>
        </w:tabs>
        <w:ind w:left="425" w:hanging="425"/>
        <w:rPr>
          <w:sz w:val="24"/>
        </w:rPr>
      </w:pPr>
      <w:r w:rsidRPr="00996987">
        <w:rPr>
          <w:sz w:val="24"/>
        </w:rPr>
        <w:t>Inclure, comme c</w:t>
      </w:r>
      <w:r w:rsidR="004A42CE">
        <w:rPr>
          <w:sz w:val="24"/>
        </w:rPr>
        <w:t>’</w:t>
      </w:r>
      <w:r w:rsidRPr="00996987">
        <w:rPr>
          <w:sz w:val="24"/>
        </w:rPr>
        <w:t>est fait dans l’</w:t>
      </w:r>
      <w:r w:rsidRPr="00996987">
        <w:rPr>
          <w:i/>
          <w:sz w:val="24"/>
        </w:rPr>
        <w:t>analyse différenciée selon les sexes</w:t>
      </w:r>
      <w:r w:rsidRPr="00996987">
        <w:rPr>
          <w:sz w:val="24"/>
        </w:rPr>
        <w:t xml:space="preserve">, dans toutes les recherches ou études statistiques sur la violence sexuelle une </w:t>
      </w:r>
      <w:r w:rsidRPr="00996987">
        <w:rPr>
          <w:i/>
          <w:sz w:val="24"/>
        </w:rPr>
        <w:t>analyse différenciée selon les capacités</w:t>
      </w:r>
      <w:r w:rsidRPr="00996987">
        <w:rPr>
          <w:sz w:val="24"/>
        </w:rPr>
        <w:t>, c</w:t>
      </w:r>
      <w:r w:rsidR="004A42CE">
        <w:rPr>
          <w:sz w:val="24"/>
        </w:rPr>
        <w:t>’</w:t>
      </w:r>
      <w:r w:rsidRPr="00996987">
        <w:rPr>
          <w:sz w:val="24"/>
        </w:rPr>
        <w:t>est-à-dire faire ressortir la spécificité des personnes ayant des limitations fonctionnelles dans l</w:t>
      </w:r>
      <w:r w:rsidR="004A42CE">
        <w:rPr>
          <w:sz w:val="24"/>
        </w:rPr>
        <w:t>’</w:t>
      </w:r>
      <w:r w:rsidRPr="00996987">
        <w:rPr>
          <w:sz w:val="24"/>
        </w:rPr>
        <w:t>ensemble des données collectées en matière d</w:t>
      </w:r>
      <w:r w:rsidR="004A42CE">
        <w:rPr>
          <w:sz w:val="24"/>
        </w:rPr>
        <w:t>’</w:t>
      </w:r>
      <w:r w:rsidRPr="00996987">
        <w:rPr>
          <w:sz w:val="24"/>
        </w:rPr>
        <w:t>agression sexuelle. Il s’agit notamment de pouvoir identifier les obstacles au dévoilement de la violence sexuelle, les problèmes d’accès aux services et les facteurs de risques spécifiques aux personnes ayant des limitations fonctionnelles.</w:t>
      </w:r>
    </w:p>
    <w:p w:rsidR="00047422" w:rsidRPr="00996987" w:rsidRDefault="00047422" w:rsidP="008575C0">
      <w:pPr>
        <w:rPr>
          <w:rFonts w:cs="Arial"/>
          <w:sz w:val="24"/>
        </w:rPr>
      </w:pPr>
    </w:p>
    <w:p w:rsidR="00047422" w:rsidRPr="00996987" w:rsidRDefault="00047422" w:rsidP="008575C0">
      <w:pPr>
        <w:keepNext/>
        <w:keepLines/>
        <w:numPr>
          <w:ilvl w:val="0"/>
          <w:numId w:val="6"/>
        </w:numPr>
        <w:tabs>
          <w:tab w:val="clear" w:pos="1080"/>
        </w:tabs>
        <w:ind w:left="426" w:hanging="426"/>
        <w:rPr>
          <w:sz w:val="24"/>
        </w:rPr>
      </w:pPr>
      <w:r w:rsidRPr="00996987">
        <w:rPr>
          <w:sz w:val="24"/>
        </w:rPr>
        <w:lastRenderedPageBreak/>
        <w:t>Sensibiliser, informer et former les professionnelles et professionnels qui sont amenés à intervenir auprès des personnes ayant des limitations fonctionnelles victimes d’agressions sexuelles aux problèmes particuliers liés aux situations de handicap.</w:t>
      </w:r>
    </w:p>
    <w:p w:rsidR="00047422" w:rsidRPr="0025067B" w:rsidRDefault="00047422" w:rsidP="008575C0">
      <w:pPr>
        <w:rPr>
          <w:rFonts w:cs="Arial"/>
          <w:sz w:val="24"/>
        </w:rPr>
      </w:pPr>
    </w:p>
    <w:p w:rsidR="00047422" w:rsidRPr="00996987" w:rsidRDefault="00047422" w:rsidP="008575C0">
      <w:pPr>
        <w:pStyle w:val="Titre1"/>
        <w:rPr>
          <w:rFonts w:ascii="Arial" w:hAnsi="Arial" w:cs="Arial"/>
          <w:sz w:val="24"/>
        </w:rPr>
      </w:pPr>
      <w:bookmarkStart w:id="6" w:name="_Toc414266769"/>
      <w:r w:rsidRPr="00996987">
        <w:rPr>
          <w:rFonts w:ascii="Arial" w:hAnsi="Arial" w:cs="Arial"/>
          <w:sz w:val="24"/>
        </w:rPr>
        <w:t>Des facteurs de vulnérabilité spécifiques</w:t>
      </w:r>
      <w:bookmarkEnd w:id="6"/>
    </w:p>
    <w:p w:rsidR="00047422" w:rsidRPr="005E2FC7" w:rsidRDefault="00047422" w:rsidP="008575C0">
      <w:pPr>
        <w:rPr>
          <w:rFonts w:cs="Arial"/>
          <w:sz w:val="24"/>
        </w:rPr>
      </w:pPr>
    </w:p>
    <w:p w:rsidR="00047422" w:rsidRPr="0025067B" w:rsidRDefault="00047422" w:rsidP="008575C0">
      <w:pPr>
        <w:rPr>
          <w:rFonts w:cs="Arial"/>
          <w:sz w:val="24"/>
        </w:rPr>
      </w:pPr>
      <w:r w:rsidRPr="0025067B">
        <w:rPr>
          <w:rFonts w:cs="Arial"/>
          <w:sz w:val="24"/>
        </w:rPr>
        <w:t xml:space="preserve">Nous connaissons plusieurs facteurs de vulnérabilité à la violence des </w:t>
      </w:r>
      <w:r>
        <w:rPr>
          <w:rFonts w:cs="Arial"/>
          <w:sz w:val="24"/>
        </w:rPr>
        <w:t>personnes</w:t>
      </w:r>
      <w:r w:rsidRPr="0025067B">
        <w:rPr>
          <w:rFonts w:cs="Arial"/>
          <w:sz w:val="24"/>
        </w:rPr>
        <w:t xml:space="preserve"> ayant d</w:t>
      </w:r>
      <w:r w:rsidR="003E7368">
        <w:rPr>
          <w:rFonts w:cs="Arial"/>
          <w:sz w:val="24"/>
        </w:rPr>
        <w:t>es limitations fonctionnelles,</w:t>
      </w:r>
      <w:r w:rsidRPr="0025067B">
        <w:rPr>
          <w:rFonts w:cs="Arial"/>
          <w:sz w:val="24"/>
        </w:rPr>
        <w:t xml:space="preserve"> </w:t>
      </w:r>
      <w:r w:rsidR="003E7368">
        <w:rPr>
          <w:rFonts w:cs="Arial"/>
          <w:sz w:val="24"/>
        </w:rPr>
        <w:t>le prochain plan d’action devra les</w:t>
      </w:r>
      <w:r w:rsidRPr="0025067B">
        <w:rPr>
          <w:rFonts w:cs="Arial"/>
          <w:sz w:val="24"/>
        </w:rPr>
        <w:t xml:space="preserve"> cibler.</w:t>
      </w:r>
    </w:p>
    <w:p w:rsidR="00047422" w:rsidRPr="0025067B" w:rsidRDefault="00047422" w:rsidP="008575C0">
      <w:pPr>
        <w:rPr>
          <w:rFonts w:cs="Arial"/>
          <w:sz w:val="24"/>
        </w:rPr>
      </w:pPr>
    </w:p>
    <w:p w:rsidR="00047422" w:rsidRPr="0060793C" w:rsidRDefault="00047422" w:rsidP="008575C0">
      <w:pPr>
        <w:rPr>
          <w:rFonts w:cs="Arial"/>
          <w:sz w:val="24"/>
        </w:rPr>
      </w:pPr>
      <w:r w:rsidRPr="0060793C">
        <w:rPr>
          <w:rFonts w:cs="Arial"/>
          <w:sz w:val="24"/>
        </w:rPr>
        <w:t xml:space="preserve">Ainsi, nous savons </w:t>
      </w:r>
      <w:r>
        <w:rPr>
          <w:rFonts w:cs="Arial"/>
          <w:sz w:val="24"/>
        </w:rPr>
        <w:t>que</w:t>
      </w:r>
      <w:r w:rsidRPr="0060793C">
        <w:rPr>
          <w:rFonts w:cs="Arial"/>
          <w:sz w:val="24"/>
        </w:rPr>
        <w:t xml:space="preserve"> </w:t>
      </w:r>
      <w:r>
        <w:rPr>
          <w:rFonts w:cs="Arial"/>
          <w:sz w:val="24"/>
        </w:rPr>
        <w:t>les personnes ayant des limitations fonctionnelles, et plus particulièrement les femmes,</w:t>
      </w:r>
      <w:r w:rsidRPr="0060793C">
        <w:rPr>
          <w:rFonts w:cs="Arial"/>
          <w:sz w:val="24"/>
        </w:rPr>
        <w:t xml:space="preserve"> ont moins accès au marché du travail et </w:t>
      </w:r>
      <w:r>
        <w:rPr>
          <w:rFonts w:cs="Arial"/>
          <w:sz w:val="24"/>
        </w:rPr>
        <w:t>se retrouven</w:t>
      </w:r>
      <w:r w:rsidRPr="0060793C">
        <w:rPr>
          <w:rFonts w:cs="Arial"/>
          <w:sz w:val="24"/>
        </w:rPr>
        <w:t xml:space="preserve">t, par conséquent, </w:t>
      </w:r>
      <w:r>
        <w:rPr>
          <w:rFonts w:cs="Arial"/>
          <w:sz w:val="24"/>
        </w:rPr>
        <w:t>davantage en situation de pauvreté</w:t>
      </w:r>
      <w:r w:rsidRPr="0060793C">
        <w:rPr>
          <w:rFonts w:cs="Arial"/>
          <w:sz w:val="24"/>
        </w:rPr>
        <w:t>.</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De plus, certaines peuvent avoir plus de difficultés à se bâtir un réseau social, le développement de leur autonomie et de leurs compétences demande plus d</w:t>
      </w:r>
      <w:r w:rsidR="004A42CE">
        <w:rPr>
          <w:rFonts w:cs="Arial"/>
          <w:sz w:val="24"/>
        </w:rPr>
        <w:t>’</w:t>
      </w:r>
      <w:r w:rsidRPr="00996987">
        <w:rPr>
          <w:rFonts w:cs="Arial"/>
          <w:sz w:val="24"/>
        </w:rPr>
        <w:t>efforts</w:t>
      </w:r>
      <w:r w:rsidR="003E7368">
        <w:rPr>
          <w:rFonts w:cs="Arial"/>
          <w:sz w:val="24"/>
        </w:rPr>
        <w:t>,</w:t>
      </w:r>
      <w:r w:rsidRPr="00996987">
        <w:rPr>
          <w:rFonts w:cs="Arial"/>
          <w:sz w:val="24"/>
        </w:rPr>
        <w:t xml:space="preserve"> et l</w:t>
      </w:r>
      <w:r w:rsidR="004A42CE">
        <w:rPr>
          <w:rFonts w:cs="Arial"/>
          <w:sz w:val="24"/>
        </w:rPr>
        <w:t>’</w:t>
      </w:r>
      <w:r w:rsidRPr="00996987">
        <w:rPr>
          <w:rFonts w:cs="Arial"/>
          <w:sz w:val="24"/>
        </w:rPr>
        <w:t>acquisition d</w:t>
      </w:r>
      <w:r w:rsidR="004A42CE">
        <w:rPr>
          <w:rFonts w:cs="Arial"/>
          <w:sz w:val="24"/>
        </w:rPr>
        <w:t>’</w:t>
      </w:r>
      <w:r w:rsidRPr="00996987">
        <w:rPr>
          <w:rFonts w:cs="Arial"/>
          <w:sz w:val="24"/>
        </w:rPr>
        <w:t xml:space="preserve">une bonne estime de soi et </w:t>
      </w:r>
      <w:r w:rsidR="003E7368">
        <w:rPr>
          <w:rFonts w:cs="Arial"/>
          <w:sz w:val="24"/>
        </w:rPr>
        <w:t>d’</w:t>
      </w:r>
      <w:r w:rsidRPr="00996987">
        <w:rPr>
          <w:rFonts w:cs="Arial"/>
          <w:sz w:val="24"/>
        </w:rPr>
        <w:t>une bonne confiance en soi peut prendre plus de temps. L</w:t>
      </w:r>
      <w:r w:rsidR="004A42CE">
        <w:rPr>
          <w:rFonts w:cs="Arial"/>
          <w:sz w:val="24"/>
        </w:rPr>
        <w:t>’</w:t>
      </w:r>
      <w:proofErr w:type="spellStart"/>
      <w:r w:rsidRPr="00996987">
        <w:rPr>
          <w:rFonts w:cs="Arial"/>
          <w:i/>
          <w:sz w:val="24"/>
        </w:rPr>
        <w:t>empowerment</w:t>
      </w:r>
      <w:proofErr w:type="spellEnd"/>
      <w:r w:rsidRPr="00996987">
        <w:rPr>
          <w:rFonts w:cs="Arial"/>
          <w:sz w:val="24"/>
        </w:rPr>
        <w:t>, si essentiel pour prévenir les abus et réduire les risques d</w:t>
      </w:r>
      <w:r w:rsidR="004A42CE">
        <w:rPr>
          <w:rFonts w:cs="Arial"/>
          <w:sz w:val="24"/>
        </w:rPr>
        <w:t>’</w:t>
      </w:r>
      <w:r w:rsidRPr="00996987">
        <w:rPr>
          <w:rFonts w:cs="Arial"/>
          <w:sz w:val="24"/>
        </w:rPr>
        <w:t>agression, est donc un enjeu majeur pour les personnes ayant des limitations fonctionnelles et plus pa</w:t>
      </w:r>
      <w:r w:rsidR="003E7368">
        <w:rPr>
          <w:rFonts w:cs="Arial"/>
          <w:sz w:val="24"/>
        </w:rPr>
        <w:t>rticulièrement pour les femmes.</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Elles méconnaissent également les ressources de prévention, d</w:t>
      </w:r>
      <w:r w:rsidR="004A42CE">
        <w:rPr>
          <w:rFonts w:cs="Arial"/>
          <w:sz w:val="24"/>
        </w:rPr>
        <w:t>’</w:t>
      </w:r>
      <w:r w:rsidRPr="00996987">
        <w:rPr>
          <w:rFonts w:cs="Arial"/>
          <w:sz w:val="24"/>
        </w:rPr>
        <w:t>intervention et de formation en matière d</w:t>
      </w:r>
      <w:r w:rsidR="004A42CE">
        <w:rPr>
          <w:rFonts w:cs="Arial"/>
          <w:sz w:val="24"/>
        </w:rPr>
        <w:t>’</w:t>
      </w:r>
      <w:r w:rsidRPr="00996987">
        <w:rPr>
          <w:rFonts w:cs="Arial"/>
          <w:sz w:val="24"/>
        </w:rPr>
        <w:t>abus, de maltraitance, de violence et d</w:t>
      </w:r>
      <w:r w:rsidR="004A42CE">
        <w:rPr>
          <w:rFonts w:cs="Arial"/>
          <w:sz w:val="24"/>
        </w:rPr>
        <w:t>’</w:t>
      </w:r>
      <w:r w:rsidRPr="00996987">
        <w:rPr>
          <w:rFonts w:cs="Arial"/>
          <w:sz w:val="24"/>
        </w:rPr>
        <w:t>agression sexuelle. En effet, les campagnes d’information et de prévention ne sont généralement pas accessibles pour une grande partie d’entre elles. Pour celles qui parviennent à en prendre connaissance, le manque d’accessibilité des ressources est un obstacle important pour recevoir l’aide dont elles ont besoin.</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Avec les limitations foncti</w:t>
      </w:r>
      <w:r w:rsidR="00827CBA">
        <w:rPr>
          <w:rFonts w:cs="Arial"/>
          <w:sz w:val="24"/>
        </w:rPr>
        <w:t xml:space="preserve">onnelles viennent parfois </w:t>
      </w:r>
      <w:r w:rsidRPr="00996987">
        <w:rPr>
          <w:rFonts w:cs="Arial"/>
          <w:sz w:val="24"/>
        </w:rPr>
        <w:t xml:space="preserve">des dépendances aux personnes qui dispensent des </w:t>
      </w:r>
      <w:r w:rsidR="00827CBA">
        <w:rPr>
          <w:rFonts w:cs="Arial"/>
          <w:sz w:val="24"/>
        </w:rPr>
        <w:t>soins</w:t>
      </w:r>
      <w:r w:rsidR="00662173">
        <w:rPr>
          <w:rFonts w:cs="Arial"/>
          <w:sz w:val="24"/>
        </w:rPr>
        <w:t xml:space="preserve"> souvent intimes (préposée</w:t>
      </w:r>
      <w:r w:rsidRPr="00996987">
        <w:rPr>
          <w:rFonts w:cs="Arial"/>
          <w:sz w:val="24"/>
        </w:rPr>
        <w:t>s</w:t>
      </w:r>
      <w:r w:rsidR="00662173">
        <w:rPr>
          <w:rFonts w:cs="Arial"/>
          <w:sz w:val="24"/>
        </w:rPr>
        <w:t xml:space="preserve"> et préposés ou aidantes naturelle</w:t>
      </w:r>
      <w:r w:rsidRPr="00996987">
        <w:rPr>
          <w:rFonts w:cs="Arial"/>
          <w:sz w:val="24"/>
        </w:rPr>
        <w:t>s</w:t>
      </w:r>
      <w:r w:rsidR="00662173">
        <w:rPr>
          <w:rFonts w:cs="Arial"/>
          <w:sz w:val="24"/>
        </w:rPr>
        <w:t xml:space="preserve"> et aidants naturels</w:t>
      </w:r>
      <w:r w:rsidRPr="00996987">
        <w:rPr>
          <w:rFonts w:cs="Arial"/>
          <w:sz w:val="24"/>
        </w:rPr>
        <w:t>)</w:t>
      </w:r>
      <w:r w:rsidR="00827CBA">
        <w:rPr>
          <w:rFonts w:cs="Arial"/>
          <w:sz w:val="24"/>
        </w:rPr>
        <w:t>,</w:t>
      </w:r>
      <w:r w:rsidRPr="00996987">
        <w:rPr>
          <w:rFonts w:cs="Arial"/>
          <w:sz w:val="24"/>
        </w:rPr>
        <w:t xml:space="preserve"> et les personnes ayant des limitations fonctionnelles sont par conséquent plus à risque de subir de la négligence, de la maltraitance, des abus et des agressions sexuelles.</w:t>
      </w:r>
    </w:p>
    <w:p w:rsidR="00047422" w:rsidRPr="00996987" w:rsidRDefault="00047422" w:rsidP="008575C0">
      <w:pPr>
        <w:rPr>
          <w:rFonts w:cs="Arial"/>
          <w:sz w:val="24"/>
        </w:rPr>
      </w:pPr>
    </w:p>
    <w:p w:rsidR="00047422" w:rsidRDefault="00047422" w:rsidP="008575C0">
      <w:pPr>
        <w:rPr>
          <w:rFonts w:cs="Arial"/>
          <w:sz w:val="24"/>
        </w:rPr>
      </w:pPr>
      <w:r w:rsidRPr="00996987">
        <w:rPr>
          <w:rFonts w:cs="Arial"/>
          <w:sz w:val="24"/>
        </w:rPr>
        <w:t>De plus, les personnes ayant des limitations fonctionnelles ne sont pas toujours en mesure d’évaluer qu’elles sont victimes d’agressions sexuelles. Prenons l’exemple d’une personne autiste ou ayant une limitation intellectuelle qui ne percevra peut-être pas la gravité des gestes posés à son égard, la réalité étant en quelque sorte déformée par sa limitation. Aussi, même quand elles en sont conscientes, les personnes ayant des limitations fonctionnelles hésitent souvent à rapporter les agressions dont elles sont victimes par sentiment de loyauté envers la famille, par peur de perdre les services qu’elles reçoivent, par crainte</w:t>
      </w:r>
      <w:r w:rsidRPr="00AF27A7">
        <w:rPr>
          <w:rFonts w:cs="Arial"/>
          <w:sz w:val="24"/>
        </w:rPr>
        <w:t xml:space="preserve"> d’être placées en institution, ou par peur d’être rejetées par leur communauté pour avoir dénoncé un </w:t>
      </w:r>
      <w:r w:rsidR="00E50386">
        <w:rPr>
          <w:rFonts w:cs="Arial"/>
          <w:sz w:val="24"/>
        </w:rPr>
        <w:t xml:space="preserve">ou une </w:t>
      </w:r>
      <w:r w:rsidRPr="00AF27A7">
        <w:rPr>
          <w:rFonts w:cs="Arial"/>
          <w:sz w:val="24"/>
        </w:rPr>
        <w:t>des leurs.</w:t>
      </w:r>
    </w:p>
    <w:p w:rsidR="00047422" w:rsidRDefault="00047422" w:rsidP="008575C0">
      <w:pPr>
        <w:rPr>
          <w:rFonts w:cs="Arial"/>
          <w:sz w:val="24"/>
        </w:rPr>
      </w:pPr>
    </w:p>
    <w:p w:rsidR="00047422" w:rsidRPr="00996987" w:rsidRDefault="00047422" w:rsidP="008575C0">
      <w:pPr>
        <w:rPr>
          <w:rFonts w:cs="Arial"/>
          <w:sz w:val="24"/>
        </w:rPr>
      </w:pPr>
      <w:r w:rsidRPr="00996987">
        <w:rPr>
          <w:rFonts w:cs="Arial"/>
          <w:sz w:val="24"/>
        </w:rPr>
        <w:t>Les réticences des personnes ayant des limitations fonctionnelles à dénoncer les agressions dont elles sont victimes trouvent également racine dans leurs mauvaises expériences passées. En effet, ces personnes connaissent généralement des préjugés persistants à leur endroit. Ainsi, les stéréotypes sont encore très présents et contribuent à confiner les personnes ayant des limitations fonctionnelles à un</w:t>
      </w:r>
      <w:r w:rsidR="00827CBA">
        <w:rPr>
          <w:rFonts w:cs="Arial"/>
          <w:sz w:val="24"/>
        </w:rPr>
        <w:t xml:space="preserve">e image de personnes asexuées. </w:t>
      </w:r>
      <w:r w:rsidRPr="00996987">
        <w:rPr>
          <w:rFonts w:cs="Arial"/>
          <w:sz w:val="24"/>
        </w:rPr>
        <w:t>Elles sont régulièrement infantilisées et leur crédibilité est souvent remise en cause en raison de leurs limitations fonctionnelles. Il est donc primordial que les actions en matière d</w:t>
      </w:r>
      <w:r w:rsidR="004A42CE">
        <w:rPr>
          <w:rFonts w:cs="Arial"/>
          <w:sz w:val="24"/>
        </w:rPr>
        <w:t>’</w:t>
      </w:r>
      <w:r w:rsidRPr="00996987">
        <w:rPr>
          <w:rFonts w:cs="Arial"/>
          <w:sz w:val="24"/>
        </w:rPr>
        <w:t>agression sexuelle contribuent à s</w:t>
      </w:r>
      <w:r w:rsidR="004A42CE">
        <w:rPr>
          <w:rFonts w:cs="Arial"/>
          <w:sz w:val="24"/>
        </w:rPr>
        <w:t>’</w:t>
      </w:r>
      <w:r w:rsidRPr="00996987">
        <w:rPr>
          <w:rFonts w:cs="Arial"/>
          <w:sz w:val="24"/>
        </w:rPr>
        <w:t>attaquer aux perceptions stéréotypées des personnes ayant des limitations fonctionnelles, y compris dans le milieu de la justice, de la santé et des services sociaux et de l’éducation.</w:t>
      </w:r>
    </w:p>
    <w:p w:rsidR="00047422" w:rsidRPr="00996987" w:rsidRDefault="00047422" w:rsidP="008575C0">
      <w:pPr>
        <w:rPr>
          <w:rFonts w:cs="Arial"/>
          <w:sz w:val="24"/>
        </w:rPr>
      </w:pPr>
    </w:p>
    <w:p w:rsidR="00047422" w:rsidRPr="008575C0" w:rsidRDefault="00047422" w:rsidP="008575C0">
      <w:pPr>
        <w:rPr>
          <w:rFonts w:cs="Arial"/>
          <w:b/>
          <w:sz w:val="24"/>
        </w:rPr>
      </w:pPr>
      <w:r w:rsidRPr="008575C0">
        <w:rPr>
          <w:rFonts w:cs="Arial"/>
          <w:b/>
          <w:sz w:val="24"/>
        </w:rPr>
        <w:t>Recommandations :</w:t>
      </w:r>
    </w:p>
    <w:p w:rsidR="00047422" w:rsidRPr="00996987" w:rsidRDefault="00047422" w:rsidP="008575C0">
      <w:pPr>
        <w:rPr>
          <w:rFonts w:cs="Arial"/>
          <w:sz w:val="24"/>
        </w:rPr>
      </w:pPr>
    </w:p>
    <w:p w:rsidR="00047422" w:rsidRPr="00996987" w:rsidRDefault="00047422" w:rsidP="008575C0">
      <w:pPr>
        <w:keepNext/>
        <w:keepLines/>
        <w:numPr>
          <w:ilvl w:val="0"/>
          <w:numId w:val="2"/>
        </w:numPr>
        <w:tabs>
          <w:tab w:val="clear" w:pos="1080"/>
        </w:tabs>
        <w:ind w:left="426" w:hanging="426"/>
        <w:rPr>
          <w:sz w:val="24"/>
        </w:rPr>
      </w:pPr>
      <w:r w:rsidRPr="00996987">
        <w:rPr>
          <w:sz w:val="24"/>
        </w:rPr>
        <w:t>Reconnaître les personnes ayant des limitations fonctionnelles comme une population à risque à prioriser dans le prochain plan d’action en matière d’agression sexuelle.</w:t>
      </w:r>
    </w:p>
    <w:p w:rsidR="00047422" w:rsidRPr="00996987" w:rsidRDefault="00047422" w:rsidP="008575C0">
      <w:pPr>
        <w:keepNext/>
        <w:keepLines/>
        <w:ind w:left="426" w:hanging="426"/>
        <w:rPr>
          <w:sz w:val="24"/>
        </w:rPr>
      </w:pPr>
    </w:p>
    <w:p w:rsidR="00047422" w:rsidRPr="00451B70" w:rsidRDefault="00047422" w:rsidP="008575C0">
      <w:pPr>
        <w:numPr>
          <w:ilvl w:val="0"/>
          <w:numId w:val="2"/>
        </w:numPr>
        <w:tabs>
          <w:tab w:val="clear" w:pos="1080"/>
        </w:tabs>
        <w:ind w:left="426" w:hanging="426"/>
        <w:rPr>
          <w:rFonts w:cs="Arial"/>
          <w:sz w:val="24"/>
        </w:rPr>
      </w:pPr>
      <w:r w:rsidRPr="00451B70">
        <w:rPr>
          <w:rFonts w:cs="Arial"/>
          <w:sz w:val="24"/>
        </w:rPr>
        <w:t>Cesser la discrimination envers les personnes ayant des limitations fonctionnelles en s</w:t>
      </w:r>
      <w:r w:rsidR="004A42CE">
        <w:rPr>
          <w:rFonts w:cs="Arial"/>
          <w:sz w:val="24"/>
        </w:rPr>
        <w:t>’</w:t>
      </w:r>
      <w:r w:rsidRPr="00451B70">
        <w:rPr>
          <w:rFonts w:cs="Arial"/>
          <w:sz w:val="24"/>
        </w:rPr>
        <w:t>assurant que les mesures tiennent compte de leurs enjeux et que les actions entreprises en matière de lutte à la violence sexuelle soient inclusives.</w:t>
      </w:r>
    </w:p>
    <w:p w:rsidR="00047422" w:rsidRPr="00451B70" w:rsidRDefault="00047422" w:rsidP="008575C0">
      <w:pPr>
        <w:rPr>
          <w:rFonts w:cs="Arial"/>
          <w:sz w:val="24"/>
        </w:rPr>
      </w:pPr>
    </w:p>
    <w:p w:rsidR="00047422" w:rsidRPr="00996987" w:rsidRDefault="00047422" w:rsidP="008575C0">
      <w:pPr>
        <w:numPr>
          <w:ilvl w:val="0"/>
          <w:numId w:val="3"/>
        </w:numPr>
        <w:tabs>
          <w:tab w:val="clear" w:pos="1080"/>
        </w:tabs>
        <w:ind w:left="426" w:hanging="426"/>
        <w:rPr>
          <w:rFonts w:cs="Arial"/>
          <w:sz w:val="24"/>
        </w:rPr>
      </w:pPr>
      <w:r w:rsidRPr="00996987">
        <w:rPr>
          <w:rFonts w:cs="Arial"/>
          <w:sz w:val="24"/>
        </w:rPr>
        <w:t xml:space="preserve">Rendre les campagnes de prévention et </w:t>
      </w:r>
      <w:proofErr w:type="gramStart"/>
      <w:r w:rsidRPr="00996987">
        <w:rPr>
          <w:rFonts w:cs="Arial"/>
          <w:sz w:val="24"/>
        </w:rPr>
        <w:t>d’information inclusives</w:t>
      </w:r>
      <w:proofErr w:type="gramEnd"/>
      <w:r w:rsidRPr="00996987">
        <w:rPr>
          <w:rFonts w:cs="Arial"/>
          <w:sz w:val="24"/>
        </w:rPr>
        <w:t>, c’est-à-dire faire apparaître des personnes ayant des limitations fonctionnelles dans les campagnes. Il est particulièrement nécessaire de développer des campagnes de prévention incluant les jeunes ayant des limitations fonctionnelles dans une perspective d’autonomisation (« </w:t>
      </w:r>
      <w:proofErr w:type="spellStart"/>
      <w:r w:rsidRPr="00996987">
        <w:rPr>
          <w:rFonts w:cs="Arial"/>
          <w:i/>
          <w:sz w:val="24"/>
        </w:rPr>
        <w:t>empowerment</w:t>
      </w:r>
      <w:proofErr w:type="spellEnd"/>
      <w:r w:rsidRPr="00996987">
        <w:rPr>
          <w:rFonts w:cs="Arial"/>
          <w:i/>
          <w:sz w:val="24"/>
        </w:rPr>
        <w:t> </w:t>
      </w:r>
      <w:r w:rsidRPr="00996987">
        <w:rPr>
          <w:rFonts w:cs="Arial"/>
          <w:sz w:val="24"/>
        </w:rPr>
        <w:t>») afin de les rendre moins vulnérables aux abus.</w:t>
      </w:r>
    </w:p>
    <w:p w:rsidR="00047422" w:rsidRPr="00996987" w:rsidRDefault="00047422" w:rsidP="008575C0">
      <w:pPr>
        <w:ind w:left="426" w:hanging="426"/>
        <w:rPr>
          <w:sz w:val="24"/>
        </w:rPr>
      </w:pPr>
    </w:p>
    <w:p w:rsidR="00047422" w:rsidRPr="00996987" w:rsidRDefault="00047422" w:rsidP="008575C0">
      <w:pPr>
        <w:numPr>
          <w:ilvl w:val="0"/>
          <w:numId w:val="3"/>
        </w:numPr>
        <w:tabs>
          <w:tab w:val="clear" w:pos="1080"/>
        </w:tabs>
        <w:ind w:left="426" w:hanging="426"/>
        <w:rPr>
          <w:rFonts w:cs="Arial"/>
          <w:sz w:val="24"/>
        </w:rPr>
      </w:pPr>
      <w:r w:rsidRPr="00996987">
        <w:rPr>
          <w:rFonts w:cs="Arial"/>
          <w:sz w:val="24"/>
        </w:rPr>
        <w:t>Adapter le matériel de dépistage et d’intervention à la réalité des personnes ayant des limitations fonctionnelles et former le personnel à détecter les manifestations de la violence sexuelle qui sont spécifiques à celles-ci.</w:t>
      </w:r>
    </w:p>
    <w:p w:rsidR="00047422" w:rsidRPr="00996987" w:rsidRDefault="00047422" w:rsidP="008575C0">
      <w:pPr>
        <w:rPr>
          <w:rFonts w:cs="Arial"/>
          <w:sz w:val="24"/>
        </w:rPr>
      </w:pPr>
    </w:p>
    <w:p w:rsidR="00047422" w:rsidRPr="00996987" w:rsidRDefault="00047422" w:rsidP="008575C0">
      <w:pPr>
        <w:keepNext/>
        <w:keepLines/>
        <w:numPr>
          <w:ilvl w:val="0"/>
          <w:numId w:val="6"/>
        </w:numPr>
        <w:tabs>
          <w:tab w:val="clear" w:pos="1080"/>
        </w:tabs>
        <w:ind w:left="426" w:hanging="426"/>
        <w:rPr>
          <w:sz w:val="24"/>
        </w:rPr>
      </w:pPr>
      <w:r w:rsidRPr="00662173">
        <w:rPr>
          <w:sz w:val="24"/>
        </w:rPr>
        <w:t>Former les professionnel</w:t>
      </w:r>
      <w:r w:rsidR="00662173" w:rsidRPr="00662173">
        <w:rPr>
          <w:sz w:val="24"/>
        </w:rPr>
        <w:t>le</w:t>
      </w:r>
      <w:r w:rsidRPr="00662173">
        <w:rPr>
          <w:sz w:val="24"/>
        </w:rPr>
        <w:t xml:space="preserve">s </w:t>
      </w:r>
      <w:r w:rsidR="00662173" w:rsidRPr="00662173">
        <w:rPr>
          <w:sz w:val="24"/>
        </w:rPr>
        <w:t xml:space="preserve">et les professionnels </w:t>
      </w:r>
      <w:r w:rsidRPr="00662173">
        <w:rPr>
          <w:sz w:val="24"/>
        </w:rPr>
        <w:t>amenés à intervenir en</w:t>
      </w:r>
      <w:r w:rsidRPr="00996987">
        <w:rPr>
          <w:sz w:val="24"/>
        </w:rPr>
        <w:t xml:space="preserve"> matière de violence sexuelle </w:t>
      </w:r>
      <w:r w:rsidR="00B27CAA">
        <w:rPr>
          <w:sz w:val="24"/>
        </w:rPr>
        <w:t xml:space="preserve">quant </w:t>
      </w:r>
      <w:r w:rsidRPr="00996987">
        <w:rPr>
          <w:sz w:val="24"/>
        </w:rPr>
        <w:t>aux problèmes particuliers liés aux situations de handicap afin de combattre les préjugés et stéréotypes qui font qu’on infantilise souvent ces personnes ou qu’on voit en elles des êtres asexués.</w:t>
      </w:r>
    </w:p>
    <w:p w:rsidR="00047422" w:rsidRPr="0025067B" w:rsidRDefault="00047422" w:rsidP="008575C0">
      <w:pPr>
        <w:rPr>
          <w:rFonts w:cs="Arial"/>
          <w:sz w:val="24"/>
        </w:rPr>
      </w:pPr>
    </w:p>
    <w:p w:rsidR="00B27CAA" w:rsidRDefault="00B27CAA">
      <w:pPr>
        <w:rPr>
          <w:rFonts w:cs="Arial"/>
          <w:b/>
          <w:bCs/>
          <w:kern w:val="32"/>
          <w:sz w:val="24"/>
          <w:szCs w:val="32"/>
        </w:rPr>
      </w:pPr>
      <w:bookmarkStart w:id="7" w:name="_Toc414266770"/>
      <w:r>
        <w:rPr>
          <w:rFonts w:cs="Arial"/>
          <w:sz w:val="24"/>
        </w:rPr>
        <w:br w:type="page"/>
      </w:r>
    </w:p>
    <w:p w:rsidR="00047422" w:rsidRPr="00996987" w:rsidRDefault="00047422" w:rsidP="008575C0">
      <w:pPr>
        <w:pStyle w:val="Titre1"/>
        <w:keepLines/>
        <w:rPr>
          <w:rFonts w:ascii="Arial" w:hAnsi="Arial" w:cs="Arial"/>
          <w:sz w:val="24"/>
        </w:rPr>
      </w:pPr>
      <w:r w:rsidRPr="00996987">
        <w:rPr>
          <w:rFonts w:ascii="Arial" w:hAnsi="Arial" w:cs="Arial"/>
          <w:sz w:val="24"/>
        </w:rPr>
        <w:lastRenderedPageBreak/>
        <w:t>Une population particulièrement difficile à rejoindre</w:t>
      </w:r>
      <w:bookmarkEnd w:id="7"/>
    </w:p>
    <w:p w:rsidR="00047422" w:rsidRPr="00B27CAA" w:rsidRDefault="00047422" w:rsidP="00B27CAA"/>
    <w:p w:rsidR="00047422" w:rsidRPr="00996987" w:rsidRDefault="00047422" w:rsidP="008575C0">
      <w:pPr>
        <w:keepNext/>
        <w:keepLines/>
        <w:rPr>
          <w:rFonts w:cs="Arial"/>
          <w:sz w:val="24"/>
        </w:rPr>
      </w:pPr>
      <w:r w:rsidRPr="00996987">
        <w:rPr>
          <w:rFonts w:cs="Arial"/>
          <w:sz w:val="24"/>
        </w:rPr>
        <w:t>Les personnes ayant des limitations fonctionnelles n’ont souvent pas accès à l’information qui s</w:t>
      </w:r>
      <w:r w:rsidR="004A42CE">
        <w:rPr>
          <w:rFonts w:cs="Arial"/>
          <w:sz w:val="24"/>
        </w:rPr>
        <w:t>’</w:t>
      </w:r>
      <w:r w:rsidRPr="00996987">
        <w:rPr>
          <w:rFonts w:cs="Arial"/>
          <w:sz w:val="24"/>
        </w:rPr>
        <w:t>adresse à l</w:t>
      </w:r>
      <w:r w:rsidR="004A42CE">
        <w:rPr>
          <w:rFonts w:cs="Arial"/>
          <w:sz w:val="24"/>
        </w:rPr>
        <w:t>’</w:t>
      </w:r>
      <w:r w:rsidRPr="00996987">
        <w:rPr>
          <w:rFonts w:cs="Arial"/>
          <w:sz w:val="24"/>
        </w:rPr>
        <w:t>ensemble de la population, ce qui renforce leur vulnérabilité. Pensons notamment aux personnes ayant une limitation auditive, visuelle ou intellectuelle. Pour les personnes ayant des limitations fonctionnelles issues de l’immigration, et particulièrement les femmes, l’isolement est encore plus grand, et les problèmes de méconnaissance du système public et d’absence de réseau social sont aggravés. On manque donc de stratégies concrètes pour rendre disponible l’information sur les agressions sexuelles et sur les services de soutien et d’hébergement qui existent, ainsi que pour évaluer l’acce</w:t>
      </w:r>
      <w:r w:rsidR="00B27CAA">
        <w:rPr>
          <w:rFonts w:cs="Arial"/>
          <w:sz w:val="24"/>
        </w:rPr>
        <w:t>ssibilité de cette information.</w:t>
      </w:r>
    </w:p>
    <w:p w:rsidR="00047422" w:rsidRPr="00996987" w:rsidRDefault="00047422" w:rsidP="008575C0">
      <w:pPr>
        <w:rPr>
          <w:rFonts w:cs="Arial"/>
          <w:sz w:val="24"/>
        </w:rPr>
      </w:pPr>
    </w:p>
    <w:p w:rsidR="00047422" w:rsidRPr="00996987" w:rsidRDefault="00047422" w:rsidP="008575C0">
      <w:pPr>
        <w:rPr>
          <w:rFonts w:cs="Arial"/>
          <w:sz w:val="24"/>
        </w:rPr>
      </w:pPr>
      <w:r w:rsidRPr="00996987">
        <w:rPr>
          <w:rFonts w:cs="Arial"/>
          <w:sz w:val="24"/>
        </w:rPr>
        <w:t>Pour la COPHAN, une société inclusive se réalise notamment par l’obligation d’accommodement et par l’application de l’accessibilité universelle dans l’accès à l’environnement, à l’information, aux programmes et aux services. Il est alors essentiel de prévoir un financement adéquat des besoins liés à l’accommodement, à l’accessibilité universelle et à la compensation des coûts liés aux limitations, sans quoi le recours aux services sera souvent impossible pour les personnes ayant des limitations fonctionnelles.</w:t>
      </w:r>
    </w:p>
    <w:p w:rsidR="00047422" w:rsidRPr="00996987" w:rsidRDefault="00047422" w:rsidP="008575C0">
      <w:pPr>
        <w:rPr>
          <w:rFonts w:cs="Arial"/>
          <w:sz w:val="24"/>
        </w:rPr>
      </w:pPr>
    </w:p>
    <w:p w:rsidR="00047422" w:rsidRPr="008575C0" w:rsidRDefault="00047422" w:rsidP="008575C0">
      <w:pPr>
        <w:rPr>
          <w:rFonts w:cs="Arial"/>
          <w:b/>
          <w:sz w:val="24"/>
        </w:rPr>
      </w:pPr>
      <w:r w:rsidRPr="008575C0">
        <w:rPr>
          <w:rFonts w:cs="Arial"/>
          <w:b/>
          <w:sz w:val="24"/>
        </w:rPr>
        <w:t>Recommandations :</w:t>
      </w:r>
    </w:p>
    <w:p w:rsidR="00047422" w:rsidRPr="00996987" w:rsidRDefault="00047422" w:rsidP="008575C0">
      <w:pPr>
        <w:rPr>
          <w:rFonts w:cs="Arial"/>
          <w:sz w:val="24"/>
        </w:rPr>
      </w:pPr>
    </w:p>
    <w:p w:rsidR="00047422" w:rsidRPr="00996987" w:rsidRDefault="00047422" w:rsidP="008575C0">
      <w:pPr>
        <w:numPr>
          <w:ilvl w:val="0"/>
          <w:numId w:val="2"/>
        </w:numPr>
        <w:tabs>
          <w:tab w:val="clear" w:pos="1080"/>
        </w:tabs>
        <w:ind w:left="426" w:hanging="426"/>
        <w:rPr>
          <w:sz w:val="24"/>
        </w:rPr>
      </w:pPr>
      <w:r>
        <w:rPr>
          <w:sz w:val="24"/>
        </w:rPr>
        <w:t xml:space="preserve">Colliger </w:t>
      </w:r>
      <w:r w:rsidRPr="0025067B">
        <w:rPr>
          <w:sz w:val="24"/>
        </w:rPr>
        <w:t xml:space="preserve">l’information sur </w:t>
      </w:r>
      <w:r>
        <w:rPr>
          <w:sz w:val="24"/>
        </w:rPr>
        <w:t>l</w:t>
      </w:r>
      <w:r w:rsidR="004A42CE">
        <w:rPr>
          <w:sz w:val="24"/>
        </w:rPr>
        <w:t>’</w:t>
      </w:r>
      <w:r>
        <w:rPr>
          <w:sz w:val="24"/>
        </w:rPr>
        <w:t>accessibilité</w:t>
      </w:r>
      <w:r w:rsidR="00B27CAA">
        <w:rPr>
          <w:sz w:val="24"/>
        </w:rPr>
        <w:t>,</w:t>
      </w:r>
      <w:r>
        <w:rPr>
          <w:sz w:val="24"/>
        </w:rPr>
        <w:t xml:space="preserve"> pour les personnes ayant des limitations fonctionnelles</w:t>
      </w:r>
      <w:r w:rsidR="00B27CAA">
        <w:rPr>
          <w:sz w:val="24"/>
        </w:rPr>
        <w:t>,</w:t>
      </w:r>
      <w:r>
        <w:rPr>
          <w:sz w:val="24"/>
        </w:rPr>
        <w:t xml:space="preserve"> d</w:t>
      </w:r>
      <w:r w:rsidRPr="0025067B">
        <w:rPr>
          <w:sz w:val="24"/>
        </w:rPr>
        <w:t>es res</w:t>
      </w:r>
      <w:r>
        <w:rPr>
          <w:sz w:val="24"/>
        </w:rPr>
        <w:t>sources et d</w:t>
      </w:r>
      <w:r w:rsidRPr="0025067B">
        <w:rPr>
          <w:sz w:val="24"/>
        </w:rPr>
        <w:t xml:space="preserve">es services offerts en violence sexuelle. </w:t>
      </w:r>
      <w:r>
        <w:rPr>
          <w:sz w:val="24"/>
        </w:rPr>
        <w:t>L</w:t>
      </w:r>
      <w:r w:rsidR="004A42CE">
        <w:rPr>
          <w:sz w:val="24"/>
        </w:rPr>
        <w:t>’</w:t>
      </w:r>
      <w:r>
        <w:rPr>
          <w:sz w:val="24"/>
        </w:rPr>
        <w:t>évaluation de l</w:t>
      </w:r>
      <w:r w:rsidR="004A42CE">
        <w:rPr>
          <w:sz w:val="24"/>
        </w:rPr>
        <w:t>’</w:t>
      </w:r>
      <w:r>
        <w:rPr>
          <w:sz w:val="24"/>
        </w:rPr>
        <w:t>accessibilité</w:t>
      </w:r>
      <w:r w:rsidRPr="0025067B">
        <w:rPr>
          <w:sz w:val="24"/>
        </w:rPr>
        <w:t xml:space="preserve"> </w:t>
      </w:r>
      <w:r>
        <w:rPr>
          <w:sz w:val="24"/>
        </w:rPr>
        <w:t xml:space="preserve">doit être faite selon une grille élaborée en </w:t>
      </w:r>
      <w:r w:rsidRPr="00867B0B">
        <w:rPr>
          <w:sz w:val="24"/>
        </w:rPr>
        <w:t xml:space="preserve">collaboration avec les organismes de personnes ayant des </w:t>
      </w:r>
      <w:r w:rsidRPr="00996987">
        <w:rPr>
          <w:sz w:val="24"/>
        </w:rPr>
        <w:t>limitations fonctionnelles</w:t>
      </w:r>
      <w:r w:rsidR="00233C98">
        <w:rPr>
          <w:sz w:val="24"/>
        </w:rPr>
        <w:t>, dont la COPHAN</w:t>
      </w:r>
      <w:r w:rsidRPr="00996987">
        <w:rPr>
          <w:sz w:val="24"/>
        </w:rPr>
        <w:t>. Ces organismes doivent aussi participer à l</w:t>
      </w:r>
      <w:r w:rsidR="004A42CE">
        <w:rPr>
          <w:sz w:val="24"/>
        </w:rPr>
        <w:t>’</w:t>
      </w:r>
      <w:r w:rsidRPr="00996987">
        <w:rPr>
          <w:sz w:val="24"/>
        </w:rPr>
        <w:t>évaluation de l</w:t>
      </w:r>
      <w:r w:rsidR="004A42CE">
        <w:rPr>
          <w:sz w:val="24"/>
        </w:rPr>
        <w:t>’</w:t>
      </w:r>
      <w:r w:rsidRPr="00996987">
        <w:rPr>
          <w:sz w:val="24"/>
        </w:rPr>
        <w:t>accessibilité et cette collaboration doit être financée.</w:t>
      </w:r>
    </w:p>
    <w:p w:rsidR="00047422" w:rsidRPr="00996987" w:rsidRDefault="00047422" w:rsidP="008575C0">
      <w:pPr>
        <w:ind w:left="426"/>
        <w:rPr>
          <w:sz w:val="24"/>
        </w:rPr>
      </w:pPr>
    </w:p>
    <w:p w:rsidR="00047422" w:rsidRPr="00996987" w:rsidRDefault="00047422" w:rsidP="008575C0">
      <w:pPr>
        <w:numPr>
          <w:ilvl w:val="0"/>
          <w:numId w:val="2"/>
        </w:numPr>
        <w:tabs>
          <w:tab w:val="clear" w:pos="1080"/>
        </w:tabs>
        <w:ind w:left="426" w:hanging="426"/>
        <w:rPr>
          <w:sz w:val="24"/>
        </w:rPr>
      </w:pPr>
      <w:r w:rsidRPr="00996987">
        <w:rPr>
          <w:sz w:val="24"/>
        </w:rPr>
        <w:t>Rendre cette information sur l</w:t>
      </w:r>
      <w:r w:rsidR="004A42CE">
        <w:rPr>
          <w:sz w:val="24"/>
        </w:rPr>
        <w:t>’</w:t>
      </w:r>
      <w:r w:rsidRPr="00996987">
        <w:rPr>
          <w:sz w:val="24"/>
        </w:rPr>
        <w:t>accessibilité des ressources et des ser</w:t>
      </w:r>
      <w:r w:rsidR="00B27CAA">
        <w:rPr>
          <w:sz w:val="24"/>
        </w:rPr>
        <w:t>vices disponible et accessible.</w:t>
      </w:r>
    </w:p>
    <w:p w:rsidR="00047422" w:rsidRPr="0025067B" w:rsidRDefault="00047422" w:rsidP="008575C0">
      <w:pPr>
        <w:ind w:left="426" w:hanging="426"/>
        <w:rPr>
          <w:sz w:val="24"/>
        </w:rPr>
      </w:pPr>
    </w:p>
    <w:p w:rsidR="00047422" w:rsidRPr="00996987" w:rsidRDefault="00047422" w:rsidP="008575C0">
      <w:pPr>
        <w:numPr>
          <w:ilvl w:val="0"/>
          <w:numId w:val="8"/>
        </w:numPr>
        <w:ind w:left="426" w:hanging="426"/>
        <w:rPr>
          <w:rFonts w:cs="Arial"/>
          <w:sz w:val="24"/>
        </w:rPr>
      </w:pPr>
      <w:r w:rsidRPr="00996987">
        <w:rPr>
          <w:rFonts w:cs="Arial"/>
          <w:sz w:val="24"/>
        </w:rPr>
        <w:t>Inclure les principes d</w:t>
      </w:r>
      <w:r w:rsidR="004A42CE">
        <w:rPr>
          <w:rFonts w:cs="Arial"/>
          <w:sz w:val="24"/>
        </w:rPr>
        <w:t>’</w:t>
      </w:r>
      <w:r w:rsidRPr="00996987">
        <w:rPr>
          <w:rFonts w:cs="Arial"/>
          <w:sz w:val="24"/>
        </w:rPr>
        <w:t xml:space="preserve">accessibilité universelle dans la conception de toutes les communications relatives à la violence sexuelle. Toutefois, il faut </w:t>
      </w:r>
      <w:r w:rsidR="00E50386">
        <w:rPr>
          <w:rFonts w:cs="Arial"/>
          <w:sz w:val="24"/>
        </w:rPr>
        <w:t xml:space="preserve">aussi </w:t>
      </w:r>
      <w:r w:rsidRPr="00996987">
        <w:rPr>
          <w:rFonts w:cs="Arial"/>
          <w:sz w:val="24"/>
        </w:rPr>
        <w:t>prévoir des mesures d’adaptation de l</w:t>
      </w:r>
      <w:r w:rsidR="004A42CE">
        <w:rPr>
          <w:rFonts w:cs="Arial"/>
          <w:sz w:val="24"/>
        </w:rPr>
        <w:t>’</w:t>
      </w:r>
      <w:r w:rsidRPr="00996987">
        <w:rPr>
          <w:rFonts w:cs="Arial"/>
          <w:sz w:val="24"/>
        </w:rPr>
        <w:t xml:space="preserve">information dans divers médias </w:t>
      </w:r>
      <w:r w:rsidR="00E50386">
        <w:rPr>
          <w:rFonts w:cs="Arial"/>
          <w:sz w:val="24"/>
        </w:rPr>
        <w:t xml:space="preserve">substituts (braille, format audio, LSQ, etc.) </w:t>
      </w:r>
      <w:r w:rsidRPr="00996987">
        <w:rPr>
          <w:rFonts w:cs="Arial"/>
          <w:sz w:val="24"/>
        </w:rPr>
        <w:t>pour s’assurer de rejoindre l’ensemble des personnes ayant des limitations fonctionnelles.</w:t>
      </w:r>
    </w:p>
    <w:p w:rsidR="00047422" w:rsidRPr="00996987" w:rsidRDefault="00047422" w:rsidP="008575C0">
      <w:pPr>
        <w:ind w:left="426"/>
        <w:rPr>
          <w:rFonts w:cs="Arial"/>
          <w:sz w:val="24"/>
        </w:rPr>
      </w:pPr>
    </w:p>
    <w:p w:rsidR="00047422" w:rsidRPr="00996987" w:rsidRDefault="00047422" w:rsidP="008575C0">
      <w:pPr>
        <w:numPr>
          <w:ilvl w:val="0"/>
          <w:numId w:val="8"/>
        </w:numPr>
        <w:ind w:left="426" w:hanging="426"/>
        <w:rPr>
          <w:rFonts w:cs="Arial"/>
          <w:sz w:val="24"/>
        </w:rPr>
      </w:pPr>
      <w:r w:rsidRPr="00996987">
        <w:rPr>
          <w:rFonts w:cs="Arial"/>
          <w:sz w:val="24"/>
        </w:rPr>
        <w:t>Inclure l</w:t>
      </w:r>
      <w:r w:rsidR="004A42CE">
        <w:rPr>
          <w:rFonts w:cs="Arial"/>
          <w:sz w:val="24"/>
        </w:rPr>
        <w:t>’</w:t>
      </w:r>
      <w:r w:rsidRPr="00996987">
        <w:rPr>
          <w:rFonts w:cs="Arial"/>
          <w:sz w:val="24"/>
        </w:rPr>
        <w:t xml:space="preserve">accessibilité universelle de l’environnement et des lieux physiques dans la conception de tous les services de prévention, </w:t>
      </w:r>
      <w:r w:rsidR="00E50386">
        <w:rPr>
          <w:rFonts w:cs="Arial"/>
          <w:sz w:val="24"/>
        </w:rPr>
        <w:t xml:space="preserve">de </w:t>
      </w:r>
      <w:r w:rsidRPr="00996987">
        <w:rPr>
          <w:rFonts w:cs="Arial"/>
          <w:sz w:val="24"/>
        </w:rPr>
        <w:t xml:space="preserve">dépistage et </w:t>
      </w:r>
      <w:r w:rsidR="00E50386">
        <w:rPr>
          <w:rFonts w:cs="Arial"/>
          <w:sz w:val="24"/>
        </w:rPr>
        <w:t>d</w:t>
      </w:r>
      <w:r w:rsidR="004A42CE">
        <w:rPr>
          <w:rFonts w:cs="Arial"/>
          <w:sz w:val="24"/>
        </w:rPr>
        <w:t>’</w:t>
      </w:r>
      <w:r w:rsidRPr="00996987">
        <w:rPr>
          <w:rFonts w:cs="Arial"/>
          <w:sz w:val="24"/>
        </w:rPr>
        <w:t>intervention en violence sexuelle. Il faut aussi prévoir des mesures d’adaptation pour les services déjà existants.</w:t>
      </w:r>
    </w:p>
    <w:p w:rsidR="00047422" w:rsidRPr="00996987" w:rsidRDefault="00047422" w:rsidP="008575C0">
      <w:pPr>
        <w:ind w:left="426"/>
        <w:rPr>
          <w:rFonts w:cs="Arial"/>
          <w:sz w:val="24"/>
        </w:rPr>
      </w:pPr>
    </w:p>
    <w:p w:rsidR="00047422" w:rsidRPr="00B27CAA" w:rsidRDefault="00047422" w:rsidP="008575C0">
      <w:pPr>
        <w:numPr>
          <w:ilvl w:val="0"/>
          <w:numId w:val="3"/>
        </w:numPr>
        <w:tabs>
          <w:tab w:val="clear" w:pos="1080"/>
        </w:tabs>
        <w:ind w:left="426" w:hanging="426"/>
        <w:rPr>
          <w:rFonts w:cs="Arial"/>
          <w:color w:val="008000"/>
          <w:sz w:val="24"/>
        </w:rPr>
      </w:pPr>
      <w:r w:rsidRPr="0025067B">
        <w:rPr>
          <w:sz w:val="24"/>
        </w:rPr>
        <w:lastRenderedPageBreak/>
        <w:t xml:space="preserve">Soutenir </w:t>
      </w:r>
      <w:r>
        <w:rPr>
          <w:sz w:val="24"/>
        </w:rPr>
        <w:t xml:space="preserve">financièrement </w:t>
      </w:r>
      <w:r w:rsidRPr="0025067B">
        <w:rPr>
          <w:sz w:val="24"/>
        </w:rPr>
        <w:t xml:space="preserve">le développement de services </w:t>
      </w:r>
      <w:r w:rsidR="00E50386">
        <w:rPr>
          <w:sz w:val="24"/>
        </w:rPr>
        <w:t xml:space="preserve">universellement </w:t>
      </w:r>
      <w:r w:rsidRPr="0025067B">
        <w:rPr>
          <w:sz w:val="24"/>
        </w:rPr>
        <w:t xml:space="preserve">accessibles dans les </w:t>
      </w:r>
      <w:r>
        <w:rPr>
          <w:sz w:val="24"/>
        </w:rPr>
        <w:t>centres d’aide et de lutte contre les agressions à caractère sexuel (</w:t>
      </w:r>
      <w:r w:rsidRPr="0025067B">
        <w:rPr>
          <w:sz w:val="24"/>
        </w:rPr>
        <w:t>CALACS</w:t>
      </w:r>
      <w:r>
        <w:rPr>
          <w:sz w:val="24"/>
        </w:rPr>
        <w:t>)</w:t>
      </w:r>
      <w:r w:rsidRPr="0025067B">
        <w:rPr>
          <w:sz w:val="24"/>
        </w:rPr>
        <w:t>, les maisons d’hébergement, les centres de crise, les maisons de 2</w:t>
      </w:r>
      <w:r w:rsidRPr="00A62BB8">
        <w:rPr>
          <w:sz w:val="24"/>
          <w:vertAlign w:val="superscript"/>
        </w:rPr>
        <w:t>e</w:t>
      </w:r>
      <w:r>
        <w:rPr>
          <w:sz w:val="24"/>
        </w:rPr>
        <w:t xml:space="preserve"> étape, et autres ressources consacrées </w:t>
      </w:r>
      <w:r w:rsidR="00E50386">
        <w:rPr>
          <w:sz w:val="24"/>
        </w:rPr>
        <w:t>à la violence sexuelle</w:t>
      </w:r>
      <w:r>
        <w:rPr>
          <w:sz w:val="24"/>
        </w:rPr>
        <w:t>.</w:t>
      </w:r>
    </w:p>
    <w:p w:rsidR="00047422" w:rsidRDefault="00047422" w:rsidP="008575C0">
      <w:pPr>
        <w:rPr>
          <w:rFonts w:cs="Arial"/>
          <w:sz w:val="24"/>
        </w:rPr>
      </w:pPr>
    </w:p>
    <w:p w:rsidR="00047422" w:rsidRDefault="00047422" w:rsidP="008575C0">
      <w:pPr>
        <w:numPr>
          <w:ilvl w:val="0"/>
          <w:numId w:val="3"/>
        </w:numPr>
        <w:tabs>
          <w:tab w:val="clear" w:pos="1080"/>
        </w:tabs>
        <w:ind w:left="426" w:hanging="426"/>
        <w:rPr>
          <w:sz w:val="24"/>
        </w:rPr>
      </w:pPr>
      <w:r>
        <w:rPr>
          <w:sz w:val="24"/>
        </w:rPr>
        <w:t>Élaborer une stratégie de communication en collaboration</w:t>
      </w:r>
      <w:r w:rsidRPr="0025067B">
        <w:rPr>
          <w:sz w:val="24"/>
        </w:rPr>
        <w:t xml:space="preserve"> avec divers partenaires</w:t>
      </w:r>
      <w:r w:rsidR="00B27CAA">
        <w:rPr>
          <w:sz w:val="24"/>
        </w:rPr>
        <w:t>,</w:t>
      </w:r>
      <w:r w:rsidRPr="0025067B">
        <w:rPr>
          <w:sz w:val="24"/>
        </w:rPr>
        <w:t xml:space="preserve"> dont les groupes </w:t>
      </w:r>
      <w:r w:rsidR="00EA457D">
        <w:rPr>
          <w:sz w:val="24"/>
        </w:rPr>
        <w:t>tels que la COPHAN</w:t>
      </w:r>
      <w:r w:rsidR="00B27CAA">
        <w:rPr>
          <w:sz w:val="24"/>
        </w:rPr>
        <w:t>,</w:t>
      </w:r>
      <w:r w:rsidRPr="0025067B">
        <w:rPr>
          <w:sz w:val="24"/>
        </w:rPr>
        <w:t xml:space="preserve"> afin de </w:t>
      </w:r>
      <w:r>
        <w:rPr>
          <w:sz w:val="24"/>
        </w:rPr>
        <w:t xml:space="preserve">bien </w:t>
      </w:r>
      <w:r w:rsidRPr="0025067B">
        <w:rPr>
          <w:sz w:val="24"/>
        </w:rPr>
        <w:t>rejoindre</w:t>
      </w:r>
      <w:r>
        <w:rPr>
          <w:sz w:val="24"/>
        </w:rPr>
        <w:t xml:space="preserve"> les</w:t>
      </w:r>
      <w:r w:rsidRPr="0025067B">
        <w:rPr>
          <w:sz w:val="24"/>
        </w:rPr>
        <w:t xml:space="preserve"> </w:t>
      </w:r>
      <w:r>
        <w:rPr>
          <w:sz w:val="24"/>
        </w:rPr>
        <w:t>personnes ayant des limitations fonctionnelles</w:t>
      </w:r>
      <w:r w:rsidRPr="0025067B">
        <w:rPr>
          <w:sz w:val="24"/>
        </w:rPr>
        <w:t>.</w:t>
      </w:r>
    </w:p>
    <w:p w:rsidR="00047422" w:rsidRPr="006B651E" w:rsidRDefault="00047422" w:rsidP="008575C0">
      <w:pPr>
        <w:ind w:left="426" w:hanging="426"/>
        <w:rPr>
          <w:sz w:val="24"/>
        </w:rPr>
      </w:pPr>
    </w:p>
    <w:p w:rsidR="00047422" w:rsidRPr="00996987" w:rsidRDefault="00047422" w:rsidP="008575C0">
      <w:pPr>
        <w:numPr>
          <w:ilvl w:val="0"/>
          <w:numId w:val="3"/>
        </w:numPr>
        <w:tabs>
          <w:tab w:val="clear" w:pos="1080"/>
        </w:tabs>
        <w:ind w:left="426" w:hanging="426"/>
        <w:rPr>
          <w:sz w:val="24"/>
        </w:rPr>
      </w:pPr>
      <w:r w:rsidRPr="00996987">
        <w:rPr>
          <w:sz w:val="24"/>
        </w:rPr>
        <w:t>S</w:t>
      </w:r>
      <w:r w:rsidR="004A42CE">
        <w:rPr>
          <w:sz w:val="24"/>
        </w:rPr>
        <w:t>’</w:t>
      </w:r>
      <w:r w:rsidRPr="00996987">
        <w:rPr>
          <w:sz w:val="24"/>
        </w:rPr>
        <w:t>assurer d</w:t>
      </w:r>
      <w:r w:rsidR="004A42CE">
        <w:rPr>
          <w:sz w:val="24"/>
        </w:rPr>
        <w:t>’</w:t>
      </w:r>
      <w:r w:rsidRPr="00996987">
        <w:rPr>
          <w:sz w:val="24"/>
        </w:rPr>
        <w:t>inclure la réalité des personnes ayant des limitations fonctionnelles dans les programmes d’éducation sexuelle, et principalement ceux s’adressant aux jeunes.</w:t>
      </w:r>
    </w:p>
    <w:p w:rsidR="00047422" w:rsidRPr="00996987" w:rsidRDefault="00047422" w:rsidP="008575C0">
      <w:pPr>
        <w:rPr>
          <w:rFonts w:cs="Arial"/>
          <w:sz w:val="24"/>
        </w:rPr>
      </w:pPr>
    </w:p>
    <w:p w:rsidR="00047422" w:rsidRPr="00996987" w:rsidRDefault="00047422" w:rsidP="008575C0">
      <w:pPr>
        <w:pStyle w:val="Titre1"/>
        <w:rPr>
          <w:rFonts w:ascii="Arial" w:hAnsi="Arial" w:cs="Arial"/>
          <w:sz w:val="24"/>
        </w:rPr>
      </w:pPr>
      <w:bookmarkStart w:id="8" w:name="_Toc414266771"/>
      <w:r w:rsidRPr="00996987">
        <w:rPr>
          <w:rFonts w:ascii="Arial" w:hAnsi="Arial" w:cs="Arial"/>
          <w:sz w:val="24"/>
        </w:rPr>
        <w:t>Des expertises à exploiter</w:t>
      </w:r>
      <w:bookmarkEnd w:id="8"/>
    </w:p>
    <w:p w:rsidR="00047422" w:rsidRPr="005766B6" w:rsidRDefault="00047422" w:rsidP="008575C0">
      <w:pPr>
        <w:rPr>
          <w:rFonts w:cs="Arial"/>
          <w:sz w:val="24"/>
        </w:rPr>
      </w:pPr>
    </w:p>
    <w:p w:rsidR="00047422" w:rsidRPr="0025067B" w:rsidRDefault="00047422" w:rsidP="008575C0">
      <w:pPr>
        <w:rPr>
          <w:rFonts w:cs="Arial"/>
          <w:sz w:val="24"/>
        </w:rPr>
      </w:pPr>
      <w:r w:rsidRPr="00996987">
        <w:rPr>
          <w:rFonts w:cs="Arial"/>
          <w:sz w:val="24"/>
        </w:rPr>
        <w:t>Les victimes d’agressions sexuelles qui ont des limitations fonctionnelles se trouvent à l’intersection de deux problématiques au sujet desquelles divers organismes ont développé de solides connaissances théoriques et pratiques. Ainsi, ces victimes peuvent être initialement approchées et soutenues par les centres spécialisés</w:t>
      </w:r>
      <w:r w:rsidRPr="0025067B">
        <w:rPr>
          <w:rFonts w:cs="Arial"/>
          <w:sz w:val="24"/>
        </w:rPr>
        <w:t xml:space="preserve"> dans la violence sexuelle comme par les organismes dédiés aux diverses limitations fonctionnelles. Les initiatives qui favorisent le croisement de ces deux formes d’expertise ont fait leurs preuves.</w:t>
      </w:r>
    </w:p>
    <w:p w:rsidR="00047422" w:rsidRPr="0025067B" w:rsidRDefault="00047422" w:rsidP="008575C0">
      <w:pPr>
        <w:rPr>
          <w:rFonts w:cs="Arial"/>
          <w:sz w:val="24"/>
        </w:rPr>
      </w:pPr>
    </w:p>
    <w:p w:rsidR="00047422" w:rsidRDefault="00047422" w:rsidP="008575C0">
      <w:pPr>
        <w:rPr>
          <w:rFonts w:cs="Arial"/>
          <w:sz w:val="24"/>
        </w:rPr>
      </w:pPr>
      <w:r w:rsidRPr="0025067B">
        <w:rPr>
          <w:rFonts w:cs="Arial"/>
          <w:sz w:val="24"/>
        </w:rPr>
        <w:t>Par exemple, depuis plusieurs années</w:t>
      </w:r>
      <w:r>
        <w:rPr>
          <w:rFonts w:cs="Arial"/>
          <w:sz w:val="24"/>
        </w:rPr>
        <w:t>,</w:t>
      </w:r>
      <w:r w:rsidRPr="0025067B">
        <w:rPr>
          <w:rFonts w:cs="Arial"/>
          <w:sz w:val="24"/>
        </w:rPr>
        <w:t xml:space="preserve"> le Regroupement québécois des centres d’action et de lutte contre les agressions à caractère sexuel (RQCALACS) a recours à l’expertise des gro</w:t>
      </w:r>
      <w:r>
        <w:rPr>
          <w:rFonts w:cs="Arial"/>
          <w:sz w:val="24"/>
        </w:rPr>
        <w:t>upes de femmes de la diversité.</w:t>
      </w:r>
      <w:r w:rsidRPr="0002304C">
        <w:rPr>
          <w:rFonts w:cs="Arial"/>
          <w:sz w:val="24"/>
        </w:rPr>
        <w:t xml:space="preserve"> </w:t>
      </w:r>
      <w:r>
        <w:rPr>
          <w:rFonts w:cs="Arial"/>
          <w:sz w:val="24"/>
        </w:rPr>
        <w:t>Atout indéniable dans la lutte contre la violence sexuelle faite aux femmes</w:t>
      </w:r>
      <w:r w:rsidRPr="00C64A39">
        <w:rPr>
          <w:rFonts w:cs="Arial"/>
          <w:sz w:val="24"/>
        </w:rPr>
        <w:t>, l</w:t>
      </w:r>
      <w:r>
        <w:rPr>
          <w:rFonts w:cs="Arial"/>
          <w:sz w:val="24"/>
        </w:rPr>
        <w:t>a contribution de ces groupes se fait à tous les niveaux : prévention, dépistage, intervention.</w:t>
      </w:r>
    </w:p>
    <w:p w:rsidR="00047422" w:rsidRDefault="00047422" w:rsidP="008575C0">
      <w:pPr>
        <w:rPr>
          <w:rFonts w:cs="Arial"/>
          <w:sz w:val="24"/>
        </w:rPr>
      </w:pPr>
    </w:p>
    <w:p w:rsidR="00047422" w:rsidRPr="00996987" w:rsidRDefault="00047422" w:rsidP="008575C0">
      <w:pPr>
        <w:rPr>
          <w:rFonts w:cs="Arial"/>
          <w:sz w:val="24"/>
        </w:rPr>
      </w:pPr>
      <w:r>
        <w:rPr>
          <w:rFonts w:cs="Arial"/>
          <w:sz w:val="24"/>
        </w:rPr>
        <w:t>P</w:t>
      </w:r>
      <w:r w:rsidR="006E6D2D">
        <w:rPr>
          <w:rFonts w:cs="Arial"/>
          <w:sz w:val="24"/>
        </w:rPr>
        <w:t>ar ailleurs, les groupes</w:t>
      </w:r>
      <w:r>
        <w:rPr>
          <w:rFonts w:cs="Arial"/>
          <w:sz w:val="24"/>
        </w:rPr>
        <w:t xml:space="preserve"> œuvrant auprès des personnes ayant des limitations fonctionnelles possèdent aussi une expertise qui leur est propre, notamment en matière d’accessibilité des ressources, des lieux, des services, de l</w:t>
      </w:r>
      <w:r w:rsidR="004A42CE">
        <w:rPr>
          <w:rFonts w:cs="Arial"/>
          <w:sz w:val="24"/>
        </w:rPr>
        <w:t>’</w:t>
      </w:r>
      <w:r>
        <w:rPr>
          <w:rFonts w:cs="Arial"/>
          <w:sz w:val="24"/>
        </w:rPr>
        <w:t xml:space="preserve">information et de la formation. Parfaitement informés des besoins et enjeux des </w:t>
      </w:r>
      <w:r w:rsidRPr="00996987">
        <w:rPr>
          <w:rFonts w:cs="Arial"/>
          <w:sz w:val="24"/>
        </w:rPr>
        <w:t>personnes ayant des limitations fonctionnelles, ces organismes doivent contribuer à la mise en place de services de prévention, de dépistage et d’intervention qui répondent aux besoins des personnes ayant des limitations fonctionnelles.</w:t>
      </w:r>
    </w:p>
    <w:p w:rsidR="00047422" w:rsidRDefault="00047422" w:rsidP="008575C0">
      <w:pPr>
        <w:rPr>
          <w:rFonts w:cs="Arial"/>
          <w:sz w:val="24"/>
        </w:rPr>
      </w:pPr>
    </w:p>
    <w:p w:rsidR="00047422" w:rsidRPr="008575C0" w:rsidRDefault="00047422" w:rsidP="008575C0">
      <w:pPr>
        <w:rPr>
          <w:rFonts w:cs="Arial"/>
          <w:b/>
          <w:sz w:val="24"/>
        </w:rPr>
      </w:pPr>
      <w:r w:rsidRPr="008575C0">
        <w:rPr>
          <w:rFonts w:cs="Arial"/>
          <w:b/>
          <w:sz w:val="24"/>
        </w:rPr>
        <w:t>Recommandations :</w:t>
      </w:r>
    </w:p>
    <w:p w:rsidR="00047422" w:rsidRPr="00451B70" w:rsidRDefault="00047422" w:rsidP="008575C0">
      <w:pPr>
        <w:ind w:left="426"/>
        <w:rPr>
          <w:rFonts w:cs="Arial"/>
          <w:sz w:val="24"/>
        </w:rPr>
      </w:pPr>
    </w:p>
    <w:p w:rsidR="00047422" w:rsidRPr="00451B70" w:rsidRDefault="00047422" w:rsidP="008575C0">
      <w:pPr>
        <w:numPr>
          <w:ilvl w:val="0"/>
          <w:numId w:val="2"/>
        </w:numPr>
        <w:tabs>
          <w:tab w:val="clear" w:pos="1080"/>
        </w:tabs>
        <w:ind w:left="426" w:hanging="426"/>
        <w:rPr>
          <w:rFonts w:cs="Arial"/>
          <w:sz w:val="24"/>
        </w:rPr>
      </w:pPr>
      <w:r w:rsidRPr="00451B70">
        <w:rPr>
          <w:rFonts w:cs="Arial"/>
          <w:sz w:val="24"/>
        </w:rPr>
        <w:t>Recourir à l’expertise du RQCALACS, notamment dans ses projets visant l’inclusion des femmes de la diversité, et soutenir financièrement ces initiatives.</w:t>
      </w:r>
    </w:p>
    <w:p w:rsidR="00047422" w:rsidRPr="00996987" w:rsidRDefault="00047422" w:rsidP="008575C0">
      <w:pPr>
        <w:ind w:left="426"/>
        <w:rPr>
          <w:rFonts w:cs="Arial"/>
          <w:sz w:val="24"/>
        </w:rPr>
      </w:pPr>
    </w:p>
    <w:p w:rsidR="00047422" w:rsidRPr="00996987" w:rsidRDefault="00047422" w:rsidP="008575C0">
      <w:pPr>
        <w:numPr>
          <w:ilvl w:val="0"/>
          <w:numId w:val="6"/>
        </w:numPr>
        <w:tabs>
          <w:tab w:val="clear" w:pos="1080"/>
        </w:tabs>
        <w:ind w:left="426" w:hanging="426"/>
        <w:rPr>
          <w:i/>
          <w:sz w:val="24"/>
        </w:rPr>
      </w:pPr>
      <w:r w:rsidRPr="00191141">
        <w:rPr>
          <w:sz w:val="24"/>
        </w:rPr>
        <w:lastRenderedPageBreak/>
        <w:t xml:space="preserve">Développer et diffuser du matériel destiné aux groupes </w:t>
      </w:r>
      <w:r>
        <w:rPr>
          <w:sz w:val="24"/>
        </w:rPr>
        <w:t>qui œuvrent auprès</w:t>
      </w:r>
      <w:r w:rsidRPr="00191141">
        <w:rPr>
          <w:sz w:val="24"/>
        </w:rPr>
        <w:t xml:space="preserve"> des personnes ayant des limitations fonctionnelles afin de les rendre plus à même d’identifier ce qu’est la violence sexuelle et les formes que celle-ci prend.</w:t>
      </w:r>
    </w:p>
    <w:p w:rsidR="00047422" w:rsidRPr="00996987" w:rsidRDefault="00047422" w:rsidP="008575C0">
      <w:pPr>
        <w:rPr>
          <w:i/>
          <w:sz w:val="24"/>
        </w:rPr>
      </w:pPr>
    </w:p>
    <w:p w:rsidR="00047422" w:rsidRPr="00B27CAA" w:rsidRDefault="00047422" w:rsidP="00B27CAA">
      <w:pPr>
        <w:numPr>
          <w:ilvl w:val="0"/>
          <w:numId w:val="2"/>
        </w:numPr>
        <w:tabs>
          <w:tab w:val="clear" w:pos="1080"/>
        </w:tabs>
        <w:ind w:left="426" w:hanging="426"/>
        <w:rPr>
          <w:rFonts w:cs="Arial"/>
          <w:sz w:val="24"/>
        </w:rPr>
      </w:pPr>
      <w:r w:rsidRPr="00996987">
        <w:rPr>
          <w:rFonts w:cs="Arial"/>
          <w:sz w:val="24"/>
        </w:rPr>
        <w:t>Reconnaître et exploiter les connaissances pratiques et l’expertise des organismes œuvrant auprès des personnes ayant des limitations fonctionnelles et soutenir financièrement cette expertise dans la mise en place du futur plan d’action gouvernemental en matière d’agression sexuelle.</w:t>
      </w:r>
    </w:p>
    <w:p w:rsidR="00047422" w:rsidRPr="00996987" w:rsidRDefault="00047422" w:rsidP="008575C0">
      <w:pPr>
        <w:pStyle w:val="Titre1"/>
        <w:rPr>
          <w:rFonts w:ascii="Arial" w:hAnsi="Arial" w:cs="Arial"/>
          <w:sz w:val="24"/>
        </w:rPr>
      </w:pPr>
      <w:r w:rsidRPr="00E27610">
        <w:rPr>
          <w:rFonts w:ascii="Arial" w:hAnsi="Arial" w:cs="Arial"/>
          <w:sz w:val="24"/>
        </w:rPr>
        <w:br w:type="page"/>
      </w:r>
      <w:bookmarkStart w:id="9" w:name="_Toc414266772"/>
      <w:r w:rsidRPr="00E27610">
        <w:rPr>
          <w:rFonts w:ascii="Arial" w:hAnsi="Arial" w:cs="Arial"/>
          <w:sz w:val="24"/>
        </w:rPr>
        <w:lastRenderedPageBreak/>
        <w:t>Conc</w:t>
      </w:r>
      <w:r w:rsidRPr="00996987">
        <w:rPr>
          <w:rFonts w:ascii="Arial" w:hAnsi="Arial" w:cs="Arial"/>
          <w:sz w:val="24"/>
        </w:rPr>
        <w:t>lusion</w:t>
      </w:r>
      <w:bookmarkEnd w:id="9"/>
    </w:p>
    <w:p w:rsidR="00047422" w:rsidRPr="00996987" w:rsidRDefault="00047422" w:rsidP="008575C0">
      <w:pPr>
        <w:rPr>
          <w:rFonts w:cs="Arial"/>
          <w:sz w:val="24"/>
        </w:rPr>
      </w:pPr>
    </w:p>
    <w:p w:rsidR="00047422" w:rsidRPr="00996987" w:rsidRDefault="00047422" w:rsidP="008575C0">
      <w:pPr>
        <w:rPr>
          <w:sz w:val="24"/>
        </w:rPr>
      </w:pPr>
      <w:r w:rsidRPr="00996987">
        <w:rPr>
          <w:sz w:val="24"/>
        </w:rPr>
        <w:t>L</w:t>
      </w:r>
      <w:r w:rsidR="004A42CE">
        <w:rPr>
          <w:sz w:val="24"/>
        </w:rPr>
        <w:t>’</w:t>
      </w:r>
      <w:r w:rsidRPr="00996987">
        <w:rPr>
          <w:sz w:val="24"/>
        </w:rPr>
        <w:t>analyse de la spécificité des personnes ayant des limitations fonctionnelles relativement aux agressions sexuelles nous a amenés à effectuer quatre constats</w:t>
      </w:r>
      <w:r w:rsidR="004A42CE">
        <w:rPr>
          <w:sz w:val="24"/>
        </w:rPr>
        <w:t> </w:t>
      </w:r>
      <w:r w:rsidRPr="00996987">
        <w:rPr>
          <w:sz w:val="24"/>
        </w:rPr>
        <w:t>:</w:t>
      </w:r>
    </w:p>
    <w:p w:rsidR="00047422" w:rsidRPr="00996987" w:rsidRDefault="00047422" w:rsidP="008575C0">
      <w:pPr>
        <w:rPr>
          <w:sz w:val="24"/>
        </w:rPr>
      </w:pPr>
    </w:p>
    <w:p w:rsidR="00047422" w:rsidRPr="00996987" w:rsidRDefault="00047422" w:rsidP="008575C0">
      <w:pPr>
        <w:numPr>
          <w:ilvl w:val="0"/>
          <w:numId w:val="8"/>
        </w:numPr>
        <w:ind w:left="426" w:hanging="426"/>
        <w:rPr>
          <w:rFonts w:cs="Arial"/>
          <w:sz w:val="24"/>
        </w:rPr>
      </w:pPr>
      <w:r w:rsidRPr="00996987">
        <w:rPr>
          <w:sz w:val="24"/>
        </w:rPr>
        <w:t>La problématique est complexe en raison de facteurs de vulnérabilité d</w:t>
      </w:r>
      <w:r w:rsidR="004A42CE">
        <w:rPr>
          <w:sz w:val="24"/>
        </w:rPr>
        <w:t>’</w:t>
      </w:r>
      <w:r w:rsidRPr="00996987">
        <w:rPr>
          <w:sz w:val="24"/>
        </w:rPr>
        <w:t xml:space="preserve">ordre systémique et nous manquons de données </w:t>
      </w:r>
      <w:r w:rsidRPr="00996987">
        <w:rPr>
          <w:rFonts w:cs="Arial"/>
          <w:sz w:val="24"/>
        </w:rPr>
        <w:t>statistiques et de données qualitatives pouvant orienter les mesures à adopter pour répondre aux besoins des personnes ayant des limitations fonctionnelles.</w:t>
      </w:r>
    </w:p>
    <w:p w:rsidR="00047422" w:rsidRPr="00996987" w:rsidRDefault="00047422" w:rsidP="008575C0">
      <w:pPr>
        <w:rPr>
          <w:rFonts w:cs="Arial"/>
          <w:sz w:val="24"/>
        </w:rPr>
      </w:pPr>
    </w:p>
    <w:p w:rsidR="00047422" w:rsidRPr="00996987" w:rsidRDefault="00047422" w:rsidP="008575C0">
      <w:pPr>
        <w:numPr>
          <w:ilvl w:val="0"/>
          <w:numId w:val="8"/>
        </w:numPr>
        <w:ind w:left="426" w:hanging="426"/>
        <w:rPr>
          <w:rFonts w:cs="Arial"/>
          <w:sz w:val="24"/>
        </w:rPr>
      </w:pPr>
      <w:r w:rsidRPr="00996987">
        <w:rPr>
          <w:rFonts w:cs="Arial"/>
          <w:sz w:val="24"/>
        </w:rPr>
        <w:t>Ce qui est vrai pour l</w:t>
      </w:r>
      <w:r w:rsidR="004A42CE">
        <w:rPr>
          <w:rFonts w:cs="Arial"/>
          <w:sz w:val="24"/>
        </w:rPr>
        <w:t>’</w:t>
      </w:r>
      <w:r w:rsidRPr="00996987">
        <w:rPr>
          <w:rFonts w:cs="Arial"/>
          <w:sz w:val="24"/>
        </w:rPr>
        <w:t>ensemble des victimes d</w:t>
      </w:r>
      <w:r w:rsidR="004A42CE">
        <w:rPr>
          <w:rFonts w:cs="Arial"/>
          <w:sz w:val="24"/>
        </w:rPr>
        <w:t>’</w:t>
      </w:r>
      <w:r w:rsidRPr="00996987">
        <w:rPr>
          <w:rFonts w:cs="Arial"/>
          <w:sz w:val="24"/>
        </w:rPr>
        <w:t>agression sexuelle est aggravé par les limitations et les personnes ayant des limitations fonctionnelles connaissent des facteurs de vulnérabilité supplémentaires qui leur sont propres.</w:t>
      </w:r>
    </w:p>
    <w:p w:rsidR="00047422" w:rsidRPr="00996987" w:rsidRDefault="00047422" w:rsidP="008575C0">
      <w:pPr>
        <w:rPr>
          <w:rFonts w:cs="Arial"/>
          <w:sz w:val="24"/>
        </w:rPr>
      </w:pPr>
    </w:p>
    <w:p w:rsidR="00047422" w:rsidRPr="00996987" w:rsidRDefault="00047422" w:rsidP="008575C0">
      <w:pPr>
        <w:numPr>
          <w:ilvl w:val="0"/>
          <w:numId w:val="8"/>
        </w:numPr>
        <w:ind w:left="426" w:hanging="426"/>
        <w:rPr>
          <w:rFonts w:cs="Arial"/>
          <w:sz w:val="24"/>
        </w:rPr>
      </w:pPr>
      <w:r w:rsidRPr="00996987">
        <w:rPr>
          <w:rFonts w:cs="Arial"/>
          <w:sz w:val="24"/>
        </w:rPr>
        <w:t>En raison notamment de l</w:t>
      </w:r>
      <w:r w:rsidR="004A42CE">
        <w:rPr>
          <w:rFonts w:cs="Arial"/>
          <w:sz w:val="24"/>
        </w:rPr>
        <w:t>’</w:t>
      </w:r>
      <w:r w:rsidRPr="00996987">
        <w:rPr>
          <w:rFonts w:cs="Arial"/>
          <w:sz w:val="24"/>
        </w:rPr>
        <w:t>isolement, du manque d</w:t>
      </w:r>
      <w:r w:rsidR="004A42CE">
        <w:rPr>
          <w:rFonts w:cs="Arial"/>
          <w:sz w:val="24"/>
        </w:rPr>
        <w:t>’</w:t>
      </w:r>
      <w:r w:rsidRPr="00996987">
        <w:rPr>
          <w:rFonts w:cs="Arial"/>
          <w:sz w:val="24"/>
        </w:rPr>
        <w:t>accès des lieux, des difficultés de déplacement ou de communications, les personnes ayant des limitations fonctionnelles constituent généralement des populations particulièrement difficiles à rejoindre. Et même une fois que ces personnes ont été approchées, les préjugés les entourant et leur dépendance fréquente aux personnes qui leur prodigue des soins compliquent encore plus la dénonciation de leur agresseur.</w:t>
      </w:r>
    </w:p>
    <w:p w:rsidR="00047422" w:rsidRPr="00996987" w:rsidRDefault="00047422" w:rsidP="008575C0">
      <w:pPr>
        <w:rPr>
          <w:rFonts w:cs="Arial"/>
          <w:sz w:val="24"/>
        </w:rPr>
      </w:pPr>
    </w:p>
    <w:p w:rsidR="00047422" w:rsidRPr="00996987" w:rsidRDefault="00047422" w:rsidP="008575C0">
      <w:pPr>
        <w:numPr>
          <w:ilvl w:val="0"/>
          <w:numId w:val="8"/>
        </w:numPr>
        <w:ind w:left="426" w:hanging="426"/>
        <w:rPr>
          <w:sz w:val="24"/>
        </w:rPr>
      </w:pPr>
      <w:r w:rsidRPr="00996987">
        <w:rPr>
          <w:rFonts w:cs="Arial"/>
          <w:sz w:val="24"/>
        </w:rPr>
        <w:t>Cependant et bien heureusement, il existe en la matière des connaissances concrètes et une expertise qui gagneraient à être exploitées afin d</w:t>
      </w:r>
      <w:r w:rsidR="004A42CE">
        <w:rPr>
          <w:rFonts w:cs="Arial"/>
          <w:sz w:val="24"/>
        </w:rPr>
        <w:t>’</w:t>
      </w:r>
      <w:r w:rsidRPr="00996987">
        <w:rPr>
          <w:rFonts w:cs="Arial"/>
          <w:sz w:val="24"/>
        </w:rPr>
        <w:t>augmenter l’efficacité des mesures.</w:t>
      </w:r>
    </w:p>
    <w:p w:rsidR="00047422" w:rsidRPr="00996987" w:rsidRDefault="00047422" w:rsidP="008575C0">
      <w:pPr>
        <w:rPr>
          <w:sz w:val="24"/>
        </w:rPr>
      </w:pPr>
    </w:p>
    <w:p w:rsidR="00B27CAA" w:rsidRDefault="00047422" w:rsidP="008575C0">
      <w:pPr>
        <w:rPr>
          <w:rFonts w:cs="Arial"/>
          <w:sz w:val="24"/>
        </w:rPr>
      </w:pPr>
      <w:r w:rsidRPr="00996987">
        <w:rPr>
          <w:rFonts w:cs="Arial"/>
          <w:sz w:val="24"/>
        </w:rPr>
        <w:t>Ces éléments d’analyse nous ont conduits à émettre plusieurs recommandations pour agir effectivement sur le problème qui nous occupe ici. Il s’agit essentiellement de reconnaître les personnes ayant des limitations fonctionnelles comme une population particulièrement à risque à inclure dans les actions menées contre la violence sexuelle, d’assurer l’accès des personnes ayant des limitations fonctionnelles à l’information et aux ressources, et de lutter contre les préjugés qui nuisent à l’efficacité des mesures prises pour réduire les agressions sexuelles.</w:t>
      </w:r>
    </w:p>
    <w:p w:rsidR="00B27CAA" w:rsidRDefault="00B27CAA" w:rsidP="008575C0">
      <w:pPr>
        <w:rPr>
          <w:rFonts w:cs="Arial"/>
          <w:sz w:val="24"/>
        </w:rPr>
      </w:pPr>
    </w:p>
    <w:p w:rsidR="00047422" w:rsidRDefault="00047422" w:rsidP="008575C0">
      <w:pPr>
        <w:rPr>
          <w:rFonts w:cs="Arial"/>
          <w:sz w:val="24"/>
        </w:rPr>
      </w:pPr>
      <w:r>
        <w:rPr>
          <w:sz w:val="24"/>
        </w:rPr>
        <w:t>L</w:t>
      </w:r>
      <w:r w:rsidRPr="00155A03">
        <w:rPr>
          <w:sz w:val="24"/>
        </w:rPr>
        <w:t xml:space="preserve">a COPHAN souhaite vivement une meilleure réponse de la société au problème de violence sexuelle vécue par trop de </w:t>
      </w:r>
      <w:r>
        <w:rPr>
          <w:sz w:val="24"/>
        </w:rPr>
        <w:t xml:space="preserve">personnes ayant des limitations fonctionnelles, et surtout par les </w:t>
      </w:r>
      <w:r w:rsidRPr="00155A03">
        <w:rPr>
          <w:sz w:val="24"/>
        </w:rPr>
        <w:t>femmes</w:t>
      </w:r>
      <w:r>
        <w:rPr>
          <w:sz w:val="24"/>
        </w:rPr>
        <w:t xml:space="preserve"> ayant des limitations fonctionnelles</w:t>
      </w:r>
      <w:r w:rsidRPr="00155A03">
        <w:rPr>
          <w:sz w:val="24"/>
        </w:rPr>
        <w:t xml:space="preserve">. C’est pourquoi nous appuyons entre autres les recommandations du RQCALACS telles </w:t>
      </w:r>
      <w:r>
        <w:rPr>
          <w:sz w:val="24"/>
        </w:rPr>
        <w:t>qu’exprimées dans le</w:t>
      </w:r>
      <w:r w:rsidRPr="00155A03">
        <w:rPr>
          <w:sz w:val="24"/>
        </w:rPr>
        <w:t xml:space="preserve"> </w:t>
      </w:r>
      <w:r>
        <w:rPr>
          <w:sz w:val="24"/>
        </w:rPr>
        <w:t xml:space="preserve">mémoire présenté en mai 2014 </w:t>
      </w:r>
      <w:r w:rsidRPr="001E05F2">
        <w:rPr>
          <w:sz w:val="24"/>
        </w:rPr>
        <w:t xml:space="preserve">au Comité interministériel de coordination en matière de violence </w:t>
      </w:r>
      <w:r>
        <w:rPr>
          <w:sz w:val="24"/>
        </w:rPr>
        <w:t>conjugale, familiale et sexuelle</w:t>
      </w:r>
      <w:r w:rsidR="004A42CE">
        <w:rPr>
          <w:sz w:val="24"/>
        </w:rPr>
        <w:t>,</w:t>
      </w:r>
      <w:r>
        <w:rPr>
          <w:sz w:val="24"/>
        </w:rPr>
        <w:t xml:space="preserve"> intitulé : </w:t>
      </w:r>
      <w:r w:rsidRPr="00155A03">
        <w:rPr>
          <w:sz w:val="24"/>
        </w:rPr>
        <w:t xml:space="preserve">Mettre </w:t>
      </w:r>
      <w:r w:rsidRPr="00155A03">
        <w:rPr>
          <w:rFonts w:cs="Arial"/>
          <w:sz w:val="24"/>
        </w:rPr>
        <w:t>fin à la violence sexuelle, au nom d’une réelle égalité entre les sexes</w:t>
      </w:r>
      <w:r>
        <w:rPr>
          <w:rFonts w:cs="Arial"/>
          <w:sz w:val="24"/>
        </w:rPr>
        <w:t>.</w:t>
      </w:r>
    </w:p>
    <w:p w:rsidR="00047422" w:rsidRPr="00D00676" w:rsidRDefault="00047422" w:rsidP="008575C0">
      <w:pPr>
        <w:rPr>
          <w:strike/>
          <w:sz w:val="24"/>
        </w:rPr>
      </w:pPr>
    </w:p>
    <w:p w:rsidR="00047422" w:rsidRDefault="00047422" w:rsidP="008575C0">
      <w:pPr>
        <w:rPr>
          <w:rFonts w:cs="Arial"/>
          <w:sz w:val="24"/>
        </w:rPr>
      </w:pPr>
      <w:r w:rsidRPr="00AF27A7">
        <w:rPr>
          <w:rFonts w:cs="Arial"/>
          <w:sz w:val="24"/>
        </w:rPr>
        <w:t xml:space="preserve">Nous espérons que la Commission tirera bénéfice du présent mémoire afin que les personnes ayant des limitations fonctionnelles aient la place qu’elles méritent dans la réflexion sur le bilan de la mise en œuvre du </w:t>
      </w:r>
      <w:r w:rsidR="00B27CAA">
        <w:rPr>
          <w:rFonts w:cs="Arial"/>
          <w:sz w:val="24"/>
        </w:rPr>
        <w:t>P</w:t>
      </w:r>
      <w:r w:rsidRPr="00AF27A7">
        <w:rPr>
          <w:rFonts w:cs="Arial"/>
          <w:sz w:val="24"/>
        </w:rPr>
        <w:t>lan d’action gouvernemental 2008-2013 en matière d’agression sexuelle et qu’elles soient reconnues comme un des groupes prioritaires dans l’élaboration du futur plan d’action. Il est grand temps qu’un plan d’action en matière d’agression sexuelle élimine</w:t>
      </w:r>
      <w:r w:rsidRPr="00AF27A7">
        <w:rPr>
          <w:sz w:val="24"/>
        </w:rPr>
        <w:t xml:space="preserve"> le sentiment d’invisibilité qu’éprouvent trop souvent les personnes ayant des limitations fonctionnelles lorsqu’elles constatent qu’elles sont les grandes absentes des</w:t>
      </w:r>
      <w:r w:rsidR="00E50386">
        <w:rPr>
          <w:sz w:val="24"/>
        </w:rPr>
        <w:t xml:space="preserve"> plans d’action, des politiques et</w:t>
      </w:r>
      <w:r w:rsidRPr="00AF27A7">
        <w:rPr>
          <w:sz w:val="24"/>
        </w:rPr>
        <w:t xml:space="preserve"> des interventions.</w:t>
      </w:r>
      <w:r w:rsidRPr="00AF27A7">
        <w:rPr>
          <w:rFonts w:cs="Arial"/>
          <w:sz w:val="24"/>
        </w:rPr>
        <w:t xml:space="preserve"> Nous souhaitons continuer à collaborer et vous assurons de notre intérêt pour votre démarche qui vise à améliorer la qualité de vie, la sécurité et l</w:t>
      </w:r>
      <w:r w:rsidR="004A42CE">
        <w:rPr>
          <w:rFonts w:cs="Arial"/>
          <w:sz w:val="24"/>
        </w:rPr>
        <w:t>’</w:t>
      </w:r>
      <w:r w:rsidRPr="00AF27A7">
        <w:rPr>
          <w:rFonts w:cs="Arial"/>
          <w:sz w:val="24"/>
        </w:rPr>
        <w:t>exercice des droits des personnes ayant des limitations fonctionnelles.</w:t>
      </w:r>
      <w:bookmarkEnd w:id="0"/>
      <w:bookmarkEnd w:id="1"/>
    </w:p>
    <w:p w:rsidR="00662173" w:rsidRDefault="00662173" w:rsidP="008575C0">
      <w:pPr>
        <w:rPr>
          <w:rFonts w:cs="Arial"/>
          <w:sz w:val="24"/>
        </w:rPr>
      </w:pPr>
    </w:p>
    <w:p w:rsidR="00662173" w:rsidRPr="007C01A0" w:rsidRDefault="00662173" w:rsidP="007C01A0">
      <w:pPr>
        <w:pStyle w:val="Titre1"/>
        <w:rPr>
          <w:rFonts w:ascii="Arial" w:hAnsi="Arial" w:cs="Arial"/>
          <w:sz w:val="24"/>
          <w:szCs w:val="24"/>
        </w:rPr>
      </w:pPr>
      <w:r>
        <w:br w:type="page"/>
      </w:r>
      <w:bookmarkStart w:id="10" w:name="_Toc414266773"/>
      <w:r w:rsidRPr="007C01A0">
        <w:rPr>
          <w:rFonts w:ascii="Arial" w:hAnsi="Arial" w:cs="Arial"/>
          <w:sz w:val="24"/>
          <w:szCs w:val="24"/>
        </w:rPr>
        <w:lastRenderedPageBreak/>
        <w:t>Recommandations</w:t>
      </w:r>
      <w:bookmarkEnd w:id="10"/>
    </w:p>
    <w:p w:rsidR="007C01A0" w:rsidRDefault="007C01A0" w:rsidP="007C01A0">
      <w:pPr>
        <w:ind w:left="425"/>
        <w:rPr>
          <w:sz w:val="24"/>
        </w:rPr>
      </w:pPr>
    </w:p>
    <w:p w:rsidR="007C01A0" w:rsidRPr="00996987" w:rsidRDefault="007C01A0" w:rsidP="007C01A0">
      <w:pPr>
        <w:numPr>
          <w:ilvl w:val="0"/>
          <w:numId w:val="2"/>
        </w:numPr>
        <w:tabs>
          <w:tab w:val="clear" w:pos="1080"/>
        </w:tabs>
        <w:ind w:left="425" w:hanging="425"/>
        <w:rPr>
          <w:sz w:val="24"/>
        </w:rPr>
      </w:pPr>
      <w:r w:rsidRPr="00996987">
        <w:rPr>
          <w:sz w:val="24"/>
        </w:rPr>
        <w:t>Inclure, comme c</w:t>
      </w:r>
      <w:r w:rsidR="004A42CE">
        <w:rPr>
          <w:sz w:val="24"/>
        </w:rPr>
        <w:t>’</w:t>
      </w:r>
      <w:r w:rsidRPr="00996987">
        <w:rPr>
          <w:sz w:val="24"/>
        </w:rPr>
        <w:t>est fait dans l’</w:t>
      </w:r>
      <w:r w:rsidRPr="00996987">
        <w:rPr>
          <w:i/>
          <w:sz w:val="24"/>
        </w:rPr>
        <w:t>analyse différenciée selon les sexes</w:t>
      </w:r>
      <w:r w:rsidRPr="00996987">
        <w:rPr>
          <w:sz w:val="24"/>
        </w:rPr>
        <w:t xml:space="preserve">, dans toutes les recherches ou études statistiques sur la violence sexuelle une </w:t>
      </w:r>
      <w:r w:rsidRPr="00996987">
        <w:rPr>
          <w:i/>
          <w:sz w:val="24"/>
        </w:rPr>
        <w:t>analyse différenciée selon les capacités</w:t>
      </w:r>
      <w:r w:rsidRPr="00996987">
        <w:rPr>
          <w:sz w:val="24"/>
        </w:rPr>
        <w:t>, c</w:t>
      </w:r>
      <w:r w:rsidR="004A42CE">
        <w:rPr>
          <w:sz w:val="24"/>
        </w:rPr>
        <w:t>’</w:t>
      </w:r>
      <w:r w:rsidRPr="00996987">
        <w:rPr>
          <w:sz w:val="24"/>
        </w:rPr>
        <w:t>est-à-dire faire ressortir la spécificité des personnes ayant des limitations fonctionnelles dans l</w:t>
      </w:r>
      <w:r w:rsidR="004A42CE">
        <w:rPr>
          <w:sz w:val="24"/>
        </w:rPr>
        <w:t>’</w:t>
      </w:r>
      <w:r w:rsidRPr="00996987">
        <w:rPr>
          <w:sz w:val="24"/>
        </w:rPr>
        <w:t>ensemble des données collectées en matière d</w:t>
      </w:r>
      <w:r w:rsidR="004A42CE">
        <w:rPr>
          <w:sz w:val="24"/>
        </w:rPr>
        <w:t>’</w:t>
      </w:r>
      <w:r w:rsidRPr="00996987">
        <w:rPr>
          <w:sz w:val="24"/>
        </w:rPr>
        <w:t>agression sexuelle. Il s’agit notamment de pouvoir identifier les obstacles au dévoilement de la violence sexuelle, les problèmes d’accès aux services et les facteurs de risques spécifiques aux personnes ayant des limitations fonctionnelles.</w:t>
      </w:r>
    </w:p>
    <w:p w:rsidR="007C01A0" w:rsidRPr="00996987" w:rsidRDefault="007C01A0" w:rsidP="007C01A0">
      <w:pPr>
        <w:rPr>
          <w:rFonts w:cs="Arial"/>
          <w:sz w:val="24"/>
        </w:rPr>
      </w:pPr>
    </w:p>
    <w:p w:rsidR="007C01A0" w:rsidRPr="00996987" w:rsidRDefault="007C01A0" w:rsidP="007C01A0">
      <w:pPr>
        <w:numPr>
          <w:ilvl w:val="0"/>
          <w:numId w:val="6"/>
        </w:numPr>
        <w:tabs>
          <w:tab w:val="clear" w:pos="1080"/>
        </w:tabs>
        <w:ind w:left="426" w:hanging="426"/>
        <w:rPr>
          <w:sz w:val="24"/>
        </w:rPr>
      </w:pPr>
      <w:r w:rsidRPr="00996987">
        <w:rPr>
          <w:sz w:val="24"/>
        </w:rPr>
        <w:t>Sensibiliser, informer et former les professionnelles et professionnels qui sont amenés à intervenir auprès des personnes ayant des limitations fonctionnelles victimes d’agressions sexuelles aux problèmes particuliers liés aux situations de handicap.</w:t>
      </w:r>
    </w:p>
    <w:p w:rsidR="007C01A0" w:rsidRPr="0025067B" w:rsidRDefault="007C01A0" w:rsidP="007C01A0">
      <w:pPr>
        <w:rPr>
          <w:rFonts w:cs="Arial"/>
          <w:sz w:val="24"/>
        </w:rPr>
      </w:pPr>
    </w:p>
    <w:p w:rsidR="007C01A0" w:rsidRPr="00996987" w:rsidRDefault="007C01A0" w:rsidP="007C01A0">
      <w:pPr>
        <w:numPr>
          <w:ilvl w:val="0"/>
          <w:numId w:val="2"/>
        </w:numPr>
        <w:tabs>
          <w:tab w:val="clear" w:pos="1080"/>
        </w:tabs>
        <w:ind w:left="426" w:hanging="426"/>
        <w:rPr>
          <w:sz w:val="24"/>
        </w:rPr>
      </w:pPr>
      <w:r w:rsidRPr="00996987">
        <w:rPr>
          <w:sz w:val="24"/>
        </w:rPr>
        <w:t>Reconnaître les personnes ayant des limitations fonctionnelles comme une population à risque à prioriser dans le prochain plan d’action en matière d’agression sexuelle.</w:t>
      </w:r>
    </w:p>
    <w:p w:rsidR="007C01A0" w:rsidRPr="00996987" w:rsidRDefault="007C01A0" w:rsidP="007C01A0">
      <w:pPr>
        <w:ind w:left="426" w:hanging="426"/>
        <w:rPr>
          <w:sz w:val="24"/>
        </w:rPr>
      </w:pPr>
    </w:p>
    <w:p w:rsidR="007C01A0" w:rsidRPr="00451B70" w:rsidRDefault="007C01A0" w:rsidP="007C01A0">
      <w:pPr>
        <w:numPr>
          <w:ilvl w:val="0"/>
          <w:numId w:val="2"/>
        </w:numPr>
        <w:tabs>
          <w:tab w:val="clear" w:pos="1080"/>
        </w:tabs>
        <w:ind w:left="426" w:hanging="426"/>
        <w:rPr>
          <w:rFonts w:cs="Arial"/>
          <w:sz w:val="24"/>
        </w:rPr>
      </w:pPr>
      <w:r w:rsidRPr="00451B70">
        <w:rPr>
          <w:rFonts w:cs="Arial"/>
          <w:sz w:val="24"/>
        </w:rPr>
        <w:t>Cesser la discrimination envers les personnes ayant des limitations fonctionnelles en s</w:t>
      </w:r>
      <w:r w:rsidR="004A42CE">
        <w:rPr>
          <w:rFonts w:cs="Arial"/>
          <w:sz w:val="24"/>
        </w:rPr>
        <w:t>’</w:t>
      </w:r>
      <w:r w:rsidRPr="00451B70">
        <w:rPr>
          <w:rFonts w:cs="Arial"/>
          <w:sz w:val="24"/>
        </w:rPr>
        <w:t>assurant que les mesures tiennent compte de leurs enjeux et que les actions entreprises en matière de lutte à la violence sexuelle soient inclusives.</w:t>
      </w:r>
    </w:p>
    <w:p w:rsidR="007C01A0" w:rsidRPr="00451B70" w:rsidRDefault="007C01A0" w:rsidP="007C01A0">
      <w:pPr>
        <w:rPr>
          <w:rFonts w:cs="Arial"/>
          <w:sz w:val="24"/>
        </w:rPr>
      </w:pPr>
    </w:p>
    <w:p w:rsidR="007C01A0" w:rsidRPr="00996987" w:rsidRDefault="007C01A0" w:rsidP="007C01A0">
      <w:pPr>
        <w:numPr>
          <w:ilvl w:val="0"/>
          <w:numId w:val="3"/>
        </w:numPr>
        <w:tabs>
          <w:tab w:val="clear" w:pos="1080"/>
        </w:tabs>
        <w:ind w:left="426" w:hanging="426"/>
        <w:rPr>
          <w:rFonts w:cs="Arial"/>
          <w:sz w:val="24"/>
        </w:rPr>
      </w:pPr>
      <w:r w:rsidRPr="00996987">
        <w:rPr>
          <w:rFonts w:cs="Arial"/>
          <w:sz w:val="24"/>
        </w:rPr>
        <w:t xml:space="preserve">Rendre les campagnes de prévention et </w:t>
      </w:r>
      <w:proofErr w:type="gramStart"/>
      <w:r w:rsidRPr="00996987">
        <w:rPr>
          <w:rFonts w:cs="Arial"/>
          <w:sz w:val="24"/>
        </w:rPr>
        <w:t>d’information inclusives</w:t>
      </w:r>
      <w:proofErr w:type="gramEnd"/>
      <w:r w:rsidRPr="00996987">
        <w:rPr>
          <w:rFonts w:cs="Arial"/>
          <w:sz w:val="24"/>
        </w:rPr>
        <w:t>, c’est-à-dire faire apparaître des personnes ayant des limitations fonctionnelles dans les campagnes. Il est particulièrement nécessaire de développer des campagnes de prévention incluant les jeunes ayant des limitations fonctionnelles dans une perspective d’autonomisation (« </w:t>
      </w:r>
      <w:proofErr w:type="spellStart"/>
      <w:r w:rsidRPr="00996987">
        <w:rPr>
          <w:rFonts w:cs="Arial"/>
          <w:i/>
          <w:sz w:val="24"/>
        </w:rPr>
        <w:t>empowerment</w:t>
      </w:r>
      <w:proofErr w:type="spellEnd"/>
      <w:r w:rsidRPr="00996987">
        <w:rPr>
          <w:rFonts w:cs="Arial"/>
          <w:i/>
          <w:sz w:val="24"/>
        </w:rPr>
        <w:t> </w:t>
      </w:r>
      <w:r w:rsidRPr="00996987">
        <w:rPr>
          <w:rFonts w:cs="Arial"/>
          <w:sz w:val="24"/>
        </w:rPr>
        <w:t>») afin de les rendre moins vulnérables aux abus.</w:t>
      </w:r>
    </w:p>
    <w:p w:rsidR="007C01A0" w:rsidRPr="00996987" w:rsidRDefault="007C01A0" w:rsidP="007C01A0">
      <w:pPr>
        <w:ind w:left="426" w:hanging="426"/>
        <w:rPr>
          <w:sz w:val="24"/>
        </w:rPr>
      </w:pPr>
    </w:p>
    <w:p w:rsidR="007C01A0" w:rsidRPr="00996987" w:rsidRDefault="007C01A0" w:rsidP="007C01A0">
      <w:pPr>
        <w:numPr>
          <w:ilvl w:val="0"/>
          <w:numId w:val="3"/>
        </w:numPr>
        <w:tabs>
          <w:tab w:val="clear" w:pos="1080"/>
        </w:tabs>
        <w:ind w:left="426" w:hanging="426"/>
        <w:rPr>
          <w:rFonts w:cs="Arial"/>
          <w:sz w:val="24"/>
        </w:rPr>
      </w:pPr>
      <w:r w:rsidRPr="00996987">
        <w:rPr>
          <w:rFonts w:cs="Arial"/>
          <w:sz w:val="24"/>
        </w:rPr>
        <w:t>Adapter le matériel de dépistage et d’intervention à la réalité des personnes ayant des limitations fonctionnelles et former le personnel à détecter les manifestations de la violence sexuelle qui sont spécifiques à celles-ci.</w:t>
      </w:r>
    </w:p>
    <w:p w:rsidR="007C01A0" w:rsidRPr="00996987" w:rsidRDefault="007C01A0" w:rsidP="007C01A0">
      <w:pPr>
        <w:rPr>
          <w:rFonts w:cs="Arial"/>
          <w:sz w:val="24"/>
        </w:rPr>
      </w:pPr>
    </w:p>
    <w:p w:rsidR="007C01A0" w:rsidRPr="00996987" w:rsidRDefault="007C01A0" w:rsidP="007C01A0">
      <w:pPr>
        <w:numPr>
          <w:ilvl w:val="0"/>
          <w:numId w:val="6"/>
        </w:numPr>
        <w:tabs>
          <w:tab w:val="clear" w:pos="1080"/>
        </w:tabs>
        <w:ind w:left="426" w:hanging="426"/>
        <w:rPr>
          <w:sz w:val="24"/>
        </w:rPr>
      </w:pPr>
      <w:r w:rsidRPr="00662173">
        <w:rPr>
          <w:sz w:val="24"/>
        </w:rPr>
        <w:t>Former les professionnelles et les professionnels amenés à intervenir en</w:t>
      </w:r>
      <w:r w:rsidRPr="00996987">
        <w:rPr>
          <w:sz w:val="24"/>
        </w:rPr>
        <w:t xml:space="preserve"> matière de violence sexuelle</w:t>
      </w:r>
      <w:r w:rsidR="004A42CE">
        <w:rPr>
          <w:sz w:val="24"/>
        </w:rPr>
        <w:t xml:space="preserve"> quant</w:t>
      </w:r>
      <w:r w:rsidRPr="00996987">
        <w:rPr>
          <w:sz w:val="24"/>
        </w:rPr>
        <w:t xml:space="preserve"> aux problèmes particuliers liés aux situations de handicap afin de combattre les préjugés et stéréotypes qui font qu’on infantilise souvent ces personnes ou qu’on voit en elles des êtres asexués.</w:t>
      </w:r>
    </w:p>
    <w:p w:rsidR="007C01A0" w:rsidRPr="0025067B" w:rsidRDefault="007C01A0" w:rsidP="007C01A0">
      <w:pPr>
        <w:rPr>
          <w:rFonts w:cs="Arial"/>
          <w:sz w:val="24"/>
        </w:rPr>
      </w:pPr>
    </w:p>
    <w:p w:rsidR="007C01A0" w:rsidRPr="00996987" w:rsidRDefault="007C01A0" w:rsidP="007C01A0">
      <w:pPr>
        <w:numPr>
          <w:ilvl w:val="0"/>
          <w:numId w:val="2"/>
        </w:numPr>
        <w:tabs>
          <w:tab w:val="clear" w:pos="1080"/>
        </w:tabs>
        <w:ind w:left="426" w:hanging="426"/>
        <w:rPr>
          <w:sz w:val="24"/>
        </w:rPr>
      </w:pPr>
      <w:r>
        <w:rPr>
          <w:sz w:val="24"/>
        </w:rPr>
        <w:t xml:space="preserve">Colliger </w:t>
      </w:r>
      <w:r w:rsidRPr="0025067B">
        <w:rPr>
          <w:sz w:val="24"/>
        </w:rPr>
        <w:t xml:space="preserve">l’information sur </w:t>
      </w:r>
      <w:r>
        <w:rPr>
          <w:sz w:val="24"/>
        </w:rPr>
        <w:t>l</w:t>
      </w:r>
      <w:r w:rsidR="004A42CE">
        <w:rPr>
          <w:sz w:val="24"/>
        </w:rPr>
        <w:t>’</w:t>
      </w:r>
      <w:r>
        <w:rPr>
          <w:sz w:val="24"/>
        </w:rPr>
        <w:t>accessibilité pour les personnes ayant des limitations fonctionnelles d</w:t>
      </w:r>
      <w:r w:rsidRPr="0025067B">
        <w:rPr>
          <w:sz w:val="24"/>
        </w:rPr>
        <w:t>es res</w:t>
      </w:r>
      <w:r>
        <w:rPr>
          <w:sz w:val="24"/>
        </w:rPr>
        <w:t>sources et d</w:t>
      </w:r>
      <w:r w:rsidRPr="0025067B">
        <w:rPr>
          <w:sz w:val="24"/>
        </w:rPr>
        <w:t xml:space="preserve">es services offerts en violence sexuelle. </w:t>
      </w:r>
      <w:r>
        <w:rPr>
          <w:sz w:val="24"/>
        </w:rPr>
        <w:t>L</w:t>
      </w:r>
      <w:r w:rsidR="004A42CE">
        <w:rPr>
          <w:sz w:val="24"/>
        </w:rPr>
        <w:t>’</w:t>
      </w:r>
      <w:r>
        <w:rPr>
          <w:sz w:val="24"/>
        </w:rPr>
        <w:t>évaluation de l</w:t>
      </w:r>
      <w:r w:rsidR="004A42CE">
        <w:rPr>
          <w:sz w:val="24"/>
        </w:rPr>
        <w:t>’</w:t>
      </w:r>
      <w:r>
        <w:rPr>
          <w:sz w:val="24"/>
        </w:rPr>
        <w:t>accessibilité</w:t>
      </w:r>
      <w:r w:rsidRPr="0025067B">
        <w:rPr>
          <w:sz w:val="24"/>
        </w:rPr>
        <w:t xml:space="preserve"> </w:t>
      </w:r>
      <w:r>
        <w:rPr>
          <w:sz w:val="24"/>
        </w:rPr>
        <w:t xml:space="preserve">doit être faite selon une grille </w:t>
      </w:r>
      <w:r>
        <w:rPr>
          <w:sz w:val="24"/>
        </w:rPr>
        <w:lastRenderedPageBreak/>
        <w:t xml:space="preserve">élaborée en </w:t>
      </w:r>
      <w:r w:rsidRPr="00867B0B">
        <w:rPr>
          <w:sz w:val="24"/>
        </w:rPr>
        <w:t xml:space="preserve">collaboration avec les organismes de personnes ayant des </w:t>
      </w:r>
      <w:r w:rsidRPr="00996987">
        <w:rPr>
          <w:sz w:val="24"/>
        </w:rPr>
        <w:t>limitations fonctionnelles</w:t>
      </w:r>
      <w:r w:rsidR="00233C98">
        <w:rPr>
          <w:sz w:val="24"/>
        </w:rPr>
        <w:t>, dont la COPHAN</w:t>
      </w:r>
      <w:bookmarkStart w:id="11" w:name="_GoBack"/>
      <w:bookmarkEnd w:id="11"/>
      <w:r w:rsidRPr="00996987">
        <w:rPr>
          <w:sz w:val="24"/>
        </w:rPr>
        <w:t>. Ces organismes doivent aussi participer à l</w:t>
      </w:r>
      <w:r w:rsidR="004A42CE">
        <w:rPr>
          <w:sz w:val="24"/>
        </w:rPr>
        <w:t>’</w:t>
      </w:r>
      <w:r w:rsidRPr="00996987">
        <w:rPr>
          <w:sz w:val="24"/>
        </w:rPr>
        <w:t>évaluation de l</w:t>
      </w:r>
      <w:r w:rsidR="004A42CE">
        <w:rPr>
          <w:sz w:val="24"/>
        </w:rPr>
        <w:t>’</w:t>
      </w:r>
      <w:r w:rsidRPr="00996987">
        <w:rPr>
          <w:sz w:val="24"/>
        </w:rPr>
        <w:t>accessibilité et cette collaboration doit être financée.</w:t>
      </w:r>
    </w:p>
    <w:p w:rsidR="007C01A0" w:rsidRPr="00996987" w:rsidRDefault="007C01A0" w:rsidP="007C01A0">
      <w:pPr>
        <w:ind w:left="426"/>
        <w:rPr>
          <w:sz w:val="24"/>
        </w:rPr>
      </w:pPr>
    </w:p>
    <w:p w:rsidR="007C01A0" w:rsidRPr="00996987" w:rsidRDefault="007C01A0" w:rsidP="007C01A0">
      <w:pPr>
        <w:numPr>
          <w:ilvl w:val="0"/>
          <w:numId w:val="2"/>
        </w:numPr>
        <w:tabs>
          <w:tab w:val="clear" w:pos="1080"/>
        </w:tabs>
        <w:ind w:left="426" w:hanging="426"/>
        <w:rPr>
          <w:sz w:val="24"/>
        </w:rPr>
      </w:pPr>
      <w:r w:rsidRPr="00996987">
        <w:rPr>
          <w:sz w:val="24"/>
        </w:rPr>
        <w:t>Rendre cette information sur l</w:t>
      </w:r>
      <w:r w:rsidR="004A42CE">
        <w:rPr>
          <w:sz w:val="24"/>
        </w:rPr>
        <w:t>’</w:t>
      </w:r>
      <w:r w:rsidRPr="00996987">
        <w:rPr>
          <w:sz w:val="24"/>
        </w:rPr>
        <w:t>accessibilité des ressources et des ser</w:t>
      </w:r>
      <w:r w:rsidR="004A42CE">
        <w:rPr>
          <w:sz w:val="24"/>
        </w:rPr>
        <w:t>vices disponible et accessible.</w:t>
      </w:r>
    </w:p>
    <w:p w:rsidR="007C01A0" w:rsidRPr="0025067B" w:rsidRDefault="007C01A0" w:rsidP="007C01A0">
      <w:pPr>
        <w:ind w:left="426" w:hanging="426"/>
        <w:rPr>
          <w:sz w:val="24"/>
        </w:rPr>
      </w:pPr>
    </w:p>
    <w:p w:rsidR="007C01A0" w:rsidRPr="00996987" w:rsidRDefault="007C01A0" w:rsidP="007C01A0">
      <w:pPr>
        <w:numPr>
          <w:ilvl w:val="0"/>
          <w:numId w:val="8"/>
        </w:numPr>
        <w:ind w:left="426" w:hanging="426"/>
        <w:rPr>
          <w:rFonts w:cs="Arial"/>
          <w:sz w:val="24"/>
        </w:rPr>
      </w:pPr>
      <w:r w:rsidRPr="00996987">
        <w:rPr>
          <w:rFonts w:cs="Arial"/>
          <w:sz w:val="24"/>
        </w:rPr>
        <w:t>Inclure les principes d</w:t>
      </w:r>
      <w:r w:rsidR="004A42CE">
        <w:rPr>
          <w:rFonts w:cs="Arial"/>
          <w:sz w:val="24"/>
        </w:rPr>
        <w:t>’</w:t>
      </w:r>
      <w:r w:rsidRPr="00996987">
        <w:rPr>
          <w:rFonts w:cs="Arial"/>
          <w:sz w:val="24"/>
        </w:rPr>
        <w:t xml:space="preserve">accessibilité universelle dans la conception de toutes les communications relatives à la violence sexuelle. Toutefois, il faut </w:t>
      </w:r>
      <w:r>
        <w:rPr>
          <w:rFonts w:cs="Arial"/>
          <w:sz w:val="24"/>
        </w:rPr>
        <w:t xml:space="preserve">aussi </w:t>
      </w:r>
      <w:r w:rsidRPr="00996987">
        <w:rPr>
          <w:rFonts w:cs="Arial"/>
          <w:sz w:val="24"/>
        </w:rPr>
        <w:t>prévoir des mesures d’adaptation de l</w:t>
      </w:r>
      <w:r w:rsidR="004A42CE">
        <w:rPr>
          <w:rFonts w:cs="Arial"/>
          <w:sz w:val="24"/>
        </w:rPr>
        <w:t>’</w:t>
      </w:r>
      <w:r w:rsidRPr="00996987">
        <w:rPr>
          <w:rFonts w:cs="Arial"/>
          <w:sz w:val="24"/>
        </w:rPr>
        <w:t xml:space="preserve">information dans divers médias </w:t>
      </w:r>
      <w:r>
        <w:rPr>
          <w:rFonts w:cs="Arial"/>
          <w:sz w:val="24"/>
        </w:rPr>
        <w:t xml:space="preserve">substituts (braille, format audio, LSQ, etc.) </w:t>
      </w:r>
      <w:r w:rsidRPr="00996987">
        <w:rPr>
          <w:rFonts w:cs="Arial"/>
          <w:sz w:val="24"/>
        </w:rPr>
        <w:t>pour s’assurer de rejoindre l’ensemble des personnes ayant des limitations fonctionnelles.</w:t>
      </w:r>
    </w:p>
    <w:p w:rsidR="007C01A0" w:rsidRPr="00996987" w:rsidRDefault="007C01A0" w:rsidP="007C01A0">
      <w:pPr>
        <w:ind w:left="426"/>
        <w:rPr>
          <w:rFonts w:cs="Arial"/>
          <w:sz w:val="24"/>
        </w:rPr>
      </w:pPr>
    </w:p>
    <w:p w:rsidR="004A42CE" w:rsidRDefault="007C01A0" w:rsidP="004A42CE">
      <w:pPr>
        <w:numPr>
          <w:ilvl w:val="0"/>
          <w:numId w:val="8"/>
        </w:numPr>
        <w:ind w:left="426" w:hanging="426"/>
        <w:rPr>
          <w:rFonts w:cs="Arial"/>
          <w:sz w:val="24"/>
        </w:rPr>
      </w:pPr>
      <w:r w:rsidRPr="00996987">
        <w:rPr>
          <w:rFonts w:cs="Arial"/>
          <w:sz w:val="24"/>
        </w:rPr>
        <w:t>Inclure l</w:t>
      </w:r>
      <w:r w:rsidR="004A42CE">
        <w:rPr>
          <w:rFonts w:cs="Arial"/>
          <w:sz w:val="24"/>
        </w:rPr>
        <w:t>’</w:t>
      </w:r>
      <w:r w:rsidRPr="00996987">
        <w:rPr>
          <w:rFonts w:cs="Arial"/>
          <w:sz w:val="24"/>
        </w:rPr>
        <w:t xml:space="preserve">accessibilité universelle de l’environnement et des lieux physiques dans la conception de tous les services de prévention, </w:t>
      </w:r>
      <w:r>
        <w:rPr>
          <w:rFonts w:cs="Arial"/>
          <w:sz w:val="24"/>
        </w:rPr>
        <w:t xml:space="preserve">de </w:t>
      </w:r>
      <w:r w:rsidRPr="00996987">
        <w:rPr>
          <w:rFonts w:cs="Arial"/>
          <w:sz w:val="24"/>
        </w:rPr>
        <w:t xml:space="preserve">dépistage et </w:t>
      </w:r>
      <w:r>
        <w:rPr>
          <w:rFonts w:cs="Arial"/>
          <w:sz w:val="24"/>
        </w:rPr>
        <w:t>d</w:t>
      </w:r>
      <w:r w:rsidR="004A42CE">
        <w:rPr>
          <w:rFonts w:cs="Arial"/>
          <w:sz w:val="24"/>
        </w:rPr>
        <w:t>’</w:t>
      </w:r>
      <w:r w:rsidRPr="00996987">
        <w:rPr>
          <w:rFonts w:cs="Arial"/>
          <w:sz w:val="24"/>
        </w:rPr>
        <w:t>intervention en violence sexuelle. Il faut aussi prévoir des mesures d’adaptation pour les services déjà existants.</w:t>
      </w:r>
    </w:p>
    <w:p w:rsidR="004A42CE" w:rsidRDefault="004A42CE" w:rsidP="004A42CE">
      <w:pPr>
        <w:pStyle w:val="Paragraphedeliste"/>
        <w:rPr>
          <w:rFonts w:cs="Arial"/>
          <w:sz w:val="24"/>
        </w:rPr>
      </w:pPr>
    </w:p>
    <w:p w:rsidR="004A42CE" w:rsidRPr="004A42CE" w:rsidRDefault="007C01A0" w:rsidP="004A42CE">
      <w:pPr>
        <w:numPr>
          <w:ilvl w:val="0"/>
          <w:numId w:val="8"/>
        </w:numPr>
        <w:ind w:left="426" w:hanging="426"/>
        <w:rPr>
          <w:rFonts w:cs="Arial"/>
          <w:sz w:val="24"/>
        </w:rPr>
      </w:pPr>
      <w:r w:rsidRPr="004A42CE">
        <w:rPr>
          <w:rFonts w:cs="Arial"/>
          <w:sz w:val="24"/>
        </w:rPr>
        <w:t>Soutenir financièrement le développement de services universellement accessibles dans les centres d’aide et de lutte contre les agressions à caractère sexuel (CALACS), les maisons d’hébergement, les centres de crise, les maisons de 2e étape, et autres ressources consacrées à la violence sexuelle.</w:t>
      </w:r>
    </w:p>
    <w:p w:rsidR="007C01A0" w:rsidRDefault="007C01A0" w:rsidP="007C01A0">
      <w:pPr>
        <w:rPr>
          <w:rFonts w:cs="Arial"/>
          <w:sz w:val="24"/>
        </w:rPr>
      </w:pPr>
    </w:p>
    <w:p w:rsidR="007C01A0" w:rsidRDefault="007C01A0" w:rsidP="007C01A0">
      <w:pPr>
        <w:numPr>
          <w:ilvl w:val="0"/>
          <w:numId w:val="3"/>
        </w:numPr>
        <w:tabs>
          <w:tab w:val="clear" w:pos="1080"/>
        </w:tabs>
        <w:ind w:left="426" w:hanging="426"/>
        <w:rPr>
          <w:sz w:val="24"/>
        </w:rPr>
      </w:pPr>
      <w:r>
        <w:rPr>
          <w:sz w:val="24"/>
        </w:rPr>
        <w:t>Élaborer une stratégie de communication en collaboration</w:t>
      </w:r>
      <w:r w:rsidRPr="0025067B">
        <w:rPr>
          <w:sz w:val="24"/>
        </w:rPr>
        <w:t xml:space="preserve"> avec divers partenaires</w:t>
      </w:r>
      <w:r w:rsidR="004A42CE">
        <w:rPr>
          <w:sz w:val="24"/>
        </w:rPr>
        <w:t>,</w:t>
      </w:r>
      <w:r w:rsidRPr="0025067B">
        <w:rPr>
          <w:sz w:val="24"/>
        </w:rPr>
        <w:t xml:space="preserve"> dont les groupes </w:t>
      </w:r>
      <w:r w:rsidR="002F6346">
        <w:rPr>
          <w:sz w:val="24"/>
        </w:rPr>
        <w:t>tels que la COPHAN</w:t>
      </w:r>
      <w:r w:rsidR="004A42CE">
        <w:rPr>
          <w:sz w:val="24"/>
        </w:rPr>
        <w:t>,</w:t>
      </w:r>
      <w:r w:rsidRPr="0025067B">
        <w:rPr>
          <w:sz w:val="24"/>
        </w:rPr>
        <w:t xml:space="preserve"> afin de </w:t>
      </w:r>
      <w:r>
        <w:rPr>
          <w:sz w:val="24"/>
        </w:rPr>
        <w:t xml:space="preserve">bien </w:t>
      </w:r>
      <w:r w:rsidRPr="0025067B">
        <w:rPr>
          <w:sz w:val="24"/>
        </w:rPr>
        <w:t>rejoindre</w:t>
      </w:r>
      <w:r>
        <w:rPr>
          <w:sz w:val="24"/>
        </w:rPr>
        <w:t xml:space="preserve"> les</w:t>
      </w:r>
      <w:r w:rsidRPr="0025067B">
        <w:rPr>
          <w:sz w:val="24"/>
        </w:rPr>
        <w:t xml:space="preserve"> </w:t>
      </w:r>
      <w:r>
        <w:rPr>
          <w:sz w:val="24"/>
        </w:rPr>
        <w:t>personnes ayant des limitations fonctionnelles</w:t>
      </w:r>
      <w:r w:rsidRPr="0025067B">
        <w:rPr>
          <w:sz w:val="24"/>
        </w:rPr>
        <w:t>.</w:t>
      </w:r>
    </w:p>
    <w:p w:rsidR="007C01A0" w:rsidRPr="006B651E" w:rsidRDefault="007C01A0" w:rsidP="007C01A0">
      <w:pPr>
        <w:ind w:left="426" w:hanging="426"/>
        <w:rPr>
          <w:sz w:val="24"/>
        </w:rPr>
      </w:pPr>
    </w:p>
    <w:p w:rsidR="007C01A0" w:rsidRPr="00996987" w:rsidRDefault="007C01A0" w:rsidP="007C01A0">
      <w:pPr>
        <w:numPr>
          <w:ilvl w:val="0"/>
          <w:numId w:val="3"/>
        </w:numPr>
        <w:tabs>
          <w:tab w:val="clear" w:pos="1080"/>
        </w:tabs>
        <w:ind w:left="426" w:hanging="426"/>
        <w:rPr>
          <w:sz w:val="24"/>
        </w:rPr>
      </w:pPr>
      <w:r w:rsidRPr="00996987">
        <w:rPr>
          <w:sz w:val="24"/>
        </w:rPr>
        <w:t>S</w:t>
      </w:r>
      <w:r w:rsidR="004A42CE">
        <w:rPr>
          <w:sz w:val="24"/>
        </w:rPr>
        <w:t>’</w:t>
      </w:r>
      <w:r w:rsidRPr="00996987">
        <w:rPr>
          <w:sz w:val="24"/>
        </w:rPr>
        <w:t>assurer d</w:t>
      </w:r>
      <w:r w:rsidR="004A42CE">
        <w:rPr>
          <w:sz w:val="24"/>
        </w:rPr>
        <w:t>’</w:t>
      </w:r>
      <w:r w:rsidRPr="00996987">
        <w:rPr>
          <w:sz w:val="24"/>
        </w:rPr>
        <w:t>inclure la réalité des personnes ayant des limitations fonctionnelles dans les programmes d’éducation sexuelle, et principalement ceux s’adressant aux jeunes.</w:t>
      </w:r>
    </w:p>
    <w:p w:rsidR="007C01A0" w:rsidRPr="00996987" w:rsidRDefault="007C01A0" w:rsidP="007C01A0">
      <w:pPr>
        <w:rPr>
          <w:rFonts w:cs="Arial"/>
          <w:sz w:val="24"/>
        </w:rPr>
      </w:pPr>
    </w:p>
    <w:p w:rsidR="007C01A0" w:rsidRPr="00451B70" w:rsidRDefault="007C01A0" w:rsidP="007C01A0">
      <w:pPr>
        <w:numPr>
          <w:ilvl w:val="0"/>
          <w:numId w:val="2"/>
        </w:numPr>
        <w:tabs>
          <w:tab w:val="clear" w:pos="1080"/>
        </w:tabs>
        <w:ind w:left="426" w:hanging="426"/>
        <w:rPr>
          <w:rFonts w:cs="Arial"/>
          <w:sz w:val="24"/>
        </w:rPr>
      </w:pPr>
      <w:r w:rsidRPr="00451B70">
        <w:rPr>
          <w:rFonts w:cs="Arial"/>
          <w:sz w:val="24"/>
        </w:rPr>
        <w:t>Recourir à l’expertise du RQCALACS, notamment dans ses projets visant l’inclusion des femmes de la diversité, et soutenir financièrement ces initiatives.</w:t>
      </w:r>
    </w:p>
    <w:p w:rsidR="007C01A0" w:rsidRPr="00996987" w:rsidRDefault="007C01A0" w:rsidP="007C01A0">
      <w:pPr>
        <w:ind w:left="426"/>
        <w:rPr>
          <w:rFonts w:cs="Arial"/>
          <w:sz w:val="24"/>
        </w:rPr>
      </w:pPr>
    </w:p>
    <w:p w:rsidR="007C01A0" w:rsidRPr="00996987" w:rsidRDefault="007C01A0" w:rsidP="007C01A0">
      <w:pPr>
        <w:numPr>
          <w:ilvl w:val="0"/>
          <w:numId w:val="6"/>
        </w:numPr>
        <w:tabs>
          <w:tab w:val="clear" w:pos="1080"/>
        </w:tabs>
        <w:ind w:left="426" w:hanging="426"/>
        <w:rPr>
          <w:i/>
          <w:sz w:val="24"/>
        </w:rPr>
      </w:pPr>
      <w:r w:rsidRPr="00191141">
        <w:rPr>
          <w:sz w:val="24"/>
        </w:rPr>
        <w:t xml:space="preserve">Développer et diffuser du matériel destiné aux groupes </w:t>
      </w:r>
      <w:r>
        <w:rPr>
          <w:sz w:val="24"/>
        </w:rPr>
        <w:t>qui œuvrent auprès</w:t>
      </w:r>
      <w:r w:rsidRPr="00191141">
        <w:rPr>
          <w:sz w:val="24"/>
        </w:rPr>
        <w:t xml:space="preserve"> des personnes ayant des limitations fonctionnelles afin de les rendre plus à même d’identifier ce qu’est la violence sexuelle et les formes que celle-ci prend.</w:t>
      </w:r>
    </w:p>
    <w:p w:rsidR="007C01A0" w:rsidRPr="00996987" w:rsidRDefault="007C01A0" w:rsidP="007C01A0">
      <w:pPr>
        <w:rPr>
          <w:i/>
          <w:sz w:val="24"/>
        </w:rPr>
      </w:pPr>
    </w:p>
    <w:p w:rsidR="007C01A0" w:rsidRPr="00996987" w:rsidRDefault="007C01A0" w:rsidP="007C01A0">
      <w:pPr>
        <w:numPr>
          <w:ilvl w:val="0"/>
          <w:numId w:val="2"/>
        </w:numPr>
        <w:tabs>
          <w:tab w:val="clear" w:pos="1080"/>
        </w:tabs>
        <w:ind w:left="426" w:hanging="426"/>
        <w:rPr>
          <w:rFonts w:cs="Arial"/>
          <w:sz w:val="24"/>
        </w:rPr>
      </w:pPr>
      <w:r w:rsidRPr="00996987">
        <w:rPr>
          <w:rFonts w:cs="Arial"/>
          <w:sz w:val="24"/>
        </w:rPr>
        <w:t>Reconnaître et exploiter les connaissances pratiques et l’expertise des organismes œuvrant auprès des personnes ayant des limitations fonctionnelles et soutenir financièrement cette expertise dans la mise en place du futur plan d’action gouvernemental en matière d’agression sexuelle.</w:t>
      </w:r>
    </w:p>
    <w:p w:rsidR="00662173" w:rsidRDefault="00662173" w:rsidP="007C01A0"/>
    <w:sectPr w:rsidR="00662173" w:rsidSect="00451B70">
      <w:headerReference w:type="default" r:id="rId10"/>
      <w:footerReference w:type="default" r:id="rId11"/>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74" w:rsidRDefault="00A75474" w:rsidP="004205FB">
      <w:r>
        <w:separator/>
      </w:r>
    </w:p>
  </w:endnote>
  <w:endnote w:type="continuationSeparator" w:id="0">
    <w:p w:rsidR="00A75474" w:rsidRDefault="00A75474" w:rsidP="004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Impac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22" w:rsidRPr="00451B70" w:rsidRDefault="00047422" w:rsidP="00451B70">
    <w:pPr>
      <w:pStyle w:val="Piedd"/>
      <w:tabs>
        <w:tab w:val="clear" w:pos="9072"/>
        <w:tab w:val="right" w:pos="8460"/>
      </w:tabs>
      <w:rPr>
        <w:sz w:val="20"/>
      </w:rPr>
    </w:pPr>
    <w:r w:rsidRPr="00451B70">
      <w:rPr>
        <w:sz w:val="20"/>
      </w:rPr>
      <w:tab/>
    </w:r>
    <w:r w:rsidRPr="00451B70">
      <w:rPr>
        <w:sz w:val="20"/>
      </w:rPr>
      <w:tab/>
    </w:r>
    <w:r w:rsidR="00297920" w:rsidRPr="00451B70">
      <w:rPr>
        <w:rStyle w:val="Numrodep"/>
        <w:sz w:val="20"/>
      </w:rPr>
      <w:fldChar w:fldCharType="begin"/>
    </w:r>
    <w:r w:rsidRPr="00451B70">
      <w:rPr>
        <w:rStyle w:val="Numrodep"/>
        <w:sz w:val="20"/>
      </w:rPr>
      <w:instrText xml:space="preserve"> PAGE </w:instrText>
    </w:r>
    <w:r w:rsidR="00297920" w:rsidRPr="00451B70">
      <w:rPr>
        <w:rStyle w:val="Numrodep"/>
        <w:sz w:val="20"/>
      </w:rPr>
      <w:fldChar w:fldCharType="separate"/>
    </w:r>
    <w:r w:rsidR="00233C98">
      <w:rPr>
        <w:rStyle w:val="Numrodep"/>
        <w:noProof/>
        <w:sz w:val="20"/>
      </w:rPr>
      <w:t>12</w:t>
    </w:r>
    <w:r w:rsidR="00297920" w:rsidRPr="00451B70">
      <w:rPr>
        <w:rStyle w:val="Numrodep"/>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74" w:rsidRDefault="00A75474" w:rsidP="004205FB">
      <w:r>
        <w:separator/>
      </w:r>
    </w:p>
  </w:footnote>
  <w:footnote w:type="continuationSeparator" w:id="0">
    <w:p w:rsidR="00A75474" w:rsidRDefault="00A75474" w:rsidP="0042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22" w:rsidRDefault="00047422">
    <w:pPr>
      <w:pStyle w:val="En-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1A6"/>
    <w:multiLevelType w:val="hybridMultilevel"/>
    <w:tmpl w:val="28E07958"/>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362E424C"/>
    <w:multiLevelType w:val="hybridMultilevel"/>
    <w:tmpl w:val="5810D8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43439A5"/>
    <w:multiLevelType w:val="hybridMultilevel"/>
    <w:tmpl w:val="43021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C9B18DC"/>
    <w:multiLevelType w:val="hybridMultilevel"/>
    <w:tmpl w:val="B9D24670"/>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52251DE0"/>
    <w:multiLevelType w:val="hybridMultilevel"/>
    <w:tmpl w:val="75105B3A"/>
    <w:lvl w:ilvl="0" w:tplc="762AB578">
      <w:start w:val="2"/>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D1F38CC"/>
    <w:multiLevelType w:val="hybridMultilevel"/>
    <w:tmpl w:val="4F7A7CD6"/>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6632680D"/>
    <w:multiLevelType w:val="hybridMultilevel"/>
    <w:tmpl w:val="1CD8C9B0"/>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999701A"/>
    <w:multiLevelType w:val="hybridMultilevel"/>
    <w:tmpl w:val="A552E6FC"/>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70D31805"/>
    <w:multiLevelType w:val="hybridMultilevel"/>
    <w:tmpl w:val="4F828E48"/>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751E5BF2"/>
    <w:multiLevelType w:val="hybridMultilevel"/>
    <w:tmpl w:val="4C888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B9D0397"/>
    <w:multiLevelType w:val="hybridMultilevel"/>
    <w:tmpl w:val="AFE8CF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8"/>
  </w:num>
  <w:num w:numId="7">
    <w:abstractNumId w:val="4"/>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55"/>
    <w:rsid w:val="00000035"/>
    <w:rsid w:val="00002DB4"/>
    <w:rsid w:val="00003097"/>
    <w:rsid w:val="0000439D"/>
    <w:rsid w:val="00004CED"/>
    <w:rsid w:val="00004F39"/>
    <w:rsid w:val="0000780F"/>
    <w:rsid w:val="00007DB1"/>
    <w:rsid w:val="00007E55"/>
    <w:rsid w:val="0001029A"/>
    <w:rsid w:val="00010C90"/>
    <w:rsid w:val="00011181"/>
    <w:rsid w:val="0001283E"/>
    <w:rsid w:val="00012D1B"/>
    <w:rsid w:val="00012E2B"/>
    <w:rsid w:val="00013365"/>
    <w:rsid w:val="00013E1E"/>
    <w:rsid w:val="00014205"/>
    <w:rsid w:val="00014CFB"/>
    <w:rsid w:val="00014FA0"/>
    <w:rsid w:val="0001685E"/>
    <w:rsid w:val="000201DC"/>
    <w:rsid w:val="000211A8"/>
    <w:rsid w:val="00022929"/>
    <w:rsid w:val="00022C59"/>
    <w:rsid w:val="0002303A"/>
    <w:rsid w:val="0002304C"/>
    <w:rsid w:val="000239A6"/>
    <w:rsid w:val="00024014"/>
    <w:rsid w:val="000241DF"/>
    <w:rsid w:val="0002438A"/>
    <w:rsid w:val="000243C4"/>
    <w:rsid w:val="0002476F"/>
    <w:rsid w:val="00024A0E"/>
    <w:rsid w:val="0002572B"/>
    <w:rsid w:val="00025867"/>
    <w:rsid w:val="00025FE4"/>
    <w:rsid w:val="00026F99"/>
    <w:rsid w:val="0002757F"/>
    <w:rsid w:val="00027AC1"/>
    <w:rsid w:val="00027D09"/>
    <w:rsid w:val="000309E3"/>
    <w:rsid w:val="00030F5F"/>
    <w:rsid w:val="00031366"/>
    <w:rsid w:val="00031B3D"/>
    <w:rsid w:val="00031DB5"/>
    <w:rsid w:val="000326EB"/>
    <w:rsid w:val="00033450"/>
    <w:rsid w:val="000334CD"/>
    <w:rsid w:val="0003356B"/>
    <w:rsid w:val="00033CD6"/>
    <w:rsid w:val="00033DCA"/>
    <w:rsid w:val="000348D6"/>
    <w:rsid w:val="000357AB"/>
    <w:rsid w:val="000359F4"/>
    <w:rsid w:val="00036695"/>
    <w:rsid w:val="0003701D"/>
    <w:rsid w:val="0003749B"/>
    <w:rsid w:val="00037F53"/>
    <w:rsid w:val="00040197"/>
    <w:rsid w:val="00040C52"/>
    <w:rsid w:val="0004102D"/>
    <w:rsid w:val="00041602"/>
    <w:rsid w:val="00041A0E"/>
    <w:rsid w:val="000422F3"/>
    <w:rsid w:val="00042B7E"/>
    <w:rsid w:val="000432DC"/>
    <w:rsid w:val="00043430"/>
    <w:rsid w:val="00043626"/>
    <w:rsid w:val="0004376B"/>
    <w:rsid w:val="000437A2"/>
    <w:rsid w:val="000437A7"/>
    <w:rsid w:val="00043D56"/>
    <w:rsid w:val="00043F40"/>
    <w:rsid w:val="00044447"/>
    <w:rsid w:val="00045276"/>
    <w:rsid w:val="000459A6"/>
    <w:rsid w:val="00045AE0"/>
    <w:rsid w:val="00046FA4"/>
    <w:rsid w:val="000473BB"/>
    <w:rsid w:val="00047422"/>
    <w:rsid w:val="0005007E"/>
    <w:rsid w:val="000508B8"/>
    <w:rsid w:val="000510A6"/>
    <w:rsid w:val="000519D1"/>
    <w:rsid w:val="00051B2C"/>
    <w:rsid w:val="000524F4"/>
    <w:rsid w:val="0005266E"/>
    <w:rsid w:val="00053958"/>
    <w:rsid w:val="00054062"/>
    <w:rsid w:val="0005430D"/>
    <w:rsid w:val="0005452D"/>
    <w:rsid w:val="00054BE8"/>
    <w:rsid w:val="000578C3"/>
    <w:rsid w:val="000601A3"/>
    <w:rsid w:val="000603EA"/>
    <w:rsid w:val="00060D7E"/>
    <w:rsid w:val="00060EA7"/>
    <w:rsid w:val="000612FA"/>
    <w:rsid w:val="00061392"/>
    <w:rsid w:val="000617AE"/>
    <w:rsid w:val="00061A8E"/>
    <w:rsid w:val="00061F6B"/>
    <w:rsid w:val="0006204A"/>
    <w:rsid w:val="00062438"/>
    <w:rsid w:val="0006267D"/>
    <w:rsid w:val="00062AC0"/>
    <w:rsid w:val="00062C4D"/>
    <w:rsid w:val="0006336E"/>
    <w:rsid w:val="00063F85"/>
    <w:rsid w:val="00063F93"/>
    <w:rsid w:val="00064310"/>
    <w:rsid w:val="00064BDA"/>
    <w:rsid w:val="00064D09"/>
    <w:rsid w:val="000659D3"/>
    <w:rsid w:val="00065EDD"/>
    <w:rsid w:val="00067A2E"/>
    <w:rsid w:val="00070916"/>
    <w:rsid w:val="00072FC3"/>
    <w:rsid w:val="00073342"/>
    <w:rsid w:val="00073346"/>
    <w:rsid w:val="000736B9"/>
    <w:rsid w:val="000746B8"/>
    <w:rsid w:val="00074A7A"/>
    <w:rsid w:val="00074EF4"/>
    <w:rsid w:val="0007543A"/>
    <w:rsid w:val="00075CC0"/>
    <w:rsid w:val="00076760"/>
    <w:rsid w:val="0007677D"/>
    <w:rsid w:val="00076AAA"/>
    <w:rsid w:val="00076B3C"/>
    <w:rsid w:val="00076EB8"/>
    <w:rsid w:val="00077F46"/>
    <w:rsid w:val="00081453"/>
    <w:rsid w:val="000816EC"/>
    <w:rsid w:val="00081A3B"/>
    <w:rsid w:val="00082322"/>
    <w:rsid w:val="000823D1"/>
    <w:rsid w:val="00082E23"/>
    <w:rsid w:val="00082F55"/>
    <w:rsid w:val="00083382"/>
    <w:rsid w:val="0008425A"/>
    <w:rsid w:val="00084305"/>
    <w:rsid w:val="00084BD6"/>
    <w:rsid w:val="00085306"/>
    <w:rsid w:val="00085E0F"/>
    <w:rsid w:val="00087B96"/>
    <w:rsid w:val="00087BA7"/>
    <w:rsid w:val="00090304"/>
    <w:rsid w:val="000903A9"/>
    <w:rsid w:val="0009181C"/>
    <w:rsid w:val="00091AB8"/>
    <w:rsid w:val="00091F7D"/>
    <w:rsid w:val="00092905"/>
    <w:rsid w:val="00092BBE"/>
    <w:rsid w:val="000940DD"/>
    <w:rsid w:val="000940E3"/>
    <w:rsid w:val="0009410C"/>
    <w:rsid w:val="00094517"/>
    <w:rsid w:val="00094AD2"/>
    <w:rsid w:val="00094CCE"/>
    <w:rsid w:val="00094FA6"/>
    <w:rsid w:val="00095710"/>
    <w:rsid w:val="00096C33"/>
    <w:rsid w:val="00096ECC"/>
    <w:rsid w:val="00096F4A"/>
    <w:rsid w:val="00097810"/>
    <w:rsid w:val="00097959"/>
    <w:rsid w:val="00097C0C"/>
    <w:rsid w:val="000A1568"/>
    <w:rsid w:val="000A1795"/>
    <w:rsid w:val="000A1805"/>
    <w:rsid w:val="000A20EF"/>
    <w:rsid w:val="000A242A"/>
    <w:rsid w:val="000A2B18"/>
    <w:rsid w:val="000A3071"/>
    <w:rsid w:val="000A32AF"/>
    <w:rsid w:val="000A32CF"/>
    <w:rsid w:val="000A3B0A"/>
    <w:rsid w:val="000A5DE6"/>
    <w:rsid w:val="000A5E43"/>
    <w:rsid w:val="000A5F93"/>
    <w:rsid w:val="000A68B1"/>
    <w:rsid w:val="000A6A71"/>
    <w:rsid w:val="000A743E"/>
    <w:rsid w:val="000A7BA8"/>
    <w:rsid w:val="000B00AB"/>
    <w:rsid w:val="000B056C"/>
    <w:rsid w:val="000B077F"/>
    <w:rsid w:val="000B25D7"/>
    <w:rsid w:val="000B2B9D"/>
    <w:rsid w:val="000B322A"/>
    <w:rsid w:val="000B4A5B"/>
    <w:rsid w:val="000B4A7C"/>
    <w:rsid w:val="000B4E60"/>
    <w:rsid w:val="000B59A5"/>
    <w:rsid w:val="000B5F9E"/>
    <w:rsid w:val="000B626D"/>
    <w:rsid w:val="000B69B8"/>
    <w:rsid w:val="000B6A0A"/>
    <w:rsid w:val="000B6FF8"/>
    <w:rsid w:val="000B726C"/>
    <w:rsid w:val="000B7ACC"/>
    <w:rsid w:val="000B7ADA"/>
    <w:rsid w:val="000B7E62"/>
    <w:rsid w:val="000C015D"/>
    <w:rsid w:val="000C07EC"/>
    <w:rsid w:val="000C0D72"/>
    <w:rsid w:val="000C1102"/>
    <w:rsid w:val="000C18F8"/>
    <w:rsid w:val="000C2787"/>
    <w:rsid w:val="000C4D53"/>
    <w:rsid w:val="000C4E62"/>
    <w:rsid w:val="000C5735"/>
    <w:rsid w:val="000C5C84"/>
    <w:rsid w:val="000C5CB1"/>
    <w:rsid w:val="000C630D"/>
    <w:rsid w:val="000C6A83"/>
    <w:rsid w:val="000C7F00"/>
    <w:rsid w:val="000D0F98"/>
    <w:rsid w:val="000D1660"/>
    <w:rsid w:val="000D2B89"/>
    <w:rsid w:val="000D31EE"/>
    <w:rsid w:val="000D33FF"/>
    <w:rsid w:val="000D4A19"/>
    <w:rsid w:val="000D4B30"/>
    <w:rsid w:val="000D5487"/>
    <w:rsid w:val="000D54CA"/>
    <w:rsid w:val="000D6AE3"/>
    <w:rsid w:val="000D6E44"/>
    <w:rsid w:val="000D730B"/>
    <w:rsid w:val="000D7987"/>
    <w:rsid w:val="000E2D7C"/>
    <w:rsid w:val="000E336C"/>
    <w:rsid w:val="000E6200"/>
    <w:rsid w:val="000E636D"/>
    <w:rsid w:val="000E66A1"/>
    <w:rsid w:val="000E709D"/>
    <w:rsid w:val="000F0290"/>
    <w:rsid w:val="000F0810"/>
    <w:rsid w:val="000F0F5A"/>
    <w:rsid w:val="000F18CB"/>
    <w:rsid w:val="000F194C"/>
    <w:rsid w:val="000F20F4"/>
    <w:rsid w:val="000F27EF"/>
    <w:rsid w:val="000F2EBF"/>
    <w:rsid w:val="000F302D"/>
    <w:rsid w:val="000F3301"/>
    <w:rsid w:val="000F3E5E"/>
    <w:rsid w:val="000F401F"/>
    <w:rsid w:val="000F444C"/>
    <w:rsid w:val="000F5CF7"/>
    <w:rsid w:val="000F5E4C"/>
    <w:rsid w:val="000F6612"/>
    <w:rsid w:val="000F6989"/>
    <w:rsid w:val="000F6B9E"/>
    <w:rsid w:val="000F760C"/>
    <w:rsid w:val="000F772D"/>
    <w:rsid w:val="001009C3"/>
    <w:rsid w:val="001012C3"/>
    <w:rsid w:val="00101E77"/>
    <w:rsid w:val="001024D7"/>
    <w:rsid w:val="00102EC9"/>
    <w:rsid w:val="001038ED"/>
    <w:rsid w:val="0010521F"/>
    <w:rsid w:val="0010522A"/>
    <w:rsid w:val="001057A8"/>
    <w:rsid w:val="0010586E"/>
    <w:rsid w:val="00107586"/>
    <w:rsid w:val="00107BB5"/>
    <w:rsid w:val="00107DE8"/>
    <w:rsid w:val="00110193"/>
    <w:rsid w:val="00110A34"/>
    <w:rsid w:val="00112646"/>
    <w:rsid w:val="0011274D"/>
    <w:rsid w:val="00112ACD"/>
    <w:rsid w:val="00112ED2"/>
    <w:rsid w:val="00113534"/>
    <w:rsid w:val="001138E3"/>
    <w:rsid w:val="0011404E"/>
    <w:rsid w:val="00114603"/>
    <w:rsid w:val="001149A7"/>
    <w:rsid w:val="00115202"/>
    <w:rsid w:val="00115434"/>
    <w:rsid w:val="001154D0"/>
    <w:rsid w:val="00116BAA"/>
    <w:rsid w:val="00117184"/>
    <w:rsid w:val="0011738C"/>
    <w:rsid w:val="0011755E"/>
    <w:rsid w:val="00117CA0"/>
    <w:rsid w:val="00120A09"/>
    <w:rsid w:val="001210B8"/>
    <w:rsid w:val="00121221"/>
    <w:rsid w:val="00121537"/>
    <w:rsid w:val="00121D77"/>
    <w:rsid w:val="00122687"/>
    <w:rsid w:val="001227A7"/>
    <w:rsid w:val="00122863"/>
    <w:rsid w:val="001231C8"/>
    <w:rsid w:val="0012366E"/>
    <w:rsid w:val="00123F38"/>
    <w:rsid w:val="001243A8"/>
    <w:rsid w:val="00124ABE"/>
    <w:rsid w:val="00125A40"/>
    <w:rsid w:val="00125E2B"/>
    <w:rsid w:val="00125EBB"/>
    <w:rsid w:val="001266FA"/>
    <w:rsid w:val="00126D08"/>
    <w:rsid w:val="00130176"/>
    <w:rsid w:val="00130D11"/>
    <w:rsid w:val="00130DC2"/>
    <w:rsid w:val="001318D0"/>
    <w:rsid w:val="00131A79"/>
    <w:rsid w:val="00131E50"/>
    <w:rsid w:val="00131F4C"/>
    <w:rsid w:val="001322CC"/>
    <w:rsid w:val="00132964"/>
    <w:rsid w:val="00132C90"/>
    <w:rsid w:val="001352CD"/>
    <w:rsid w:val="001357E5"/>
    <w:rsid w:val="00135FB7"/>
    <w:rsid w:val="0013628A"/>
    <w:rsid w:val="001365AF"/>
    <w:rsid w:val="001403AD"/>
    <w:rsid w:val="001403FF"/>
    <w:rsid w:val="001409EA"/>
    <w:rsid w:val="00141248"/>
    <w:rsid w:val="00141F38"/>
    <w:rsid w:val="0014291B"/>
    <w:rsid w:val="00142D36"/>
    <w:rsid w:val="00142F25"/>
    <w:rsid w:val="00143CB1"/>
    <w:rsid w:val="00143DC8"/>
    <w:rsid w:val="00144652"/>
    <w:rsid w:val="0014506D"/>
    <w:rsid w:val="00145256"/>
    <w:rsid w:val="00145362"/>
    <w:rsid w:val="00145493"/>
    <w:rsid w:val="00145A56"/>
    <w:rsid w:val="001465E3"/>
    <w:rsid w:val="00147024"/>
    <w:rsid w:val="0014704D"/>
    <w:rsid w:val="001470F8"/>
    <w:rsid w:val="00147D6A"/>
    <w:rsid w:val="001508C1"/>
    <w:rsid w:val="00150C48"/>
    <w:rsid w:val="00150F76"/>
    <w:rsid w:val="001511AB"/>
    <w:rsid w:val="0015163B"/>
    <w:rsid w:val="0015376D"/>
    <w:rsid w:val="00153F62"/>
    <w:rsid w:val="00154B75"/>
    <w:rsid w:val="00154BC2"/>
    <w:rsid w:val="00155A03"/>
    <w:rsid w:val="00155E03"/>
    <w:rsid w:val="00156332"/>
    <w:rsid w:val="0015772C"/>
    <w:rsid w:val="00157D81"/>
    <w:rsid w:val="001603EA"/>
    <w:rsid w:val="00160A35"/>
    <w:rsid w:val="00160B26"/>
    <w:rsid w:val="00160B36"/>
    <w:rsid w:val="00160C4A"/>
    <w:rsid w:val="00160F05"/>
    <w:rsid w:val="00160FB1"/>
    <w:rsid w:val="00162302"/>
    <w:rsid w:val="001628B5"/>
    <w:rsid w:val="001644B6"/>
    <w:rsid w:val="0016456B"/>
    <w:rsid w:val="001650F2"/>
    <w:rsid w:val="0016565B"/>
    <w:rsid w:val="00166766"/>
    <w:rsid w:val="001673AE"/>
    <w:rsid w:val="0016770D"/>
    <w:rsid w:val="00167C60"/>
    <w:rsid w:val="001705A2"/>
    <w:rsid w:val="00170837"/>
    <w:rsid w:val="00170A60"/>
    <w:rsid w:val="00171456"/>
    <w:rsid w:val="0017189F"/>
    <w:rsid w:val="00171A25"/>
    <w:rsid w:val="00172529"/>
    <w:rsid w:val="00172AD1"/>
    <w:rsid w:val="00172CC8"/>
    <w:rsid w:val="00172CCE"/>
    <w:rsid w:val="00172DD5"/>
    <w:rsid w:val="00173E7C"/>
    <w:rsid w:val="001744D4"/>
    <w:rsid w:val="00174CBE"/>
    <w:rsid w:val="00175E39"/>
    <w:rsid w:val="00177514"/>
    <w:rsid w:val="00177773"/>
    <w:rsid w:val="00177CD2"/>
    <w:rsid w:val="001807A1"/>
    <w:rsid w:val="00181633"/>
    <w:rsid w:val="00181BD2"/>
    <w:rsid w:val="0018209C"/>
    <w:rsid w:val="00182823"/>
    <w:rsid w:val="00182A40"/>
    <w:rsid w:val="00182BC9"/>
    <w:rsid w:val="00182BE3"/>
    <w:rsid w:val="00183ABA"/>
    <w:rsid w:val="00184213"/>
    <w:rsid w:val="0018454B"/>
    <w:rsid w:val="00184BF3"/>
    <w:rsid w:val="00185003"/>
    <w:rsid w:val="001873B6"/>
    <w:rsid w:val="001874EC"/>
    <w:rsid w:val="00190BAD"/>
    <w:rsid w:val="00191141"/>
    <w:rsid w:val="0019162E"/>
    <w:rsid w:val="00191AF0"/>
    <w:rsid w:val="00191C03"/>
    <w:rsid w:val="0019277B"/>
    <w:rsid w:val="00192C09"/>
    <w:rsid w:val="001932DF"/>
    <w:rsid w:val="00194555"/>
    <w:rsid w:val="00195040"/>
    <w:rsid w:val="001951E9"/>
    <w:rsid w:val="00195305"/>
    <w:rsid w:val="00195405"/>
    <w:rsid w:val="001A074A"/>
    <w:rsid w:val="001A0CCD"/>
    <w:rsid w:val="001A0E9D"/>
    <w:rsid w:val="001A1986"/>
    <w:rsid w:val="001A2D3B"/>
    <w:rsid w:val="001A406A"/>
    <w:rsid w:val="001A45A2"/>
    <w:rsid w:val="001A4C5F"/>
    <w:rsid w:val="001A4CCF"/>
    <w:rsid w:val="001A5837"/>
    <w:rsid w:val="001A5904"/>
    <w:rsid w:val="001A5E8F"/>
    <w:rsid w:val="001A63F0"/>
    <w:rsid w:val="001A698D"/>
    <w:rsid w:val="001A75B2"/>
    <w:rsid w:val="001A7853"/>
    <w:rsid w:val="001B0111"/>
    <w:rsid w:val="001B02A4"/>
    <w:rsid w:val="001B0B6A"/>
    <w:rsid w:val="001B0C64"/>
    <w:rsid w:val="001B0E70"/>
    <w:rsid w:val="001B11F9"/>
    <w:rsid w:val="001B13E5"/>
    <w:rsid w:val="001B18EA"/>
    <w:rsid w:val="001B1B0A"/>
    <w:rsid w:val="001B1CC9"/>
    <w:rsid w:val="001B1DB0"/>
    <w:rsid w:val="001B368E"/>
    <w:rsid w:val="001B535F"/>
    <w:rsid w:val="001B5A7D"/>
    <w:rsid w:val="001B649F"/>
    <w:rsid w:val="001B6826"/>
    <w:rsid w:val="001B7549"/>
    <w:rsid w:val="001B7882"/>
    <w:rsid w:val="001B7A65"/>
    <w:rsid w:val="001B7B35"/>
    <w:rsid w:val="001C0068"/>
    <w:rsid w:val="001C0B85"/>
    <w:rsid w:val="001C229C"/>
    <w:rsid w:val="001C2687"/>
    <w:rsid w:val="001C2F53"/>
    <w:rsid w:val="001C35FA"/>
    <w:rsid w:val="001C3B4F"/>
    <w:rsid w:val="001C6BB4"/>
    <w:rsid w:val="001D054D"/>
    <w:rsid w:val="001D0E62"/>
    <w:rsid w:val="001D0E6B"/>
    <w:rsid w:val="001D19EE"/>
    <w:rsid w:val="001D3A88"/>
    <w:rsid w:val="001D41FA"/>
    <w:rsid w:val="001D4D0D"/>
    <w:rsid w:val="001D4F42"/>
    <w:rsid w:val="001D529F"/>
    <w:rsid w:val="001D6717"/>
    <w:rsid w:val="001D6AE9"/>
    <w:rsid w:val="001D79F0"/>
    <w:rsid w:val="001D7BCC"/>
    <w:rsid w:val="001E0373"/>
    <w:rsid w:val="001E05F2"/>
    <w:rsid w:val="001E06EE"/>
    <w:rsid w:val="001E105D"/>
    <w:rsid w:val="001E12B2"/>
    <w:rsid w:val="001E1DB9"/>
    <w:rsid w:val="001E20D0"/>
    <w:rsid w:val="001E23AB"/>
    <w:rsid w:val="001E355A"/>
    <w:rsid w:val="001E3F9F"/>
    <w:rsid w:val="001E40C6"/>
    <w:rsid w:val="001E49FF"/>
    <w:rsid w:val="001E56D8"/>
    <w:rsid w:val="001E578F"/>
    <w:rsid w:val="001E69C0"/>
    <w:rsid w:val="001E6B25"/>
    <w:rsid w:val="001F0177"/>
    <w:rsid w:val="001F09BB"/>
    <w:rsid w:val="001F0ACF"/>
    <w:rsid w:val="001F1C07"/>
    <w:rsid w:val="001F340C"/>
    <w:rsid w:val="001F3CCB"/>
    <w:rsid w:val="001F56A0"/>
    <w:rsid w:val="001F5884"/>
    <w:rsid w:val="001F5D11"/>
    <w:rsid w:val="001F5F8E"/>
    <w:rsid w:val="001F63A3"/>
    <w:rsid w:val="001F759A"/>
    <w:rsid w:val="001F78E8"/>
    <w:rsid w:val="001F7CF3"/>
    <w:rsid w:val="001F7D00"/>
    <w:rsid w:val="0020080A"/>
    <w:rsid w:val="002008BF"/>
    <w:rsid w:val="002018BA"/>
    <w:rsid w:val="00201932"/>
    <w:rsid w:val="00202039"/>
    <w:rsid w:val="002026A3"/>
    <w:rsid w:val="002050B0"/>
    <w:rsid w:val="002053B4"/>
    <w:rsid w:val="00205635"/>
    <w:rsid w:val="00205F1A"/>
    <w:rsid w:val="00207C63"/>
    <w:rsid w:val="00207D78"/>
    <w:rsid w:val="00207DBD"/>
    <w:rsid w:val="00210F7B"/>
    <w:rsid w:val="0021146C"/>
    <w:rsid w:val="00211521"/>
    <w:rsid w:val="002115DF"/>
    <w:rsid w:val="002117A7"/>
    <w:rsid w:val="0021218D"/>
    <w:rsid w:val="002122BB"/>
    <w:rsid w:val="00212CB0"/>
    <w:rsid w:val="00212E7E"/>
    <w:rsid w:val="002133DC"/>
    <w:rsid w:val="002138DC"/>
    <w:rsid w:val="00214AB7"/>
    <w:rsid w:val="00215888"/>
    <w:rsid w:val="00216A96"/>
    <w:rsid w:val="00216FCA"/>
    <w:rsid w:val="0021731A"/>
    <w:rsid w:val="00217D5B"/>
    <w:rsid w:val="0022107A"/>
    <w:rsid w:val="0022114F"/>
    <w:rsid w:val="002212F0"/>
    <w:rsid w:val="00221417"/>
    <w:rsid w:val="00221544"/>
    <w:rsid w:val="00221AFF"/>
    <w:rsid w:val="00221D0D"/>
    <w:rsid w:val="002224C7"/>
    <w:rsid w:val="00224247"/>
    <w:rsid w:val="0022568A"/>
    <w:rsid w:val="002265F4"/>
    <w:rsid w:val="00226C8F"/>
    <w:rsid w:val="00226DE4"/>
    <w:rsid w:val="00227180"/>
    <w:rsid w:val="002279CA"/>
    <w:rsid w:val="002309AD"/>
    <w:rsid w:val="002310CE"/>
    <w:rsid w:val="002321C0"/>
    <w:rsid w:val="0023272D"/>
    <w:rsid w:val="00232877"/>
    <w:rsid w:val="00233310"/>
    <w:rsid w:val="002337F2"/>
    <w:rsid w:val="00233C98"/>
    <w:rsid w:val="0023494D"/>
    <w:rsid w:val="00234AF0"/>
    <w:rsid w:val="00235304"/>
    <w:rsid w:val="002359E7"/>
    <w:rsid w:val="0023625D"/>
    <w:rsid w:val="00236890"/>
    <w:rsid w:val="0023795C"/>
    <w:rsid w:val="00237CFE"/>
    <w:rsid w:val="00237D80"/>
    <w:rsid w:val="00237EB7"/>
    <w:rsid w:val="00240E16"/>
    <w:rsid w:val="00240ED3"/>
    <w:rsid w:val="00240F3A"/>
    <w:rsid w:val="00242613"/>
    <w:rsid w:val="00242701"/>
    <w:rsid w:val="00242C28"/>
    <w:rsid w:val="00242F92"/>
    <w:rsid w:val="00243EE1"/>
    <w:rsid w:val="00244696"/>
    <w:rsid w:val="002449A4"/>
    <w:rsid w:val="0024512E"/>
    <w:rsid w:val="002464E2"/>
    <w:rsid w:val="002464F0"/>
    <w:rsid w:val="00246AA0"/>
    <w:rsid w:val="0024729B"/>
    <w:rsid w:val="002475B2"/>
    <w:rsid w:val="002478F5"/>
    <w:rsid w:val="00247BDA"/>
    <w:rsid w:val="0025067B"/>
    <w:rsid w:val="00251314"/>
    <w:rsid w:val="002515AB"/>
    <w:rsid w:val="002516C3"/>
    <w:rsid w:val="0025308A"/>
    <w:rsid w:val="002534FE"/>
    <w:rsid w:val="0025371C"/>
    <w:rsid w:val="00255659"/>
    <w:rsid w:val="002558AC"/>
    <w:rsid w:val="002560DE"/>
    <w:rsid w:val="00257223"/>
    <w:rsid w:val="00257F6C"/>
    <w:rsid w:val="00260199"/>
    <w:rsid w:val="00260B29"/>
    <w:rsid w:val="00262FA1"/>
    <w:rsid w:val="00263C07"/>
    <w:rsid w:val="00264317"/>
    <w:rsid w:val="00264390"/>
    <w:rsid w:val="00264AAC"/>
    <w:rsid w:val="002658CF"/>
    <w:rsid w:val="00265991"/>
    <w:rsid w:val="00265F9B"/>
    <w:rsid w:val="00266028"/>
    <w:rsid w:val="00266B1E"/>
    <w:rsid w:val="00267172"/>
    <w:rsid w:val="0026796C"/>
    <w:rsid w:val="00267BF5"/>
    <w:rsid w:val="002709B2"/>
    <w:rsid w:val="002709F4"/>
    <w:rsid w:val="00270A3A"/>
    <w:rsid w:val="002712DC"/>
    <w:rsid w:val="002724DF"/>
    <w:rsid w:val="00272D4F"/>
    <w:rsid w:val="0027373C"/>
    <w:rsid w:val="00273CFA"/>
    <w:rsid w:val="00275B17"/>
    <w:rsid w:val="0027643C"/>
    <w:rsid w:val="002768C9"/>
    <w:rsid w:val="00277ECD"/>
    <w:rsid w:val="00280E2D"/>
    <w:rsid w:val="00282C58"/>
    <w:rsid w:val="002833AC"/>
    <w:rsid w:val="00283705"/>
    <w:rsid w:val="002843C0"/>
    <w:rsid w:val="00284476"/>
    <w:rsid w:val="00284EB9"/>
    <w:rsid w:val="00285621"/>
    <w:rsid w:val="002857C5"/>
    <w:rsid w:val="002866DE"/>
    <w:rsid w:val="00286A11"/>
    <w:rsid w:val="0028731A"/>
    <w:rsid w:val="002906D0"/>
    <w:rsid w:val="00290ABD"/>
    <w:rsid w:val="00291445"/>
    <w:rsid w:val="0029155A"/>
    <w:rsid w:val="002917A3"/>
    <w:rsid w:val="0029222D"/>
    <w:rsid w:val="00292502"/>
    <w:rsid w:val="0029288E"/>
    <w:rsid w:val="00292A90"/>
    <w:rsid w:val="00292C25"/>
    <w:rsid w:val="00293CD8"/>
    <w:rsid w:val="00294E3A"/>
    <w:rsid w:val="00295244"/>
    <w:rsid w:val="00295A73"/>
    <w:rsid w:val="00295B07"/>
    <w:rsid w:val="00296077"/>
    <w:rsid w:val="002972B2"/>
    <w:rsid w:val="00297791"/>
    <w:rsid w:val="002978D9"/>
    <w:rsid w:val="00297920"/>
    <w:rsid w:val="00297E1A"/>
    <w:rsid w:val="002A0A3A"/>
    <w:rsid w:val="002A196A"/>
    <w:rsid w:val="002A1E57"/>
    <w:rsid w:val="002A2558"/>
    <w:rsid w:val="002A2845"/>
    <w:rsid w:val="002A2A3D"/>
    <w:rsid w:val="002A40E7"/>
    <w:rsid w:val="002A44B3"/>
    <w:rsid w:val="002A6ACC"/>
    <w:rsid w:val="002A6E35"/>
    <w:rsid w:val="002A710C"/>
    <w:rsid w:val="002A7136"/>
    <w:rsid w:val="002A7591"/>
    <w:rsid w:val="002A7AA4"/>
    <w:rsid w:val="002B09DE"/>
    <w:rsid w:val="002B21CA"/>
    <w:rsid w:val="002B2244"/>
    <w:rsid w:val="002B2A8D"/>
    <w:rsid w:val="002B309C"/>
    <w:rsid w:val="002B3B75"/>
    <w:rsid w:val="002B3BBE"/>
    <w:rsid w:val="002B3D90"/>
    <w:rsid w:val="002B3EC0"/>
    <w:rsid w:val="002B40A1"/>
    <w:rsid w:val="002B4A20"/>
    <w:rsid w:val="002B4F30"/>
    <w:rsid w:val="002B6C6E"/>
    <w:rsid w:val="002B7900"/>
    <w:rsid w:val="002B79C8"/>
    <w:rsid w:val="002C0B08"/>
    <w:rsid w:val="002C1228"/>
    <w:rsid w:val="002C1423"/>
    <w:rsid w:val="002C1528"/>
    <w:rsid w:val="002C1FCE"/>
    <w:rsid w:val="002C2475"/>
    <w:rsid w:val="002C2A9A"/>
    <w:rsid w:val="002C2B7A"/>
    <w:rsid w:val="002C2C91"/>
    <w:rsid w:val="002C2D00"/>
    <w:rsid w:val="002C31AA"/>
    <w:rsid w:val="002C38BC"/>
    <w:rsid w:val="002C45F6"/>
    <w:rsid w:val="002C4E67"/>
    <w:rsid w:val="002C5CCF"/>
    <w:rsid w:val="002C67A7"/>
    <w:rsid w:val="002C6A0B"/>
    <w:rsid w:val="002D0124"/>
    <w:rsid w:val="002D09E7"/>
    <w:rsid w:val="002D11C8"/>
    <w:rsid w:val="002D1270"/>
    <w:rsid w:val="002D2352"/>
    <w:rsid w:val="002D255C"/>
    <w:rsid w:val="002D3674"/>
    <w:rsid w:val="002D3A0B"/>
    <w:rsid w:val="002D3EAB"/>
    <w:rsid w:val="002D425B"/>
    <w:rsid w:val="002D42EF"/>
    <w:rsid w:val="002D4BE5"/>
    <w:rsid w:val="002D622F"/>
    <w:rsid w:val="002D6E5D"/>
    <w:rsid w:val="002D74D7"/>
    <w:rsid w:val="002D7683"/>
    <w:rsid w:val="002D79CF"/>
    <w:rsid w:val="002E0D80"/>
    <w:rsid w:val="002E10BB"/>
    <w:rsid w:val="002E169B"/>
    <w:rsid w:val="002E2380"/>
    <w:rsid w:val="002E30E9"/>
    <w:rsid w:val="002E340D"/>
    <w:rsid w:val="002E370D"/>
    <w:rsid w:val="002E3750"/>
    <w:rsid w:val="002E44BC"/>
    <w:rsid w:val="002E6457"/>
    <w:rsid w:val="002E654E"/>
    <w:rsid w:val="002E6DD5"/>
    <w:rsid w:val="002E70EC"/>
    <w:rsid w:val="002F0342"/>
    <w:rsid w:val="002F0554"/>
    <w:rsid w:val="002F179D"/>
    <w:rsid w:val="002F182B"/>
    <w:rsid w:val="002F1C18"/>
    <w:rsid w:val="002F2691"/>
    <w:rsid w:val="002F29F8"/>
    <w:rsid w:val="002F2FE8"/>
    <w:rsid w:val="002F4AF7"/>
    <w:rsid w:val="002F4BAA"/>
    <w:rsid w:val="002F4E8E"/>
    <w:rsid w:val="002F4FED"/>
    <w:rsid w:val="002F6346"/>
    <w:rsid w:val="002F68F3"/>
    <w:rsid w:val="002F7CF7"/>
    <w:rsid w:val="00300838"/>
    <w:rsid w:val="00301731"/>
    <w:rsid w:val="0030258E"/>
    <w:rsid w:val="00302A71"/>
    <w:rsid w:val="0030318B"/>
    <w:rsid w:val="00303579"/>
    <w:rsid w:val="00303EBF"/>
    <w:rsid w:val="003044A2"/>
    <w:rsid w:val="003044A7"/>
    <w:rsid w:val="00304796"/>
    <w:rsid w:val="00304D57"/>
    <w:rsid w:val="00305009"/>
    <w:rsid w:val="003057C3"/>
    <w:rsid w:val="003060AB"/>
    <w:rsid w:val="0031057D"/>
    <w:rsid w:val="0031067B"/>
    <w:rsid w:val="00310738"/>
    <w:rsid w:val="00311AE1"/>
    <w:rsid w:val="00312B2C"/>
    <w:rsid w:val="00312F48"/>
    <w:rsid w:val="003130CD"/>
    <w:rsid w:val="0031327C"/>
    <w:rsid w:val="00313F6C"/>
    <w:rsid w:val="00314B45"/>
    <w:rsid w:val="003157DB"/>
    <w:rsid w:val="00315C70"/>
    <w:rsid w:val="00315E67"/>
    <w:rsid w:val="00316D6D"/>
    <w:rsid w:val="00317635"/>
    <w:rsid w:val="00320EDF"/>
    <w:rsid w:val="00321CE9"/>
    <w:rsid w:val="003220AD"/>
    <w:rsid w:val="00322A88"/>
    <w:rsid w:val="00322F07"/>
    <w:rsid w:val="00322FD2"/>
    <w:rsid w:val="003238B7"/>
    <w:rsid w:val="00323A6B"/>
    <w:rsid w:val="00323DFB"/>
    <w:rsid w:val="00324560"/>
    <w:rsid w:val="003246D9"/>
    <w:rsid w:val="003258BD"/>
    <w:rsid w:val="00330805"/>
    <w:rsid w:val="003315B1"/>
    <w:rsid w:val="00332524"/>
    <w:rsid w:val="00332CE5"/>
    <w:rsid w:val="00333402"/>
    <w:rsid w:val="00333482"/>
    <w:rsid w:val="003337A5"/>
    <w:rsid w:val="00333D49"/>
    <w:rsid w:val="00333E24"/>
    <w:rsid w:val="003340FD"/>
    <w:rsid w:val="003349D2"/>
    <w:rsid w:val="003350D5"/>
    <w:rsid w:val="00335ECB"/>
    <w:rsid w:val="00336153"/>
    <w:rsid w:val="003366EB"/>
    <w:rsid w:val="003367DE"/>
    <w:rsid w:val="003374FF"/>
    <w:rsid w:val="00337E02"/>
    <w:rsid w:val="003402CB"/>
    <w:rsid w:val="00340884"/>
    <w:rsid w:val="00340B03"/>
    <w:rsid w:val="003414DA"/>
    <w:rsid w:val="00341E48"/>
    <w:rsid w:val="00342837"/>
    <w:rsid w:val="0034302C"/>
    <w:rsid w:val="00343308"/>
    <w:rsid w:val="003435FD"/>
    <w:rsid w:val="003442FD"/>
    <w:rsid w:val="0034449A"/>
    <w:rsid w:val="0034624D"/>
    <w:rsid w:val="003468F2"/>
    <w:rsid w:val="00346BA4"/>
    <w:rsid w:val="00347046"/>
    <w:rsid w:val="003478E8"/>
    <w:rsid w:val="00350A86"/>
    <w:rsid w:val="00350BBE"/>
    <w:rsid w:val="00350CD6"/>
    <w:rsid w:val="003510D4"/>
    <w:rsid w:val="003522EA"/>
    <w:rsid w:val="0035364C"/>
    <w:rsid w:val="00354702"/>
    <w:rsid w:val="00354797"/>
    <w:rsid w:val="00355662"/>
    <w:rsid w:val="00356C00"/>
    <w:rsid w:val="003570D1"/>
    <w:rsid w:val="00357C2E"/>
    <w:rsid w:val="003601C6"/>
    <w:rsid w:val="00360704"/>
    <w:rsid w:val="00360EA6"/>
    <w:rsid w:val="0036119D"/>
    <w:rsid w:val="00361209"/>
    <w:rsid w:val="00361295"/>
    <w:rsid w:val="00361A43"/>
    <w:rsid w:val="00362AB0"/>
    <w:rsid w:val="00363103"/>
    <w:rsid w:val="003639AA"/>
    <w:rsid w:val="00364CDB"/>
    <w:rsid w:val="00364E97"/>
    <w:rsid w:val="003652E8"/>
    <w:rsid w:val="00366241"/>
    <w:rsid w:val="003663A7"/>
    <w:rsid w:val="003664F0"/>
    <w:rsid w:val="0036677E"/>
    <w:rsid w:val="003672E2"/>
    <w:rsid w:val="003679DA"/>
    <w:rsid w:val="00371424"/>
    <w:rsid w:val="0037165F"/>
    <w:rsid w:val="003721B4"/>
    <w:rsid w:val="00372801"/>
    <w:rsid w:val="00372898"/>
    <w:rsid w:val="003734B0"/>
    <w:rsid w:val="003743E4"/>
    <w:rsid w:val="0037445C"/>
    <w:rsid w:val="003744AF"/>
    <w:rsid w:val="0037488A"/>
    <w:rsid w:val="00374E27"/>
    <w:rsid w:val="00375194"/>
    <w:rsid w:val="00376020"/>
    <w:rsid w:val="00376F88"/>
    <w:rsid w:val="00380233"/>
    <w:rsid w:val="003807DB"/>
    <w:rsid w:val="00380D14"/>
    <w:rsid w:val="00380EC3"/>
    <w:rsid w:val="00381236"/>
    <w:rsid w:val="00381353"/>
    <w:rsid w:val="003818E7"/>
    <w:rsid w:val="00382661"/>
    <w:rsid w:val="00382F5B"/>
    <w:rsid w:val="00383964"/>
    <w:rsid w:val="00383AF9"/>
    <w:rsid w:val="00384392"/>
    <w:rsid w:val="00384BB1"/>
    <w:rsid w:val="00384C92"/>
    <w:rsid w:val="00385080"/>
    <w:rsid w:val="00385BF7"/>
    <w:rsid w:val="00386223"/>
    <w:rsid w:val="003865B0"/>
    <w:rsid w:val="00386804"/>
    <w:rsid w:val="00386EF6"/>
    <w:rsid w:val="00387E7C"/>
    <w:rsid w:val="0039024A"/>
    <w:rsid w:val="0039026E"/>
    <w:rsid w:val="00390382"/>
    <w:rsid w:val="003904BE"/>
    <w:rsid w:val="00390593"/>
    <w:rsid w:val="003905AB"/>
    <w:rsid w:val="0039072A"/>
    <w:rsid w:val="00391128"/>
    <w:rsid w:val="00391C21"/>
    <w:rsid w:val="0039209B"/>
    <w:rsid w:val="00392A8A"/>
    <w:rsid w:val="00392FCD"/>
    <w:rsid w:val="003939C7"/>
    <w:rsid w:val="00394CDF"/>
    <w:rsid w:val="00394CFF"/>
    <w:rsid w:val="00395451"/>
    <w:rsid w:val="00396070"/>
    <w:rsid w:val="00396148"/>
    <w:rsid w:val="0039720C"/>
    <w:rsid w:val="00397367"/>
    <w:rsid w:val="00397817"/>
    <w:rsid w:val="00397BBC"/>
    <w:rsid w:val="003A0263"/>
    <w:rsid w:val="003A0554"/>
    <w:rsid w:val="003A0597"/>
    <w:rsid w:val="003A0A76"/>
    <w:rsid w:val="003A0FEA"/>
    <w:rsid w:val="003A1175"/>
    <w:rsid w:val="003A15D8"/>
    <w:rsid w:val="003A1EF4"/>
    <w:rsid w:val="003A2A41"/>
    <w:rsid w:val="003A2DA6"/>
    <w:rsid w:val="003A3564"/>
    <w:rsid w:val="003A3859"/>
    <w:rsid w:val="003A3A0C"/>
    <w:rsid w:val="003A45B3"/>
    <w:rsid w:val="003A4733"/>
    <w:rsid w:val="003A4FB1"/>
    <w:rsid w:val="003A5130"/>
    <w:rsid w:val="003A5AEA"/>
    <w:rsid w:val="003A76F5"/>
    <w:rsid w:val="003A7785"/>
    <w:rsid w:val="003A7F42"/>
    <w:rsid w:val="003B1A42"/>
    <w:rsid w:val="003B2CFD"/>
    <w:rsid w:val="003B4953"/>
    <w:rsid w:val="003B6B88"/>
    <w:rsid w:val="003B7AE3"/>
    <w:rsid w:val="003C0071"/>
    <w:rsid w:val="003C03ED"/>
    <w:rsid w:val="003C0469"/>
    <w:rsid w:val="003C0637"/>
    <w:rsid w:val="003C2326"/>
    <w:rsid w:val="003C28E0"/>
    <w:rsid w:val="003C3B49"/>
    <w:rsid w:val="003C3D27"/>
    <w:rsid w:val="003C3F0B"/>
    <w:rsid w:val="003C40E1"/>
    <w:rsid w:val="003C42F7"/>
    <w:rsid w:val="003C4306"/>
    <w:rsid w:val="003C6869"/>
    <w:rsid w:val="003C6E20"/>
    <w:rsid w:val="003C7243"/>
    <w:rsid w:val="003C73E9"/>
    <w:rsid w:val="003C77F9"/>
    <w:rsid w:val="003D057F"/>
    <w:rsid w:val="003D094B"/>
    <w:rsid w:val="003D10C9"/>
    <w:rsid w:val="003D143C"/>
    <w:rsid w:val="003D2309"/>
    <w:rsid w:val="003D2DE8"/>
    <w:rsid w:val="003D3644"/>
    <w:rsid w:val="003D3C4B"/>
    <w:rsid w:val="003D3CD2"/>
    <w:rsid w:val="003D4379"/>
    <w:rsid w:val="003D43C3"/>
    <w:rsid w:val="003D4C9B"/>
    <w:rsid w:val="003D5144"/>
    <w:rsid w:val="003D5D2C"/>
    <w:rsid w:val="003D64AD"/>
    <w:rsid w:val="003D7452"/>
    <w:rsid w:val="003D7EB8"/>
    <w:rsid w:val="003E0566"/>
    <w:rsid w:val="003E05D5"/>
    <w:rsid w:val="003E12B0"/>
    <w:rsid w:val="003E1614"/>
    <w:rsid w:val="003E216D"/>
    <w:rsid w:val="003E2AAF"/>
    <w:rsid w:val="003E2ADD"/>
    <w:rsid w:val="003E4332"/>
    <w:rsid w:val="003E4886"/>
    <w:rsid w:val="003E4A74"/>
    <w:rsid w:val="003E66C0"/>
    <w:rsid w:val="003E7368"/>
    <w:rsid w:val="003E77A6"/>
    <w:rsid w:val="003E787C"/>
    <w:rsid w:val="003E7D37"/>
    <w:rsid w:val="003F0346"/>
    <w:rsid w:val="003F140C"/>
    <w:rsid w:val="003F29AA"/>
    <w:rsid w:val="003F2ED8"/>
    <w:rsid w:val="003F31E2"/>
    <w:rsid w:val="003F3519"/>
    <w:rsid w:val="003F3B91"/>
    <w:rsid w:val="003F3F47"/>
    <w:rsid w:val="003F41C2"/>
    <w:rsid w:val="003F55A3"/>
    <w:rsid w:val="003F565E"/>
    <w:rsid w:val="003F5806"/>
    <w:rsid w:val="003F6396"/>
    <w:rsid w:val="003F6CE4"/>
    <w:rsid w:val="003F7AC4"/>
    <w:rsid w:val="003F7DE7"/>
    <w:rsid w:val="003F7F69"/>
    <w:rsid w:val="004009B6"/>
    <w:rsid w:val="0040337B"/>
    <w:rsid w:val="0040381C"/>
    <w:rsid w:val="00404B81"/>
    <w:rsid w:val="00405443"/>
    <w:rsid w:val="00405D16"/>
    <w:rsid w:val="00406CFE"/>
    <w:rsid w:val="00407283"/>
    <w:rsid w:val="00407E91"/>
    <w:rsid w:val="00410124"/>
    <w:rsid w:val="00410216"/>
    <w:rsid w:val="004103ED"/>
    <w:rsid w:val="00411B7E"/>
    <w:rsid w:val="0041219C"/>
    <w:rsid w:val="004121E4"/>
    <w:rsid w:val="004135EF"/>
    <w:rsid w:val="00413C45"/>
    <w:rsid w:val="00413E63"/>
    <w:rsid w:val="00414AF4"/>
    <w:rsid w:val="004156FE"/>
    <w:rsid w:val="00416501"/>
    <w:rsid w:val="004174FD"/>
    <w:rsid w:val="004176E8"/>
    <w:rsid w:val="0041781D"/>
    <w:rsid w:val="00417F8C"/>
    <w:rsid w:val="004205FB"/>
    <w:rsid w:val="00420D9B"/>
    <w:rsid w:val="00420FCF"/>
    <w:rsid w:val="00421167"/>
    <w:rsid w:val="0042293F"/>
    <w:rsid w:val="0042347E"/>
    <w:rsid w:val="004235AC"/>
    <w:rsid w:val="004250A4"/>
    <w:rsid w:val="00426DEB"/>
    <w:rsid w:val="0042764E"/>
    <w:rsid w:val="004276C3"/>
    <w:rsid w:val="00427CED"/>
    <w:rsid w:val="00427E77"/>
    <w:rsid w:val="00427E80"/>
    <w:rsid w:val="004325D8"/>
    <w:rsid w:val="00433EA9"/>
    <w:rsid w:val="00434A53"/>
    <w:rsid w:val="00435063"/>
    <w:rsid w:val="00435B0A"/>
    <w:rsid w:val="00435C89"/>
    <w:rsid w:val="00435E93"/>
    <w:rsid w:val="004364C6"/>
    <w:rsid w:val="0043666B"/>
    <w:rsid w:val="00436E79"/>
    <w:rsid w:val="00436F9A"/>
    <w:rsid w:val="0043766D"/>
    <w:rsid w:val="00437F7A"/>
    <w:rsid w:val="0044227E"/>
    <w:rsid w:val="0044295F"/>
    <w:rsid w:val="00442D72"/>
    <w:rsid w:val="0044341B"/>
    <w:rsid w:val="00444833"/>
    <w:rsid w:val="004453A3"/>
    <w:rsid w:val="00445614"/>
    <w:rsid w:val="004465A4"/>
    <w:rsid w:val="00446B21"/>
    <w:rsid w:val="004470F1"/>
    <w:rsid w:val="00447157"/>
    <w:rsid w:val="0044738D"/>
    <w:rsid w:val="00450888"/>
    <w:rsid w:val="00451B70"/>
    <w:rsid w:val="00451E05"/>
    <w:rsid w:val="00452751"/>
    <w:rsid w:val="00452BD6"/>
    <w:rsid w:val="00453609"/>
    <w:rsid w:val="00453888"/>
    <w:rsid w:val="00453B93"/>
    <w:rsid w:val="00453EEA"/>
    <w:rsid w:val="004552E0"/>
    <w:rsid w:val="004554A8"/>
    <w:rsid w:val="0045567F"/>
    <w:rsid w:val="004568AE"/>
    <w:rsid w:val="00456AA8"/>
    <w:rsid w:val="00456F4F"/>
    <w:rsid w:val="00457215"/>
    <w:rsid w:val="00457E5A"/>
    <w:rsid w:val="00457F72"/>
    <w:rsid w:val="00460CE6"/>
    <w:rsid w:val="00460D31"/>
    <w:rsid w:val="00460D52"/>
    <w:rsid w:val="004615EB"/>
    <w:rsid w:val="00461693"/>
    <w:rsid w:val="00462211"/>
    <w:rsid w:val="004627FC"/>
    <w:rsid w:val="004629A4"/>
    <w:rsid w:val="00462F9D"/>
    <w:rsid w:val="00464025"/>
    <w:rsid w:val="00464A3A"/>
    <w:rsid w:val="004659A8"/>
    <w:rsid w:val="0046675D"/>
    <w:rsid w:val="00470487"/>
    <w:rsid w:val="00470760"/>
    <w:rsid w:val="004707E5"/>
    <w:rsid w:val="004711AC"/>
    <w:rsid w:val="004727E6"/>
    <w:rsid w:val="0047377D"/>
    <w:rsid w:val="0047382D"/>
    <w:rsid w:val="00473892"/>
    <w:rsid w:val="00475022"/>
    <w:rsid w:val="004752B6"/>
    <w:rsid w:val="00476271"/>
    <w:rsid w:val="004765E1"/>
    <w:rsid w:val="0047676F"/>
    <w:rsid w:val="00476BAD"/>
    <w:rsid w:val="00476D1C"/>
    <w:rsid w:val="004800E3"/>
    <w:rsid w:val="004808E5"/>
    <w:rsid w:val="00480BF2"/>
    <w:rsid w:val="00481C06"/>
    <w:rsid w:val="004829DD"/>
    <w:rsid w:val="00483B2B"/>
    <w:rsid w:val="00483CEC"/>
    <w:rsid w:val="00483FEA"/>
    <w:rsid w:val="00484EB2"/>
    <w:rsid w:val="00487588"/>
    <w:rsid w:val="004908FE"/>
    <w:rsid w:val="004918F7"/>
    <w:rsid w:val="00491CA5"/>
    <w:rsid w:val="004937AC"/>
    <w:rsid w:val="00494DBA"/>
    <w:rsid w:val="00495915"/>
    <w:rsid w:val="00495D15"/>
    <w:rsid w:val="004962F2"/>
    <w:rsid w:val="00496762"/>
    <w:rsid w:val="0049687F"/>
    <w:rsid w:val="00496D19"/>
    <w:rsid w:val="004A12BC"/>
    <w:rsid w:val="004A2104"/>
    <w:rsid w:val="004A2A33"/>
    <w:rsid w:val="004A2CE0"/>
    <w:rsid w:val="004A3352"/>
    <w:rsid w:val="004A3648"/>
    <w:rsid w:val="004A3813"/>
    <w:rsid w:val="004A3B09"/>
    <w:rsid w:val="004A42CE"/>
    <w:rsid w:val="004A456B"/>
    <w:rsid w:val="004A4985"/>
    <w:rsid w:val="004A4CD4"/>
    <w:rsid w:val="004A5070"/>
    <w:rsid w:val="004A557F"/>
    <w:rsid w:val="004A5F16"/>
    <w:rsid w:val="004A6F65"/>
    <w:rsid w:val="004A7E0B"/>
    <w:rsid w:val="004B0626"/>
    <w:rsid w:val="004B0DB1"/>
    <w:rsid w:val="004B17BB"/>
    <w:rsid w:val="004B199F"/>
    <w:rsid w:val="004B25D7"/>
    <w:rsid w:val="004B39DE"/>
    <w:rsid w:val="004B3DAB"/>
    <w:rsid w:val="004B41F4"/>
    <w:rsid w:val="004B572B"/>
    <w:rsid w:val="004B5B9F"/>
    <w:rsid w:val="004B6E14"/>
    <w:rsid w:val="004B72C6"/>
    <w:rsid w:val="004B7C91"/>
    <w:rsid w:val="004C0962"/>
    <w:rsid w:val="004C0986"/>
    <w:rsid w:val="004C157E"/>
    <w:rsid w:val="004C2C6A"/>
    <w:rsid w:val="004C2CCA"/>
    <w:rsid w:val="004C2DA0"/>
    <w:rsid w:val="004C2FD7"/>
    <w:rsid w:val="004C36D8"/>
    <w:rsid w:val="004C3880"/>
    <w:rsid w:val="004C388F"/>
    <w:rsid w:val="004C441B"/>
    <w:rsid w:val="004C44FA"/>
    <w:rsid w:val="004C5845"/>
    <w:rsid w:val="004C5F3C"/>
    <w:rsid w:val="004C5F51"/>
    <w:rsid w:val="004C5FA0"/>
    <w:rsid w:val="004C71C5"/>
    <w:rsid w:val="004D0292"/>
    <w:rsid w:val="004D0C4E"/>
    <w:rsid w:val="004D1A3A"/>
    <w:rsid w:val="004D2489"/>
    <w:rsid w:val="004D4D57"/>
    <w:rsid w:val="004D580A"/>
    <w:rsid w:val="004D5CC1"/>
    <w:rsid w:val="004D5DBB"/>
    <w:rsid w:val="004D66FF"/>
    <w:rsid w:val="004D6B8E"/>
    <w:rsid w:val="004D6D19"/>
    <w:rsid w:val="004D6FC1"/>
    <w:rsid w:val="004D70B3"/>
    <w:rsid w:val="004D7251"/>
    <w:rsid w:val="004D7BA9"/>
    <w:rsid w:val="004D7C49"/>
    <w:rsid w:val="004D7CDA"/>
    <w:rsid w:val="004D7D91"/>
    <w:rsid w:val="004E06A6"/>
    <w:rsid w:val="004E07B3"/>
    <w:rsid w:val="004E087D"/>
    <w:rsid w:val="004E092F"/>
    <w:rsid w:val="004E13BA"/>
    <w:rsid w:val="004E15B4"/>
    <w:rsid w:val="004E2260"/>
    <w:rsid w:val="004E2E49"/>
    <w:rsid w:val="004E31C6"/>
    <w:rsid w:val="004E3766"/>
    <w:rsid w:val="004E37BB"/>
    <w:rsid w:val="004E3890"/>
    <w:rsid w:val="004E3ACC"/>
    <w:rsid w:val="004E42C9"/>
    <w:rsid w:val="004E456D"/>
    <w:rsid w:val="004E4710"/>
    <w:rsid w:val="004E4C49"/>
    <w:rsid w:val="004E4E28"/>
    <w:rsid w:val="004E5A2F"/>
    <w:rsid w:val="004E642D"/>
    <w:rsid w:val="004E694D"/>
    <w:rsid w:val="004E70DE"/>
    <w:rsid w:val="004E714D"/>
    <w:rsid w:val="004E7577"/>
    <w:rsid w:val="004F053A"/>
    <w:rsid w:val="004F0736"/>
    <w:rsid w:val="004F0848"/>
    <w:rsid w:val="004F0A6B"/>
    <w:rsid w:val="004F1D2E"/>
    <w:rsid w:val="004F44FA"/>
    <w:rsid w:val="004F4691"/>
    <w:rsid w:val="004F47C8"/>
    <w:rsid w:val="004F5C2C"/>
    <w:rsid w:val="004F5E54"/>
    <w:rsid w:val="004F5EC6"/>
    <w:rsid w:val="004F604C"/>
    <w:rsid w:val="004F61DD"/>
    <w:rsid w:val="004F649C"/>
    <w:rsid w:val="004F64DA"/>
    <w:rsid w:val="004F75DC"/>
    <w:rsid w:val="005002A7"/>
    <w:rsid w:val="005007AF"/>
    <w:rsid w:val="00500968"/>
    <w:rsid w:val="00501755"/>
    <w:rsid w:val="00502A6E"/>
    <w:rsid w:val="00502F8F"/>
    <w:rsid w:val="005043A9"/>
    <w:rsid w:val="00504418"/>
    <w:rsid w:val="00504622"/>
    <w:rsid w:val="005046E6"/>
    <w:rsid w:val="0050485B"/>
    <w:rsid w:val="00504BD3"/>
    <w:rsid w:val="00504C02"/>
    <w:rsid w:val="00504D2B"/>
    <w:rsid w:val="00505E28"/>
    <w:rsid w:val="00505EE7"/>
    <w:rsid w:val="005067E5"/>
    <w:rsid w:val="00506E08"/>
    <w:rsid w:val="005077BB"/>
    <w:rsid w:val="00510BBA"/>
    <w:rsid w:val="00510DAE"/>
    <w:rsid w:val="00511525"/>
    <w:rsid w:val="00511E20"/>
    <w:rsid w:val="00512116"/>
    <w:rsid w:val="00512BC4"/>
    <w:rsid w:val="00513DF7"/>
    <w:rsid w:val="0051408E"/>
    <w:rsid w:val="00514CC9"/>
    <w:rsid w:val="00515FA7"/>
    <w:rsid w:val="00516358"/>
    <w:rsid w:val="00516B75"/>
    <w:rsid w:val="0052004D"/>
    <w:rsid w:val="00520C87"/>
    <w:rsid w:val="005212DD"/>
    <w:rsid w:val="0052182B"/>
    <w:rsid w:val="00524D61"/>
    <w:rsid w:val="00524F00"/>
    <w:rsid w:val="00525021"/>
    <w:rsid w:val="00525337"/>
    <w:rsid w:val="00525706"/>
    <w:rsid w:val="005268AB"/>
    <w:rsid w:val="00526BF3"/>
    <w:rsid w:val="00526D56"/>
    <w:rsid w:val="00527AF8"/>
    <w:rsid w:val="00527F47"/>
    <w:rsid w:val="00530362"/>
    <w:rsid w:val="0053154B"/>
    <w:rsid w:val="005317E7"/>
    <w:rsid w:val="00531881"/>
    <w:rsid w:val="005320D5"/>
    <w:rsid w:val="0053240A"/>
    <w:rsid w:val="00532CC4"/>
    <w:rsid w:val="00533E41"/>
    <w:rsid w:val="005347FC"/>
    <w:rsid w:val="0053499A"/>
    <w:rsid w:val="0053500F"/>
    <w:rsid w:val="005353C7"/>
    <w:rsid w:val="00535B12"/>
    <w:rsid w:val="00535BB5"/>
    <w:rsid w:val="00535C83"/>
    <w:rsid w:val="0053606E"/>
    <w:rsid w:val="00536637"/>
    <w:rsid w:val="00536ECA"/>
    <w:rsid w:val="00540BDE"/>
    <w:rsid w:val="00541068"/>
    <w:rsid w:val="00541123"/>
    <w:rsid w:val="00541BE7"/>
    <w:rsid w:val="00541CE1"/>
    <w:rsid w:val="00542FA2"/>
    <w:rsid w:val="005439DF"/>
    <w:rsid w:val="00543BA6"/>
    <w:rsid w:val="00543F0B"/>
    <w:rsid w:val="0054418D"/>
    <w:rsid w:val="00544C20"/>
    <w:rsid w:val="00544D0F"/>
    <w:rsid w:val="005466D3"/>
    <w:rsid w:val="005467B3"/>
    <w:rsid w:val="0054702A"/>
    <w:rsid w:val="00551687"/>
    <w:rsid w:val="00551DC1"/>
    <w:rsid w:val="00551E31"/>
    <w:rsid w:val="005527A4"/>
    <w:rsid w:val="00556210"/>
    <w:rsid w:val="005565A2"/>
    <w:rsid w:val="005569FA"/>
    <w:rsid w:val="00556CB3"/>
    <w:rsid w:val="0055766C"/>
    <w:rsid w:val="005579CB"/>
    <w:rsid w:val="005606F5"/>
    <w:rsid w:val="00560881"/>
    <w:rsid w:val="005620CC"/>
    <w:rsid w:val="00562103"/>
    <w:rsid w:val="0056233E"/>
    <w:rsid w:val="00562A3E"/>
    <w:rsid w:val="00563090"/>
    <w:rsid w:val="005632FF"/>
    <w:rsid w:val="0056517A"/>
    <w:rsid w:val="005651FC"/>
    <w:rsid w:val="00565E72"/>
    <w:rsid w:val="005671B6"/>
    <w:rsid w:val="0057026B"/>
    <w:rsid w:val="0057039F"/>
    <w:rsid w:val="00570952"/>
    <w:rsid w:val="005712A9"/>
    <w:rsid w:val="005714D2"/>
    <w:rsid w:val="00571DF3"/>
    <w:rsid w:val="00571F4A"/>
    <w:rsid w:val="00572580"/>
    <w:rsid w:val="00572C27"/>
    <w:rsid w:val="00573573"/>
    <w:rsid w:val="0057379D"/>
    <w:rsid w:val="00573D16"/>
    <w:rsid w:val="00574B16"/>
    <w:rsid w:val="00575B83"/>
    <w:rsid w:val="00576083"/>
    <w:rsid w:val="005761B4"/>
    <w:rsid w:val="0057654E"/>
    <w:rsid w:val="005766B6"/>
    <w:rsid w:val="005807C6"/>
    <w:rsid w:val="0058121A"/>
    <w:rsid w:val="005815ED"/>
    <w:rsid w:val="00581EDB"/>
    <w:rsid w:val="0058388A"/>
    <w:rsid w:val="00583F74"/>
    <w:rsid w:val="005846B1"/>
    <w:rsid w:val="00585BD7"/>
    <w:rsid w:val="005879F0"/>
    <w:rsid w:val="00590012"/>
    <w:rsid w:val="005914D6"/>
    <w:rsid w:val="00592D7A"/>
    <w:rsid w:val="00593B8B"/>
    <w:rsid w:val="00594D74"/>
    <w:rsid w:val="00595D13"/>
    <w:rsid w:val="00595FC6"/>
    <w:rsid w:val="00596FEA"/>
    <w:rsid w:val="0059702C"/>
    <w:rsid w:val="005978D4"/>
    <w:rsid w:val="00597B61"/>
    <w:rsid w:val="005A1D3A"/>
    <w:rsid w:val="005A2658"/>
    <w:rsid w:val="005A4D11"/>
    <w:rsid w:val="005A4EAC"/>
    <w:rsid w:val="005A5814"/>
    <w:rsid w:val="005A58D0"/>
    <w:rsid w:val="005A606C"/>
    <w:rsid w:val="005A6276"/>
    <w:rsid w:val="005A7A8C"/>
    <w:rsid w:val="005B03C3"/>
    <w:rsid w:val="005B0F9F"/>
    <w:rsid w:val="005B132B"/>
    <w:rsid w:val="005B1555"/>
    <w:rsid w:val="005B3FBE"/>
    <w:rsid w:val="005B492F"/>
    <w:rsid w:val="005B49E8"/>
    <w:rsid w:val="005B4A49"/>
    <w:rsid w:val="005B4D01"/>
    <w:rsid w:val="005B5ED9"/>
    <w:rsid w:val="005B5F2D"/>
    <w:rsid w:val="005B642A"/>
    <w:rsid w:val="005B645B"/>
    <w:rsid w:val="005B65FA"/>
    <w:rsid w:val="005B6914"/>
    <w:rsid w:val="005B7444"/>
    <w:rsid w:val="005B7B3D"/>
    <w:rsid w:val="005C0A9F"/>
    <w:rsid w:val="005C0F91"/>
    <w:rsid w:val="005C13C9"/>
    <w:rsid w:val="005C19BC"/>
    <w:rsid w:val="005C1F2E"/>
    <w:rsid w:val="005C20F9"/>
    <w:rsid w:val="005C265A"/>
    <w:rsid w:val="005C2A11"/>
    <w:rsid w:val="005C301F"/>
    <w:rsid w:val="005C32E0"/>
    <w:rsid w:val="005C38BA"/>
    <w:rsid w:val="005C40DA"/>
    <w:rsid w:val="005C449B"/>
    <w:rsid w:val="005C456B"/>
    <w:rsid w:val="005C4AC7"/>
    <w:rsid w:val="005C4B1B"/>
    <w:rsid w:val="005C4D0B"/>
    <w:rsid w:val="005C56A0"/>
    <w:rsid w:val="005C58CF"/>
    <w:rsid w:val="005C6610"/>
    <w:rsid w:val="005C66A8"/>
    <w:rsid w:val="005C6969"/>
    <w:rsid w:val="005C738A"/>
    <w:rsid w:val="005C7701"/>
    <w:rsid w:val="005C783D"/>
    <w:rsid w:val="005C7AFB"/>
    <w:rsid w:val="005D025F"/>
    <w:rsid w:val="005D0D9A"/>
    <w:rsid w:val="005D1762"/>
    <w:rsid w:val="005D1FB4"/>
    <w:rsid w:val="005D2025"/>
    <w:rsid w:val="005D27FD"/>
    <w:rsid w:val="005D3DC9"/>
    <w:rsid w:val="005D4512"/>
    <w:rsid w:val="005D4600"/>
    <w:rsid w:val="005D491F"/>
    <w:rsid w:val="005D49D7"/>
    <w:rsid w:val="005D53AD"/>
    <w:rsid w:val="005D53BF"/>
    <w:rsid w:val="005D53F1"/>
    <w:rsid w:val="005D58F9"/>
    <w:rsid w:val="005D5C8F"/>
    <w:rsid w:val="005D661E"/>
    <w:rsid w:val="005D7933"/>
    <w:rsid w:val="005D7A8A"/>
    <w:rsid w:val="005D7D21"/>
    <w:rsid w:val="005D7E05"/>
    <w:rsid w:val="005E0460"/>
    <w:rsid w:val="005E0C18"/>
    <w:rsid w:val="005E0FFB"/>
    <w:rsid w:val="005E1470"/>
    <w:rsid w:val="005E1B34"/>
    <w:rsid w:val="005E2FC7"/>
    <w:rsid w:val="005E4A6C"/>
    <w:rsid w:val="005E519B"/>
    <w:rsid w:val="005E5345"/>
    <w:rsid w:val="005E67F3"/>
    <w:rsid w:val="005E6A12"/>
    <w:rsid w:val="005E6ED4"/>
    <w:rsid w:val="005E7661"/>
    <w:rsid w:val="005E7B1A"/>
    <w:rsid w:val="005E7DD9"/>
    <w:rsid w:val="005F0276"/>
    <w:rsid w:val="005F0C3A"/>
    <w:rsid w:val="005F0D3F"/>
    <w:rsid w:val="005F227B"/>
    <w:rsid w:val="005F25F5"/>
    <w:rsid w:val="005F2C16"/>
    <w:rsid w:val="005F30A4"/>
    <w:rsid w:val="005F40AD"/>
    <w:rsid w:val="005F42A0"/>
    <w:rsid w:val="005F595D"/>
    <w:rsid w:val="005F5D27"/>
    <w:rsid w:val="005F6003"/>
    <w:rsid w:val="005F6481"/>
    <w:rsid w:val="0060045B"/>
    <w:rsid w:val="00600F05"/>
    <w:rsid w:val="00601222"/>
    <w:rsid w:val="00601E43"/>
    <w:rsid w:val="00602200"/>
    <w:rsid w:val="006023C5"/>
    <w:rsid w:val="00602BC0"/>
    <w:rsid w:val="00602C47"/>
    <w:rsid w:val="006033B0"/>
    <w:rsid w:val="00603D32"/>
    <w:rsid w:val="006040BC"/>
    <w:rsid w:val="0060420F"/>
    <w:rsid w:val="00604DA8"/>
    <w:rsid w:val="00605121"/>
    <w:rsid w:val="00605366"/>
    <w:rsid w:val="00605D32"/>
    <w:rsid w:val="00605F5C"/>
    <w:rsid w:val="00606957"/>
    <w:rsid w:val="00606F1C"/>
    <w:rsid w:val="00606F6D"/>
    <w:rsid w:val="00606F7C"/>
    <w:rsid w:val="00607039"/>
    <w:rsid w:val="0060793C"/>
    <w:rsid w:val="00607D93"/>
    <w:rsid w:val="006104BC"/>
    <w:rsid w:val="006110D6"/>
    <w:rsid w:val="00611AD8"/>
    <w:rsid w:val="00611C61"/>
    <w:rsid w:val="0061218A"/>
    <w:rsid w:val="00612734"/>
    <w:rsid w:val="0061370F"/>
    <w:rsid w:val="0061470C"/>
    <w:rsid w:val="00614825"/>
    <w:rsid w:val="00614C13"/>
    <w:rsid w:val="00615D7E"/>
    <w:rsid w:val="00615ED4"/>
    <w:rsid w:val="00616B05"/>
    <w:rsid w:val="00616EAB"/>
    <w:rsid w:val="00616F9D"/>
    <w:rsid w:val="006176DB"/>
    <w:rsid w:val="0061773C"/>
    <w:rsid w:val="00617BE0"/>
    <w:rsid w:val="00620BE5"/>
    <w:rsid w:val="00620EDA"/>
    <w:rsid w:val="00621194"/>
    <w:rsid w:val="006215C3"/>
    <w:rsid w:val="0062207D"/>
    <w:rsid w:val="00622093"/>
    <w:rsid w:val="0062351E"/>
    <w:rsid w:val="00623D71"/>
    <w:rsid w:val="00623F39"/>
    <w:rsid w:val="00625170"/>
    <w:rsid w:val="006253D9"/>
    <w:rsid w:val="00626005"/>
    <w:rsid w:val="006266EB"/>
    <w:rsid w:val="00626B6C"/>
    <w:rsid w:val="00627B02"/>
    <w:rsid w:val="0063015D"/>
    <w:rsid w:val="00630442"/>
    <w:rsid w:val="00630482"/>
    <w:rsid w:val="006312DF"/>
    <w:rsid w:val="006315EB"/>
    <w:rsid w:val="00631C96"/>
    <w:rsid w:val="0063256E"/>
    <w:rsid w:val="00632CAF"/>
    <w:rsid w:val="0063385B"/>
    <w:rsid w:val="006345A3"/>
    <w:rsid w:val="00634FEF"/>
    <w:rsid w:val="00635F8E"/>
    <w:rsid w:val="00636DCA"/>
    <w:rsid w:val="006402A3"/>
    <w:rsid w:val="00640B1F"/>
    <w:rsid w:val="00640C78"/>
    <w:rsid w:val="00640E89"/>
    <w:rsid w:val="00640FFE"/>
    <w:rsid w:val="0064132E"/>
    <w:rsid w:val="00641C2F"/>
    <w:rsid w:val="006426D2"/>
    <w:rsid w:val="006427E6"/>
    <w:rsid w:val="00645C7D"/>
    <w:rsid w:val="00646445"/>
    <w:rsid w:val="006476CF"/>
    <w:rsid w:val="00647B40"/>
    <w:rsid w:val="00650F96"/>
    <w:rsid w:val="00651398"/>
    <w:rsid w:val="0065197B"/>
    <w:rsid w:val="00652445"/>
    <w:rsid w:val="00652530"/>
    <w:rsid w:val="00652A65"/>
    <w:rsid w:val="00652CAA"/>
    <w:rsid w:val="00652ED9"/>
    <w:rsid w:val="006536DC"/>
    <w:rsid w:val="006544AC"/>
    <w:rsid w:val="00654CDF"/>
    <w:rsid w:val="0065582C"/>
    <w:rsid w:val="0065628A"/>
    <w:rsid w:val="00657704"/>
    <w:rsid w:val="00657C11"/>
    <w:rsid w:val="00657DF3"/>
    <w:rsid w:val="006613DD"/>
    <w:rsid w:val="006618A8"/>
    <w:rsid w:val="00661AA2"/>
    <w:rsid w:val="00661BB9"/>
    <w:rsid w:val="00661D09"/>
    <w:rsid w:val="00661E10"/>
    <w:rsid w:val="00662173"/>
    <w:rsid w:val="00662896"/>
    <w:rsid w:val="00662B92"/>
    <w:rsid w:val="006639DB"/>
    <w:rsid w:val="00663BB4"/>
    <w:rsid w:val="006640D4"/>
    <w:rsid w:val="00664E9D"/>
    <w:rsid w:val="00664FA8"/>
    <w:rsid w:val="006652D5"/>
    <w:rsid w:val="00665725"/>
    <w:rsid w:val="00665931"/>
    <w:rsid w:val="00665A14"/>
    <w:rsid w:val="00665A5D"/>
    <w:rsid w:val="00665A81"/>
    <w:rsid w:val="00666344"/>
    <w:rsid w:val="0066641F"/>
    <w:rsid w:val="0066656C"/>
    <w:rsid w:val="00667667"/>
    <w:rsid w:val="0067032E"/>
    <w:rsid w:val="00670BF9"/>
    <w:rsid w:val="00671589"/>
    <w:rsid w:val="00671AB5"/>
    <w:rsid w:val="00671BA1"/>
    <w:rsid w:val="0067233B"/>
    <w:rsid w:val="00672342"/>
    <w:rsid w:val="006728DE"/>
    <w:rsid w:val="00672A96"/>
    <w:rsid w:val="00672E02"/>
    <w:rsid w:val="0067388D"/>
    <w:rsid w:val="006750BF"/>
    <w:rsid w:val="006756E2"/>
    <w:rsid w:val="0067630B"/>
    <w:rsid w:val="006803EF"/>
    <w:rsid w:val="006807A2"/>
    <w:rsid w:val="006816FD"/>
    <w:rsid w:val="00682A14"/>
    <w:rsid w:val="00682AE0"/>
    <w:rsid w:val="00683295"/>
    <w:rsid w:val="00684663"/>
    <w:rsid w:val="00684C49"/>
    <w:rsid w:val="00684F7A"/>
    <w:rsid w:val="00685035"/>
    <w:rsid w:val="00686184"/>
    <w:rsid w:val="00686620"/>
    <w:rsid w:val="00686787"/>
    <w:rsid w:val="00686E0B"/>
    <w:rsid w:val="0068725A"/>
    <w:rsid w:val="00687515"/>
    <w:rsid w:val="0068799A"/>
    <w:rsid w:val="00691367"/>
    <w:rsid w:val="00691BBD"/>
    <w:rsid w:val="00691CBB"/>
    <w:rsid w:val="006940F4"/>
    <w:rsid w:val="00694F3C"/>
    <w:rsid w:val="0069600E"/>
    <w:rsid w:val="0069604A"/>
    <w:rsid w:val="006962B5"/>
    <w:rsid w:val="006963BD"/>
    <w:rsid w:val="00696794"/>
    <w:rsid w:val="00697591"/>
    <w:rsid w:val="00697598"/>
    <w:rsid w:val="00697D4F"/>
    <w:rsid w:val="006A000A"/>
    <w:rsid w:val="006A1903"/>
    <w:rsid w:val="006A1E41"/>
    <w:rsid w:val="006A1FF0"/>
    <w:rsid w:val="006A23DA"/>
    <w:rsid w:val="006A2EBF"/>
    <w:rsid w:val="006A52C0"/>
    <w:rsid w:val="006A5817"/>
    <w:rsid w:val="006A5E22"/>
    <w:rsid w:val="006A5ECE"/>
    <w:rsid w:val="006A5F2E"/>
    <w:rsid w:val="006A6286"/>
    <w:rsid w:val="006A7682"/>
    <w:rsid w:val="006B0AD5"/>
    <w:rsid w:val="006B0BD9"/>
    <w:rsid w:val="006B0DCC"/>
    <w:rsid w:val="006B207A"/>
    <w:rsid w:val="006B2CFD"/>
    <w:rsid w:val="006B36FF"/>
    <w:rsid w:val="006B3E11"/>
    <w:rsid w:val="006B4083"/>
    <w:rsid w:val="006B4EF1"/>
    <w:rsid w:val="006B4F0B"/>
    <w:rsid w:val="006B509E"/>
    <w:rsid w:val="006B5C1C"/>
    <w:rsid w:val="006B619F"/>
    <w:rsid w:val="006B6517"/>
    <w:rsid w:val="006B651E"/>
    <w:rsid w:val="006B68E6"/>
    <w:rsid w:val="006B6A12"/>
    <w:rsid w:val="006B6A18"/>
    <w:rsid w:val="006B6C82"/>
    <w:rsid w:val="006B6C8E"/>
    <w:rsid w:val="006B75F0"/>
    <w:rsid w:val="006C00DE"/>
    <w:rsid w:val="006C071F"/>
    <w:rsid w:val="006C07C2"/>
    <w:rsid w:val="006C19F4"/>
    <w:rsid w:val="006C247F"/>
    <w:rsid w:val="006C2CFA"/>
    <w:rsid w:val="006C351A"/>
    <w:rsid w:val="006C36E0"/>
    <w:rsid w:val="006C3B0E"/>
    <w:rsid w:val="006C43BF"/>
    <w:rsid w:val="006C5295"/>
    <w:rsid w:val="006C57FF"/>
    <w:rsid w:val="006C6155"/>
    <w:rsid w:val="006D0052"/>
    <w:rsid w:val="006D0715"/>
    <w:rsid w:val="006D0932"/>
    <w:rsid w:val="006D0CEB"/>
    <w:rsid w:val="006D102A"/>
    <w:rsid w:val="006D1137"/>
    <w:rsid w:val="006D1437"/>
    <w:rsid w:val="006D1864"/>
    <w:rsid w:val="006D1B99"/>
    <w:rsid w:val="006D1FC1"/>
    <w:rsid w:val="006D289A"/>
    <w:rsid w:val="006D358C"/>
    <w:rsid w:val="006D3709"/>
    <w:rsid w:val="006D40E7"/>
    <w:rsid w:val="006D4F38"/>
    <w:rsid w:val="006D514B"/>
    <w:rsid w:val="006D569F"/>
    <w:rsid w:val="006D6118"/>
    <w:rsid w:val="006D66DB"/>
    <w:rsid w:val="006D6CAF"/>
    <w:rsid w:val="006D7038"/>
    <w:rsid w:val="006D7432"/>
    <w:rsid w:val="006D790C"/>
    <w:rsid w:val="006D7F65"/>
    <w:rsid w:val="006E0298"/>
    <w:rsid w:val="006E1F45"/>
    <w:rsid w:val="006E1FAC"/>
    <w:rsid w:val="006E2330"/>
    <w:rsid w:val="006E2A2F"/>
    <w:rsid w:val="006E331D"/>
    <w:rsid w:val="006E3A16"/>
    <w:rsid w:val="006E4B02"/>
    <w:rsid w:val="006E596C"/>
    <w:rsid w:val="006E5CB5"/>
    <w:rsid w:val="006E6186"/>
    <w:rsid w:val="006E62BA"/>
    <w:rsid w:val="006E630E"/>
    <w:rsid w:val="006E6B71"/>
    <w:rsid w:val="006E6D2D"/>
    <w:rsid w:val="006E6E49"/>
    <w:rsid w:val="006E7C42"/>
    <w:rsid w:val="006F069C"/>
    <w:rsid w:val="006F06E4"/>
    <w:rsid w:val="006F0C9F"/>
    <w:rsid w:val="006F0EFA"/>
    <w:rsid w:val="006F125E"/>
    <w:rsid w:val="006F2186"/>
    <w:rsid w:val="006F236B"/>
    <w:rsid w:val="006F2826"/>
    <w:rsid w:val="006F403B"/>
    <w:rsid w:val="006F4132"/>
    <w:rsid w:val="006F493B"/>
    <w:rsid w:val="006F596C"/>
    <w:rsid w:val="006F70B5"/>
    <w:rsid w:val="006F76E1"/>
    <w:rsid w:val="006F7A29"/>
    <w:rsid w:val="0070019A"/>
    <w:rsid w:val="007002A9"/>
    <w:rsid w:val="007015F1"/>
    <w:rsid w:val="007017D9"/>
    <w:rsid w:val="00701A8A"/>
    <w:rsid w:val="007020A1"/>
    <w:rsid w:val="00703448"/>
    <w:rsid w:val="00704337"/>
    <w:rsid w:val="00704E37"/>
    <w:rsid w:val="00705689"/>
    <w:rsid w:val="00706C0C"/>
    <w:rsid w:val="00706FFF"/>
    <w:rsid w:val="00707153"/>
    <w:rsid w:val="0070764B"/>
    <w:rsid w:val="0071137C"/>
    <w:rsid w:val="0071185B"/>
    <w:rsid w:val="00712811"/>
    <w:rsid w:val="00712887"/>
    <w:rsid w:val="00712D8E"/>
    <w:rsid w:val="007131E8"/>
    <w:rsid w:val="00713F04"/>
    <w:rsid w:val="00713F96"/>
    <w:rsid w:val="0071413F"/>
    <w:rsid w:val="007149C9"/>
    <w:rsid w:val="00714EB0"/>
    <w:rsid w:val="00715872"/>
    <w:rsid w:val="00715E48"/>
    <w:rsid w:val="00716E95"/>
    <w:rsid w:val="00717893"/>
    <w:rsid w:val="00717CC9"/>
    <w:rsid w:val="00720500"/>
    <w:rsid w:val="0072053F"/>
    <w:rsid w:val="007207F5"/>
    <w:rsid w:val="007212C5"/>
    <w:rsid w:val="007215B2"/>
    <w:rsid w:val="00721613"/>
    <w:rsid w:val="00721E65"/>
    <w:rsid w:val="00723184"/>
    <w:rsid w:val="00723BBE"/>
    <w:rsid w:val="00723CFE"/>
    <w:rsid w:val="00724E6C"/>
    <w:rsid w:val="0073036F"/>
    <w:rsid w:val="00730F8D"/>
    <w:rsid w:val="00731AA4"/>
    <w:rsid w:val="00731BC6"/>
    <w:rsid w:val="00732D42"/>
    <w:rsid w:val="007339BD"/>
    <w:rsid w:val="00735449"/>
    <w:rsid w:val="0073577E"/>
    <w:rsid w:val="00736158"/>
    <w:rsid w:val="00736375"/>
    <w:rsid w:val="0073787F"/>
    <w:rsid w:val="007406B1"/>
    <w:rsid w:val="00740B72"/>
    <w:rsid w:val="007411FA"/>
    <w:rsid w:val="007412E7"/>
    <w:rsid w:val="007428C1"/>
    <w:rsid w:val="007431CC"/>
    <w:rsid w:val="0074422E"/>
    <w:rsid w:val="007450A8"/>
    <w:rsid w:val="007457F8"/>
    <w:rsid w:val="00745A4B"/>
    <w:rsid w:val="007462ED"/>
    <w:rsid w:val="007463AF"/>
    <w:rsid w:val="007463D6"/>
    <w:rsid w:val="0074663C"/>
    <w:rsid w:val="00746AFF"/>
    <w:rsid w:val="00747CDC"/>
    <w:rsid w:val="0075087B"/>
    <w:rsid w:val="0075100E"/>
    <w:rsid w:val="007512E6"/>
    <w:rsid w:val="007517DE"/>
    <w:rsid w:val="00751A4F"/>
    <w:rsid w:val="007521DD"/>
    <w:rsid w:val="0075294A"/>
    <w:rsid w:val="00752D99"/>
    <w:rsid w:val="00753156"/>
    <w:rsid w:val="0075352D"/>
    <w:rsid w:val="0075353E"/>
    <w:rsid w:val="00754132"/>
    <w:rsid w:val="007545B7"/>
    <w:rsid w:val="007549D4"/>
    <w:rsid w:val="00755E4C"/>
    <w:rsid w:val="0075661F"/>
    <w:rsid w:val="00756ACD"/>
    <w:rsid w:val="007603DD"/>
    <w:rsid w:val="00760535"/>
    <w:rsid w:val="0076076C"/>
    <w:rsid w:val="00760A0A"/>
    <w:rsid w:val="00760ADB"/>
    <w:rsid w:val="00761B8E"/>
    <w:rsid w:val="00761E54"/>
    <w:rsid w:val="0076308F"/>
    <w:rsid w:val="007638FC"/>
    <w:rsid w:val="00764D3D"/>
    <w:rsid w:val="007654D3"/>
    <w:rsid w:val="00765637"/>
    <w:rsid w:val="00765D68"/>
    <w:rsid w:val="00765E76"/>
    <w:rsid w:val="00765ED7"/>
    <w:rsid w:val="007660D2"/>
    <w:rsid w:val="00766161"/>
    <w:rsid w:val="00766CC3"/>
    <w:rsid w:val="00766D3E"/>
    <w:rsid w:val="007671CE"/>
    <w:rsid w:val="0076745B"/>
    <w:rsid w:val="00767656"/>
    <w:rsid w:val="00767A8F"/>
    <w:rsid w:val="00770566"/>
    <w:rsid w:val="007706F3"/>
    <w:rsid w:val="0077096B"/>
    <w:rsid w:val="00770BFC"/>
    <w:rsid w:val="00770DE2"/>
    <w:rsid w:val="00770EC4"/>
    <w:rsid w:val="00771265"/>
    <w:rsid w:val="00771885"/>
    <w:rsid w:val="00771A91"/>
    <w:rsid w:val="00771F59"/>
    <w:rsid w:val="00771F95"/>
    <w:rsid w:val="0077212A"/>
    <w:rsid w:val="0077226F"/>
    <w:rsid w:val="00772874"/>
    <w:rsid w:val="00773A32"/>
    <w:rsid w:val="00773D53"/>
    <w:rsid w:val="00773DFB"/>
    <w:rsid w:val="007744BC"/>
    <w:rsid w:val="00774B84"/>
    <w:rsid w:val="00774C42"/>
    <w:rsid w:val="00774F0F"/>
    <w:rsid w:val="0077533E"/>
    <w:rsid w:val="00775988"/>
    <w:rsid w:val="00775E39"/>
    <w:rsid w:val="00777A96"/>
    <w:rsid w:val="00777E6B"/>
    <w:rsid w:val="007803F6"/>
    <w:rsid w:val="00780B20"/>
    <w:rsid w:val="00782A60"/>
    <w:rsid w:val="007839B6"/>
    <w:rsid w:val="00783F8B"/>
    <w:rsid w:val="007848F3"/>
    <w:rsid w:val="00784965"/>
    <w:rsid w:val="00785751"/>
    <w:rsid w:val="00785D81"/>
    <w:rsid w:val="007862FA"/>
    <w:rsid w:val="00786917"/>
    <w:rsid w:val="00787075"/>
    <w:rsid w:val="0078730F"/>
    <w:rsid w:val="007875F8"/>
    <w:rsid w:val="0078798D"/>
    <w:rsid w:val="00787D4A"/>
    <w:rsid w:val="00787E6B"/>
    <w:rsid w:val="00791093"/>
    <w:rsid w:val="00791EA6"/>
    <w:rsid w:val="0079205C"/>
    <w:rsid w:val="00795035"/>
    <w:rsid w:val="0079565F"/>
    <w:rsid w:val="0079567E"/>
    <w:rsid w:val="00795B8F"/>
    <w:rsid w:val="0079685B"/>
    <w:rsid w:val="007972B8"/>
    <w:rsid w:val="0079742B"/>
    <w:rsid w:val="007974AC"/>
    <w:rsid w:val="007976AA"/>
    <w:rsid w:val="00797974"/>
    <w:rsid w:val="007A0748"/>
    <w:rsid w:val="007A199F"/>
    <w:rsid w:val="007A288B"/>
    <w:rsid w:val="007A39F6"/>
    <w:rsid w:val="007A51FF"/>
    <w:rsid w:val="007A59FC"/>
    <w:rsid w:val="007A5B73"/>
    <w:rsid w:val="007A6D5C"/>
    <w:rsid w:val="007A7C74"/>
    <w:rsid w:val="007B1260"/>
    <w:rsid w:val="007B1371"/>
    <w:rsid w:val="007B1CDB"/>
    <w:rsid w:val="007B210B"/>
    <w:rsid w:val="007B2E7F"/>
    <w:rsid w:val="007B3F76"/>
    <w:rsid w:val="007B4518"/>
    <w:rsid w:val="007B5760"/>
    <w:rsid w:val="007B5AD6"/>
    <w:rsid w:val="007B5D3D"/>
    <w:rsid w:val="007B5F5A"/>
    <w:rsid w:val="007B6007"/>
    <w:rsid w:val="007B7B56"/>
    <w:rsid w:val="007C01A0"/>
    <w:rsid w:val="007C19A7"/>
    <w:rsid w:val="007C26B5"/>
    <w:rsid w:val="007C2848"/>
    <w:rsid w:val="007C2D1C"/>
    <w:rsid w:val="007C3068"/>
    <w:rsid w:val="007C32A7"/>
    <w:rsid w:val="007C3659"/>
    <w:rsid w:val="007C3B5C"/>
    <w:rsid w:val="007C4243"/>
    <w:rsid w:val="007C44B9"/>
    <w:rsid w:val="007C49D6"/>
    <w:rsid w:val="007C4B47"/>
    <w:rsid w:val="007C4B9E"/>
    <w:rsid w:val="007C4F9F"/>
    <w:rsid w:val="007C5311"/>
    <w:rsid w:val="007C57DB"/>
    <w:rsid w:val="007C6731"/>
    <w:rsid w:val="007C6C03"/>
    <w:rsid w:val="007C6DC7"/>
    <w:rsid w:val="007C72F7"/>
    <w:rsid w:val="007D0901"/>
    <w:rsid w:val="007D35F4"/>
    <w:rsid w:val="007D3D48"/>
    <w:rsid w:val="007D5E9E"/>
    <w:rsid w:val="007D67F7"/>
    <w:rsid w:val="007D7BFB"/>
    <w:rsid w:val="007D7F66"/>
    <w:rsid w:val="007E13CE"/>
    <w:rsid w:val="007E1B22"/>
    <w:rsid w:val="007E1F63"/>
    <w:rsid w:val="007E3CF9"/>
    <w:rsid w:val="007E3D58"/>
    <w:rsid w:val="007E46D0"/>
    <w:rsid w:val="007E47FD"/>
    <w:rsid w:val="007E506B"/>
    <w:rsid w:val="007E53DA"/>
    <w:rsid w:val="007E5D59"/>
    <w:rsid w:val="007E5E63"/>
    <w:rsid w:val="007E63D4"/>
    <w:rsid w:val="007E6653"/>
    <w:rsid w:val="007E7C68"/>
    <w:rsid w:val="007F012D"/>
    <w:rsid w:val="007F026F"/>
    <w:rsid w:val="007F0CA7"/>
    <w:rsid w:val="007F174A"/>
    <w:rsid w:val="007F1D61"/>
    <w:rsid w:val="007F1E8A"/>
    <w:rsid w:val="007F2696"/>
    <w:rsid w:val="007F2731"/>
    <w:rsid w:val="007F2C66"/>
    <w:rsid w:val="007F3733"/>
    <w:rsid w:val="007F3860"/>
    <w:rsid w:val="007F458E"/>
    <w:rsid w:val="007F5CAC"/>
    <w:rsid w:val="007F6DE8"/>
    <w:rsid w:val="007F7013"/>
    <w:rsid w:val="007F72CE"/>
    <w:rsid w:val="007F780A"/>
    <w:rsid w:val="00800637"/>
    <w:rsid w:val="0080068F"/>
    <w:rsid w:val="00800B6D"/>
    <w:rsid w:val="00800CA2"/>
    <w:rsid w:val="0080241F"/>
    <w:rsid w:val="00802880"/>
    <w:rsid w:val="00802971"/>
    <w:rsid w:val="0080382C"/>
    <w:rsid w:val="00804606"/>
    <w:rsid w:val="008048D8"/>
    <w:rsid w:val="00804E56"/>
    <w:rsid w:val="00805D6E"/>
    <w:rsid w:val="0080623F"/>
    <w:rsid w:val="00806566"/>
    <w:rsid w:val="008078CB"/>
    <w:rsid w:val="00807C9C"/>
    <w:rsid w:val="00810292"/>
    <w:rsid w:val="00810783"/>
    <w:rsid w:val="00810BD9"/>
    <w:rsid w:val="00810DA1"/>
    <w:rsid w:val="00810E09"/>
    <w:rsid w:val="0081139C"/>
    <w:rsid w:val="00811972"/>
    <w:rsid w:val="00812056"/>
    <w:rsid w:val="00813C8A"/>
    <w:rsid w:val="00813D8D"/>
    <w:rsid w:val="00813E41"/>
    <w:rsid w:val="00814082"/>
    <w:rsid w:val="00814E43"/>
    <w:rsid w:val="00815329"/>
    <w:rsid w:val="00815508"/>
    <w:rsid w:val="008156D4"/>
    <w:rsid w:val="00815706"/>
    <w:rsid w:val="008157D9"/>
    <w:rsid w:val="00815EF6"/>
    <w:rsid w:val="00816563"/>
    <w:rsid w:val="00816E2E"/>
    <w:rsid w:val="00817063"/>
    <w:rsid w:val="0081764D"/>
    <w:rsid w:val="00817E05"/>
    <w:rsid w:val="00820553"/>
    <w:rsid w:val="00820C8C"/>
    <w:rsid w:val="00820E1E"/>
    <w:rsid w:val="0082153E"/>
    <w:rsid w:val="0082164C"/>
    <w:rsid w:val="00821E05"/>
    <w:rsid w:val="00822920"/>
    <w:rsid w:val="00822E6F"/>
    <w:rsid w:val="00824585"/>
    <w:rsid w:val="008245AE"/>
    <w:rsid w:val="00824EC7"/>
    <w:rsid w:val="00824FBD"/>
    <w:rsid w:val="0082509B"/>
    <w:rsid w:val="0082525F"/>
    <w:rsid w:val="00825DC3"/>
    <w:rsid w:val="0082638E"/>
    <w:rsid w:val="008265BB"/>
    <w:rsid w:val="00826FD0"/>
    <w:rsid w:val="0082715E"/>
    <w:rsid w:val="00827701"/>
    <w:rsid w:val="008278E4"/>
    <w:rsid w:val="00827CBA"/>
    <w:rsid w:val="00830376"/>
    <w:rsid w:val="008303A1"/>
    <w:rsid w:val="008304A2"/>
    <w:rsid w:val="00830BBD"/>
    <w:rsid w:val="00830C51"/>
    <w:rsid w:val="008312D7"/>
    <w:rsid w:val="00831DC9"/>
    <w:rsid w:val="008328D0"/>
    <w:rsid w:val="00832E99"/>
    <w:rsid w:val="00833148"/>
    <w:rsid w:val="0083322C"/>
    <w:rsid w:val="00833574"/>
    <w:rsid w:val="0083382E"/>
    <w:rsid w:val="00834BDF"/>
    <w:rsid w:val="008368BB"/>
    <w:rsid w:val="00836982"/>
    <w:rsid w:val="00836D47"/>
    <w:rsid w:val="00836F7A"/>
    <w:rsid w:val="00836FC3"/>
    <w:rsid w:val="00837010"/>
    <w:rsid w:val="008372D0"/>
    <w:rsid w:val="008373E8"/>
    <w:rsid w:val="008403B8"/>
    <w:rsid w:val="00840AC5"/>
    <w:rsid w:val="00840BB9"/>
    <w:rsid w:val="00841110"/>
    <w:rsid w:val="00841643"/>
    <w:rsid w:val="0084182B"/>
    <w:rsid w:val="00841AA8"/>
    <w:rsid w:val="008424F5"/>
    <w:rsid w:val="00842A6B"/>
    <w:rsid w:val="008446FD"/>
    <w:rsid w:val="00844FD7"/>
    <w:rsid w:val="00845453"/>
    <w:rsid w:val="008455CB"/>
    <w:rsid w:val="008462C3"/>
    <w:rsid w:val="00846FDD"/>
    <w:rsid w:val="00847E20"/>
    <w:rsid w:val="008507B7"/>
    <w:rsid w:val="0085111B"/>
    <w:rsid w:val="00851356"/>
    <w:rsid w:val="0085161D"/>
    <w:rsid w:val="008516CB"/>
    <w:rsid w:val="00851B09"/>
    <w:rsid w:val="00852141"/>
    <w:rsid w:val="00852158"/>
    <w:rsid w:val="00852427"/>
    <w:rsid w:val="008547EB"/>
    <w:rsid w:val="00855FF3"/>
    <w:rsid w:val="008572C1"/>
    <w:rsid w:val="008575C0"/>
    <w:rsid w:val="00857653"/>
    <w:rsid w:val="008578DA"/>
    <w:rsid w:val="008579F3"/>
    <w:rsid w:val="00860315"/>
    <w:rsid w:val="008604A0"/>
    <w:rsid w:val="00861B62"/>
    <w:rsid w:val="00861E2C"/>
    <w:rsid w:val="00862FBD"/>
    <w:rsid w:val="008637FE"/>
    <w:rsid w:val="00863E1D"/>
    <w:rsid w:val="0086565A"/>
    <w:rsid w:val="00865B3F"/>
    <w:rsid w:val="008667A0"/>
    <w:rsid w:val="008677FB"/>
    <w:rsid w:val="00867B0B"/>
    <w:rsid w:val="0087147E"/>
    <w:rsid w:val="00872849"/>
    <w:rsid w:val="0087312C"/>
    <w:rsid w:val="0087399B"/>
    <w:rsid w:val="00874040"/>
    <w:rsid w:val="0087510E"/>
    <w:rsid w:val="00876760"/>
    <w:rsid w:val="00876A20"/>
    <w:rsid w:val="00877188"/>
    <w:rsid w:val="00877743"/>
    <w:rsid w:val="00877B3D"/>
    <w:rsid w:val="008801FE"/>
    <w:rsid w:val="00880E94"/>
    <w:rsid w:val="0088191F"/>
    <w:rsid w:val="00883894"/>
    <w:rsid w:val="00883952"/>
    <w:rsid w:val="00883D31"/>
    <w:rsid w:val="00885B18"/>
    <w:rsid w:val="0088602C"/>
    <w:rsid w:val="00886D8F"/>
    <w:rsid w:val="00887140"/>
    <w:rsid w:val="00887530"/>
    <w:rsid w:val="0089003D"/>
    <w:rsid w:val="00890AAB"/>
    <w:rsid w:val="00890E71"/>
    <w:rsid w:val="00892DC3"/>
    <w:rsid w:val="008936E2"/>
    <w:rsid w:val="008937E0"/>
    <w:rsid w:val="008939F5"/>
    <w:rsid w:val="00895471"/>
    <w:rsid w:val="008960FE"/>
    <w:rsid w:val="00896263"/>
    <w:rsid w:val="00896521"/>
    <w:rsid w:val="008967CE"/>
    <w:rsid w:val="008977F9"/>
    <w:rsid w:val="008A036A"/>
    <w:rsid w:val="008A0637"/>
    <w:rsid w:val="008A0934"/>
    <w:rsid w:val="008A1128"/>
    <w:rsid w:val="008A1212"/>
    <w:rsid w:val="008A142C"/>
    <w:rsid w:val="008A1459"/>
    <w:rsid w:val="008A1912"/>
    <w:rsid w:val="008A1A8B"/>
    <w:rsid w:val="008A28EB"/>
    <w:rsid w:val="008A32F3"/>
    <w:rsid w:val="008A3D30"/>
    <w:rsid w:val="008A3DC1"/>
    <w:rsid w:val="008A3E9B"/>
    <w:rsid w:val="008A41FE"/>
    <w:rsid w:val="008A504E"/>
    <w:rsid w:val="008A5701"/>
    <w:rsid w:val="008A5988"/>
    <w:rsid w:val="008A64DA"/>
    <w:rsid w:val="008A6A66"/>
    <w:rsid w:val="008A6C05"/>
    <w:rsid w:val="008A7511"/>
    <w:rsid w:val="008A7F0E"/>
    <w:rsid w:val="008B0193"/>
    <w:rsid w:val="008B024E"/>
    <w:rsid w:val="008B1F08"/>
    <w:rsid w:val="008B29F5"/>
    <w:rsid w:val="008B2C66"/>
    <w:rsid w:val="008B302F"/>
    <w:rsid w:val="008B31D6"/>
    <w:rsid w:val="008B38C0"/>
    <w:rsid w:val="008B431D"/>
    <w:rsid w:val="008B465E"/>
    <w:rsid w:val="008B4FAE"/>
    <w:rsid w:val="008B5614"/>
    <w:rsid w:val="008B5DE2"/>
    <w:rsid w:val="008B6590"/>
    <w:rsid w:val="008B67D9"/>
    <w:rsid w:val="008B6FD5"/>
    <w:rsid w:val="008B7013"/>
    <w:rsid w:val="008B70B1"/>
    <w:rsid w:val="008B7C70"/>
    <w:rsid w:val="008B7FFC"/>
    <w:rsid w:val="008C042D"/>
    <w:rsid w:val="008C111E"/>
    <w:rsid w:val="008C1CBB"/>
    <w:rsid w:val="008C1F8C"/>
    <w:rsid w:val="008C2859"/>
    <w:rsid w:val="008C2ADF"/>
    <w:rsid w:val="008C2CC9"/>
    <w:rsid w:val="008C3993"/>
    <w:rsid w:val="008C41CE"/>
    <w:rsid w:val="008C5544"/>
    <w:rsid w:val="008C57FF"/>
    <w:rsid w:val="008C5C31"/>
    <w:rsid w:val="008C635B"/>
    <w:rsid w:val="008C6534"/>
    <w:rsid w:val="008C6796"/>
    <w:rsid w:val="008C6C34"/>
    <w:rsid w:val="008C6D8E"/>
    <w:rsid w:val="008C6ED4"/>
    <w:rsid w:val="008C6F11"/>
    <w:rsid w:val="008C76C2"/>
    <w:rsid w:val="008C782E"/>
    <w:rsid w:val="008C7AFA"/>
    <w:rsid w:val="008D004F"/>
    <w:rsid w:val="008D0534"/>
    <w:rsid w:val="008D0C74"/>
    <w:rsid w:val="008D165D"/>
    <w:rsid w:val="008D1660"/>
    <w:rsid w:val="008D167C"/>
    <w:rsid w:val="008D16B2"/>
    <w:rsid w:val="008D1DE0"/>
    <w:rsid w:val="008D1E02"/>
    <w:rsid w:val="008D1FA1"/>
    <w:rsid w:val="008D215C"/>
    <w:rsid w:val="008D285E"/>
    <w:rsid w:val="008D3F51"/>
    <w:rsid w:val="008D413E"/>
    <w:rsid w:val="008D501D"/>
    <w:rsid w:val="008D6322"/>
    <w:rsid w:val="008D761F"/>
    <w:rsid w:val="008D7A70"/>
    <w:rsid w:val="008D7E97"/>
    <w:rsid w:val="008E0077"/>
    <w:rsid w:val="008E04EC"/>
    <w:rsid w:val="008E0C7B"/>
    <w:rsid w:val="008E1228"/>
    <w:rsid w:val="008E2535"/>
    <w:rsid w:val="008E3078"/>
    <w:rsid w:val="008E4EC7"/>
    <w:rsid w:val="008E4F48"/>
    <w:rsid w:val="008E4FE5"/>
    <w:rsid w:val="008E57D6"/>
    <w:rsid w:val="008E5E54"/>
    <w:rsid w:val="008E6CCF"/>
    <w:rsid w:val="008E7348"/>
    <w:rsid w:val="008E737F"/>
    <w:rsid w:val="008F0088"/>
    <w:rsid w:val="008F0457"/>
    <w:rsid w:val="008F1110"/>
    <w:rsid w:val="008F1869"/>
    <w:rsid w:val="008F18E0"/>
    <w:rsid w:val="008F27AB"/>
    <w:rsid w:val="008F2A6D"/>
    <w:rsid w:val="008F2F5F"/>
    <w:rsid w:val="008F3077"/>
    <w:rsid w:val="008F3C7D"/>
    <w:rsid w:val="008F4169"/>
    <w:rsid w:val="008F41DA"/>
    <w:rsid w:val="008F5149"/>
    <w:rsid w:val="008F522E"/>
    <w:rsid w:val="008F66F1"/>
    <w:rsid w:val="008F6749"/>
    <w:rsid w:val="0090077E"/>
    <w:rsid w:val="009014B1"/>
    <w:rsid w:val="0090178F"/>
    <w:rsid w:val="009032E9"/>
    <w:rsid w:val="00903C98"/>
    <w:rsid w:val="009044FD"/>
    <w:rsid w:val="00904B76"/>
    <w:rsid w:val="00904D31"/>
    <w:rsid w:val="009061DA"/>
    <w:rsid w:val="00906ED6"/>
    <w:rsid w:val="00907125"/>
    <w:rsid w:val="0091050E"/>
    <w:rsid w:val="00910D1B"/>
    <w:rsid w:val="00912629"/>
    <w:rsid w:val="00912733"/>
    <w:rsid w:val="00912C1D"/>
    <w:rsid w:val="00913395"/>
    <w:rsid w:val="00913D47"/>
    <w:rsid w:val="00913DEE"/>
    <w:rsid w:val="00914A4A"/>
    <w:rsid w:val="00914C3C"/>
    <w:rsid w:val="0091601C"/>
    <w:rsid w:val="00916439"/>
    <w:rsid w:val="00916628"/>
    <w:rsid w:val="00916964"/>
    <w:rsid w:val="00916F8D"/>
    <w:rsid w:val="00917145"/>
    <w:rsid w:val="0091753D"/>
    <w:rsid w:val="00917632"/>
    <w:rsid w:val="00917863"/>
    <w:rsid w:val="009179EA"/>
    <w:rsid w:val="00920772"/>
    <w:rsid w:val="009217D8"/>
    <w:rsid w:val="00922695"/>
    <w:rsid w:val="009231F9"/>
    <w:rsid w:val="0092354A"/>
    <w:rsid w:val="00923DC7"/>
    <w:rsid w:val="00925033"/>
    <w:rsid w:val="009252B5"/>
    <w:rsid w:val="00925C93"/>
    <w:rsid w:val="00926BCB"/>
    <w:rsid w:val="00926C37"/>
    <w:rsid w:val="00927926"/>
    <w:rsid w:val="00927BE2"/>
    <w:rsid w:val="009304CF"/>
    <w:rsid w:val="00930549"/>
    <w:rsid w:val="009312B2"/>
    <w:rsid w:val="00931447"/>
    <w:rsid w:val="0093229D"/>
    <w:rsid w:val="00932A70"/>
    <w:rsid w:val="00933AAD"/>
    <w:rsid w:val="009352FB"/>
    <w:rsid w:val="0093597D"/>
    <w:rsid w:val="009359BB"/>
    <w:rsid w:val="00936BD7"/>
    <w:rsid w:val="009372A2"/>
    <w:rsid w:val="00937FA6"/>
    <w:rsid w:val="0094002A"/>
    <w:rsid w:val="009402A0"/>
    <w:rsid w:val="009403A6"/>
    <w:rsid w:val="00940E79"/>
    <w:rsid w:val="00941355"/>
    <w:rsid w:val="009415D9"/>
    <w:rsid w:val="00941CE9"/>
    <w:rsid w:val="009422DB"/>
    <w:rsid w:val="0094279F"/>
    <w:rsid w:val="009427C4"/>
    <w:rsid w:val="00943834"/>
    <w:rsid w:val="00943A14"/>
    <w:rsid w:val="00943E9A"/>
    <w:rsid w:val="0094471F"/>
    <w:rsid w:val="00945068"/>
    <w:rsid w:val="009459ED"/>
    <w:rsid w:val="00945BED"/>
    <w:rsid w:val="00945C3F"/>
    <w:rsid w:val="00946939"/>
    <w:rsid w:val="00946B6A"/>
    <w:rsid w:val="0094791A"/>
    <w:rsid w:val="00950130"/>
    <w:rsid w:val="00950C0C"/>
    <w:rsid w:val="009532BA"/>
    <w:rsid w:val="00953A3D"/>
    <w:rsid w:val="009544C6"/>
    <w:rsid w:val="00954A1E"/>
    <w:rsid w:val="00954CD0"/>
    <w:rsid w:val="0095549D"/>
    <w:rsid w:val="00955654"/>
    <w:rsid w:val="00955D3B"/>
    <w:rsid w:val="009567C7"/>
    <w:rsid w:val="00956960"/>
    <w:rsid w:val="00956FFA"/>
    <w:rsid w:val="00957DD2"/>
    <w:rsid w:val="009605AA"/>
    <w:rsid w:val="00960672"/>
    <w:rsid w:val="00960CFA"/>
    <w:rsid w:val="009617FE"/>
    <w:rsid w:val="00961B2E"/>
    <w:rsid w:val="009626D3"/>
    <w:rsid w:val="009648D3"/>
    <w:rsid w:val="00964BB0"/>
    <w:rsid w:val="0096525E"/>
    <w:rsid w:val="00967BD8"/>
    <w:rsid w:val="00967FA9"/>
    <w:rsid w:val="00970B05"/>
    <w:rsid w:val="00970FE4"/>
    <w:rsid w:val="00971B3B"/>
    <w:rsid w:val="00971EE9"/>
    <w:rsid w:val="009722A7"/>
    <w:rsid w:val="009727BA"/>
    <w:rsid w:val="00972FBE"/>
    <w:rsid w:val="0097364E"/>
    <w:rsid w:val="00973DF9"/>
    <w:rsid w:val="009747A2"/>
    <w:rsid w:val="0097497C"/>
    <w:rsid w:val="00975625"/>
    <w:rsid w:val="00976E02"/>
    <w:rsid w:val="00977471"/>
    <w:rsid w:val="009800F8"/>
    <w:rsid w:val="00980423"/>
    <w:rsid w:val="00980AE4"/>
    <w:rsid w:val="00981169"/>
    <w:rsid w:val="0098298A"/>
    <w:rsid w:val="00983366"/>
    <w:rsid w:val="009838D5"/>
    <w:rsid w:val="00983B71"/>
    <w:rsid w:val="00985286"/>
    <w:rsid w:val="00986310"/>
    <w:rsid w:val="0098656E"/>
    <w:rsid w:val="009869C8"/>
    <w:rsid w:val="0098707C"/>
    <w:rsid w:val="009870E8"/>
    <w:rsid w:val="00987208"/>
    <w:rsid w:val="00987AED"/>
    <w:rsid w:val="00990854"/>
    <w:rsid w:val="00990C9D"/>
    <w:rsid w:val="009921FB"/>
    <w:rsid w:val="00992A57"/>
    <w:rsid w:val="00992BFD"/>
    <w:rsid w:val="0099360B"/>
    <w:rsid w:val="009942D4"/>
    <w:rsid w:val="00994B70"/>
    <w:rsid w:val="00994FBA"/>
    <w:rsid w:val="0099660B"/>
    <w:rsid w:val="00996987"/>
    <w:rsid w:val="009A0A82"/>
    <w:rsid w:val="009A188A"/>
    <w:rsid w:val="009A1E3B"/>
    <w:rsid w:val="009A1E57"/>
    <w:rsid w:val="009A25A5"/>
    <w:rsid w:val="009A3176"/>
    <w:rsid w:val="009A34F4"/>
    <w:rsid w:val="009A4ACA"/>
    <w:rsid w:val="009A4D6C"/>
    <w:rsid w:val="009A5949"/>
    <w:rsid w:val="009A6724"/>
    <w:rsid w:val="009A6A36"/>
    <w:rsid w:val="009A761E"/>
    <w:rsid w:val="009A7EAE"/>
    <w:rsid w:val="009B1A05"/>
    <w:rsid w:val="009B1FCD"/>
    <w:rsid w:val="009B2FB3"/>
    <w:rsid w:val="009B3A05"/>
    <w:rsid w:val="009B45E5"/>
    <w:rsid w:val="009B6705"/>
    <w:rsid w:val="009C01D3"/>
    <w:rsid w:val="009C078A"/>
    <w:rsid w:val="009C07A8"/>
    <w:rsid w:val="009C0E0B"/>
    <w:rsid w:val="009C1C24"/>
    <w:rsid w:val="009C1CF3"/>
    <w:rsid w:val="009C2B91"/>
    <w:rsid w:val="009C2C9C"/>
    <w:rsid w:val="009C31C7"/>
    <w:rsid w:val="009C3AB7"/>
    <w:rsid w:val="009C4063"/>
    <w:rsid w:val="009C50D6"/>
    <w:rsid w:val="009C5496"/>
    <w:rsid w:val="009C6374"/>
    <w:rsid w:val="009C6559"/>
    <w:rsid w:val="009C65B9"/>
    <w:rsid w:val="009C7103"/>
    <w:rsid w:val="009C738B"/>
    <w:rsid w:val="009C744C"/>
    <w:rsid w:val="009C744D"/>
    <w:rsid w:val="009C7558"/>
    <w:rsid w:val="009D08E2"/>
    <w:rsid w:val="009D0E27"/>
    <w:rsid w:val="009D0F32"/>
    <w:rsid w:val="009D168A"/>
    <w:rsid w:val="009D16AE"/>
    <w:rsid w:val="009D1BA4"/>
    <w:rsid w:val="009D3332"/>
    <w:rsid w:val="009D60C9"/>
    <w:rsid w:val="009D6DBB"/>
    <w:rsid w:val="009E0BAF"/>
    <w:rsid w:val="009E113A"/>
    <w:rsid w:val="009E19B6"/>
    <w:rsid w:val="009E1C19"/>
    <w:rsid w:val="009E2EF9"/>
    <w:rsid w:val="009E3C2B"/>
    <w:rsid w:val="009E4652"/>
    <w:rsid w:val="009E4699"/>
    <w:rsid w:val="009E4CA0"/>
    <w:rsid w:val="009E561B"/>
    <w:rsid w:val="009E629C"/>
    <w:rsid w:val="009E66FB"/>
    <w:rsid w:val="009F0444"/>
    <w:rsid w:val="009F04F9"/>
    <w:rsid w:val="009F1378"/>
    <w:rsid w:val="009F2685"/>
    <w:rsid w:val="009F354A"/>
    <w:rsid w:val="009F3F9B"/>
    <w:rsid w:val="009F43CD"/>
    <w:rsid w:val="009F58FC"/>
    <w:rsid w:val="009F592C"/>
    <w:rsid w:val="009F5AD0"/>
    <w:rsid w:val="009F5EC1"/>
    <w:rsid w:val="009F64C7"/>
    <w:rsid w:val="009F70E2"/>
    <w:rsid w:val="009F75C3"/>
    <w:rsid w:val="009F7EF9"/>
    <w:rsid w:val="00A00CC2"/>
    <w:rsid w:val="00A016A7"/>
    <w:rsid w:val="00A01C7C"/>
    <w:rsid w:val="00A01F57"/>
    <w:rsid w:val="00A0221B"/>
    <w:rsid w:val="00A02CD2"/>
    <w:rsid w:val="00A0411C"/>
    <w:rsid w:val="00A04600"/>
    <w:rsid w:val="00A05C0B"/>
    <w:rsid w:val="00A06618"/>
    <w:rsid w:val="00A067EC"/>
    <w:rsid w:val="00A078DF"/>
    <w:rsid w:val="00A07E09"/>
    <w:rsid w:val="00A10243"/>
    <w:rsid w:val="00A10907"/>
    <w:rsid w:val="00A109DC"/>
    <w:rsid w:val="00A109E7"/>
    <w:rsid w:val="00A1134E"/>
    <w:rsid w:val="00A11C6A"/>
    <w:rsid w:val="00A123A4"/>
    <w:rsid w:val="00A13378"/>
    <w:rsid w:val="00A14455"/>
    <w:rsid w:val="00A150F9"/>
    <w:rsid w:val="00A156E8"/>
    <w:rsid w:val="00A16970"/>
    <w:rsid w:val="00A16D4C"/>
    <w:rsid w:val="00A172C6"/>
    <w:rsid w:val="00A17A1E"/>
    <w:rsid w:val="00A17A83"/>
    <w:rsid w:val="00A20248"/>
    <w:rsid w:val="00A20A46"/>
    <w:rsid w:val="00A20ECD"/>
    <w:rsid w:val="00A217C6"/>
    <w:rsid w:val="00A221B7"/>
    <w:rsid w:val="00A22969"/>
    <w:rsid w:val="00A22CC6"/>
    <w:rsid w:val="00A23754"/>
    <w:rsid w:val="00A23CA0"/>
    <w:rsid w:val="00A23DCD"/>
    <w:rsid w:val="00A23EFF"/>
    <w:rsid w:val="00A24235"/>
    <w:rsid w:val="00A25000"/>
    <w:rsid w:val="00A256F5"/>
    <w:rsid w:val="00A26603"/>
    <w:rsid w:val="00A266E0"/>
    <w:rsid w:val="00A26BEB"/>
    <w:rsid w:val="00A26C93"/>
    <w:rsid w:val="00A26DCF"/>
    <w:rsid w:val="00A27096"/>
    <w:rsid w:val="00A303BE"/>
    <w:rsid w:val="00A3064B"/>
    <w:rsid w:val="00A31407"/>
    <w:rsid w:val="00A32690"/>
    <w:rsid w:val="00A328A0"/>
    <w:rsid w:val="00A3296F"/>
    <w:rsid w:val="00A330FA"/>
    <w:rsid w:val="00A33147"/>
    <w:rsid w:val="00A33738"/>
    <w:rsid w:val="00A3384F"/>
    <w:rsid w:val="00A33D90"/>
    <w:rsid w:val="00A33E5B"/>
    <w:rsid w:val="00A342C5"/>
    <w:rsid w:val="00A3496F"/>
    <w:rsid w:val="00A34F4C"/>
    <w:rsid w:val="00A353D1"/>
    <w:rsid w:val="00A356A4"/>
    <w:rsid w:val="00A35965"/>
    <w:rsid w:val="00A36D86"/>
    <w:rsid w:val="00A375B3"/>
    <w:rsid w:val="00A37B17"/>
    <w:rsid w:val="00A409DD"/>
    <w:rsid w:val="00A40C57"/>
    <w:rsid w:val="00A40F52"/>
    <w:rsid w:val="00A41708"/>
    <w:rsid w:val="00A41E93"/>
    <w:rsid w:val="00A421DA"/>
    <w:rsid w:val="00A440A9"/>
    <w:rsid w:val="00A4430A"/>
    <w:rsid w:val="00A44A74"/>
    <w:rsid w:val="00A46383"/>
    <w:rsid w:val="00A47911"/>
    <w:rsid w:val="00A504B3"/>
    <w:rsid w:val="00A51566"/>
    <w:rsid w:val="00A518B1"/>
    <w:rsid w:val="00A52B8D"/>
    <w:rsid w:val="00A52FB7"/>
    <w:rsid w:val="00A5332C"/>
    <w:rsid w:val="00A533D2"/>
    <w:rsid w:val="00A5455B"/>
    <w:rsid w:val="00A5458B"/>
    <w:rsid w:val="00A54BBD"/>
    <w:rsid w:val="00A54E84"/>
    <w:rsid w:val="00A55825"/>
    <w:rsid w:val="00A558E2"/>
    <w:rsid w:val="00A56B1D"/>
    <w:rsid w:val="00A56C4B"/>
    <w:rsid w:val="00A5730A"/>
    <w:rsid w:val="00A6029C"/>
    <w:rsid w:val="00A606B7"/>
    <w:rsid w:val="00A60B4B"/>
    <w:rsid w:val="00A60EC1"/>
    <w:rsid w:val="00A62A0E"/>
    <w:rsid w:val="00A62ABE"/>
    <w:rsid w:val="00A62BB8"/>
    <w:rsid w:val="00A62D19"/>
    <w:rsid w:val="00A62DA3"/>
    <w:rsid w:val="00A6362D"/>
    <w:rsid w:val="00A636AB"/>
    <w:rsid w:val="00A6391D"/>
    <w:rsid w:val="00A642C9"/>
    <w:rsid w:val="00A6486C"/>
    <w:rsid w:val="00A64CBF"/>
    <w:rsid w:val="00A64D38"/>
    <w:rsid w:val="00A64D44"/>
    <w:rsid w:val="00A64FDD"/>
    <w:rsid w:val="00A6533F"/>
    <w:rsid w:val="00A657D6"/>
    <w:rsid w:val="00A65AD6"/>
    <w:rsid w:val="00A66864"/>
    <w:rsid w:val="00A66DAF"/>
    <w:rsid w:val="00A66F95"/>
    <w:rsid w:val="00A67447"/>
    <w:rsid w:val="00A70844"/>
    <w:rsid w:val="00A7090D"/>
    <w:rsid w:val="00A717AC"/>
    <w:rsid w:val="00A719A1"/>
    <w:rsid w:val="00A7232D"/>
    <w:rsid w:val="00A72BF0"/>
    <w:rsid w:val="00A72DBA"/>
    <w:rsid w:val="00A73A4F"/>
    <w:rsid w:val="00A74080"/>
    <w:rsid w:val="00A740ED"/>
    <w:rsid w:val="00A74271"/>
    <w:rsid w:val="00A746A2"/>
    <w:rsid w:val="00A75474"/>
    <w:rsid w:val="00A75704"/>
    <w:rsid w:val="00A75F64"/>
    <w:rsid w:val="00A771B8"/>
    <w:rsid w:val="00A773B0"/>
    <w:rsid w:val="00A77663"/>
    <w:rsid w:val="00A803D8"/>
    <w:rsid w:val="00A8143B"/>
    <w:rsid w:val="00A81BEC"/>
    <w:rsid w:val="00A85521"/>
    <w:rsid w:val="00A85B0B"/>
    <w:rsid w:val="00A87207"/>
    <w:rsid w:val="00A9026E"/>
    <w:rsid w:val="00A91539"/>
    <w:rsid w:val="00A917E9"/>
    <w:rsid w:val="00A918FC"/>
    <w:rsid w:val="00A92205"/>
    <w:rsid w:val="00A92A20"/>
    <w:rsid w:val="00A9304C"/>
    <w:rsid w:val="00A947B1"/>
    <w:rsid w:val="00A94EFF"/>
    <w:rsid w:val="00A9582C"/>
    <w:rsid w:val="00A95C12"/>
    <w:rsid w:val="00A96345"/>
    <w:rsid w:val="00A9763C"/>
    <w:rsid w:val="00A97A26"/>
    <w:rsid w:val="00AA0471"/>
    <w:rsid w:val="00AA1177"/>
    <w:rsid w:val="00AA205E"/>
    <w:rsid w:val="00AA31E6"/>
    <w:rsid w:val="00AA3AD0"/>
    <w:rsid w:val="00AA3B79"/>
    <w:rsid w:val="00AA3B84"/>
    <w:rsid w:val="00AA47CF"/>
    <w:rsid w:val="00AA5427"/>
    <w:rsid w:val="00AA6493"/>
    <w:rsid w:val="00AA6BB0"/>
    <w:rsid w:val="00AA7789"/>
    <w:rsid w:val="00AA78A0"/>
    <w:rsid w:val="00AA7F87"/>
    <w:rsid w:val="00AB00C6"/>
    <w:rsid w:val="00AB05DD"/>
    <w:rsid w:val="00AB10CD"/>
    <w:rsid w:val="00AB197A"/>
    <w:rsid w:val="00AB1A3C"/>
    <w:rsid w:val="00AB2F3C"/>
    <w:rsid w:val="00AB3377"/>
    <w:rsid w:val="00AB4C37"/>
    <w:rsid w:val="00AB4F6A"/>
    <w:rsid w:val="00AB55C3"/>
    <w:rsid w:val="00AB5FD4"/>
    <w:rsid w:val="00AB7045"/>
    <w:rsid w:val="00AB7EBA"/>
    <w:rsid w:val="00AC008C"/>
    <w:rsid w:val="00AC0733"/>
    <w:rsid w:val="00AC0885"/>
    <w:rsid w:val="00AC223E"/>
    <w:rsid w:val="00AC38D7"/>
    <w:rsid w:val="00AC3EC5"/>
    <w:rsid w:val="00AC5651"/>
    <w:rsid w:val="00AC58A9"/>
    <w:rsid w:val="00AC5F2C"/>
    <w:rsid w:val="00AC69F2"/>
    <w:rsid w:val="00AC6BB4"/>
    <w:rsid w:val="00AC785A"/>
    <w:rsid w:val="00AC7E55"/>
    <w:rsid w:val="00AD0258"/>
    <w:rsid w:val="00AD138B"/>
    <w:rsid w:val="00AD3446"/>
    <w:rsid w:val="00AD3A23"/>
    <w:rsid w:val="00AD4338"/>
    <w:rsid w:val="00AD6CE8"/>
    <w:rsid w:val="00AD6EE1"/>
    <w:rsid w:val="00AD7C96"/>
    <w:rsid w:val="00AE0199"/>
    <w:rsid w:val="00AE029C"/>
    <w:rsid w:val="00AE06EE"/>
    <w:rsid w:val="00AE09BC"/>
    <w:rsid w:val="00AE0CE2"/>
    <w:rsid w:val="00AE2132"/>
    <w:rsid w:val="00AE3257"/>
    <w:rsid w:val="00AE37C5"/>
    <w:rsid w:val="00AE3AFE"/>
    <w:rsid w:val="00AE3BB2"/>
    <w:rsid w:val="00AE4099"/>
    <w:rsid w:val="00AE4588"/>
    <w:rsid w:val="00AE46EB"/>
    <w:rsid w:val="00AE5456"/>
    <w:rsid w:val="00AE56C0"/>
    <w:rsid w:val="00AE5EA3"/>
    <w:rsid w:val="00AE740C"/>
    <w:rsid w:val="00AE747A"/>
    <w:rsid w:val="00AE7DE2"/>
    <w:rsid w:val="00AE7F38"/>
    <w:rsid w:val="00AF069A"/>
    <w:rsid w:val="00AF0B39"/>
    <w:rsid w:val="00AF1E32"/>
    <w:rsid w:val="00AF2368"/>
    <w:rsid w:val="00AF23C6"/>
    <w:rsid w:val="00AF23E0"/>
    <w:rsid w:val="00AF27A7"/>
    <w:rsid w:val="00AF27F2"/>
    <w:rsid w:val="00AF4301"/>
    <w:rsid w:val="00AF4C51"/>
    <w:rsid w:val="00AF4D4E"/>
    <w:rsid w:val="00AF4DAB"/>
    <w:rsid w:val="00AF53FE"/>
    <w:rsid w:val="00AF666E"/>
    <w:rsid w:val="00AF6E7A"/>
    <w:rsid w:val="00AF7649"/>
    <w:rsid w:val="00B00F2B"/>
    <w:rsid w:val="00B01443"/>
    <w:rsid w:val="00B01BCD"/>
    <w:rsid w:val="00B02042"/>
    <w:rsid w:val="00B0250B"/>
    <w:rsid w:val="00B02589"/>
    <w:rsid w:val="00B036ED"/>
    <w:rsid w:val="00B03B62"/>
    <w:rsid w:val="00B04269"/>
    <w:rsid w:val="00B042E9"/>
    <w:rsid w:val="00B048E6"/>
    <w:rsid w:val="00B04DBB"/>
    <w:rsid w:val="00B04FC1"/>
    <w:rsid w:val="00B05524"/>
    <w:rsid w:val="00B05552"/>
    <w:rsid w:val="00B05A7A"/>
    <w:rsid w:val="00B05B53"/>
    <w:rsid w:val="00B05CD4"/>
    <w:rsid w:val="00B05F6B"/>
    <w:rsid w:val="00B06CD6"/>
    <w:rsid w:val="00B06E18"/>
    <w:rsid w:val="00B06E2B"/>
    <w:rsid w:val="00B07139"/>
    <w:rsid w:val="00B0731E"/>
    <w:rsid w:val="00B07CF9"/>
    <w:rsid w:val="00B07DCE"/>
    <w:rsid w:val="00B10028"/>
    <w:rsid w:val="00B10711"/>
    <w:rsid w:val="00B10C7A"/>
    <w:rsid w:val="00B1214D"/>
    <w:rsid w:val="00B122DF"/>
    <w:rsid w:val="00B13545"/>
    <w:rsid w:val="00B1379F"/>
    <w:rsid w:val="00B13B6E"/>
    <w:rsid w:val="00B153AA"/>
    <w:rsid w:val="00B153B0"/>
    <w:rsid w:val="00B15B86"/>
    <w:rsid w:val="00B16340"/>
    <w:rsid w:val="00B17564"/>
    <w:rsid w:val="00B17E31"/>
    <w:rsid w:val="00B206F5"/>
    <w:rsid w:val="00B214AB"/>
    <w:rsid w:val="00B21906"/>
    <w:rsid w:val="00B21DCD"/>
    <w:rsid w:val="00B221B4"/>
    <w:rsid w:val="00B222EE"/>
    <w:rsid w:val="00B22DBA"/>
    <w:rsid w:val="00B22DDF"/>
    <w:rsid w:val="00B234D3"/>
    <w:rsid w:val="00B2420C"/>
    <w:rsid w:val="00B248AA"/>
    <w:rsid w:val="00B249ED"/>
    <w:rsid w:val="00B24A77"/>
    <w:rsid w:val="00B25625"/>
    <w:rsid w:val="00B259B2"/>
    <w:rsid w:val="00B25A8B"/>
    <w:rsid w:val="00B2610E"/>
    <w:rsid w:val="00B26CB6"/>
    <w:rsid w:val="00B26D11"/>
    <w:rsid w:val="00B26E1A"/>
    <w:rsid w:val="00B27080"/>
    <w:rsid w:val="00B27963"/>
    <w:rsid w:val="00B27CAA"/>
    <w:rsid w:val="00B27CEE"/>
    <w:rsid w:val="00B30910"/>
    <w:rsid w:val="00B30F4A"/>
    <w:rsid w:val="00B3186F"/>
    <w:rsid w:val="00B32D57"/>
    <w:rsid w:val="00B3366A"/>
    <w:rsid w:val="00B3463B"/>
    <w:rsid w:val="00B350FA"/>
    <w:rsid w:val="00B35ED0"/>
    <w:rsid w:val="00B40121"/>
    <w:rsid w:val="00B40BF4"/>
    <w:rsid w:val="00B4280F"/>
    <w:rsid w:val="00B43573"/>
    <w:rsid w:val="00B444EB"/>
    <w:rsid w:val="00B4480A"/>
    <w:rsid w:val="00B44BB1"/>
    <w:rsid w:val="00B455D0"/>
    <w:rsid w:val="00B4568C"/>
    <w:rsid w:val="00B458C3"/>
    <w:rsid w:val="00B45C1E"/>
    <w:rsid w:val="00B46548"/>
    <w:rsid w:val="00B46AAE"/>
    <w:rsid w:val="00B46BA9"/>
    <w:rsid w:val="00B46C46"/>
    <w:rsid w:val="00B472B1"/>
    <w:rsid w:val="00B47B7B"/>
    <w:rsid w:val="00B5094F"/>
    <w:rsid w:val="00B51753"/>
    <w:rsid w:val="00B52315"/>
    <w:rsid w:val="00B5250D"/>
    <w:rsid w:val="00B5291D"/>
    <w:rsid w:val="00B52A41"/>
    <w:rsid w:val="00B52F9A"/>
    <w:rsid w:val="00B53A60"/>
    <w:rsid w:val="00B53AB4"/>
    <w:rsid w:val="00B53F45"/>
    <w:rsid w:val="00B54B87"/>
    <w:rsid w:val="00B5632A"/>
    <w:rsid w:val="00B5640A"/>
    <w:rsid w:val="00B57615"/>
    <w:rsid w:val="00B5790B"/>
    <w:rsid w:val="00B61345"/>
    <w:rsid w:val="00B614A7"/>
    <w:rsid w:val="00B6170F"/>
    <w:rsid w:val="00B61A23"/>
    <w:rsid w:val="00B62391"/>
    <w:rsid w:val="00B63BB8"/>
    <w:rsid w:val="00B64C95"/>
    <w:rsid w:val="00B650FB"/>
    <w:rsid w:val="00B65182"/>
    <w:rsid w:val="00B65620"/>
    <w:rsid w:val="00B65BE2"/>
    <w:rsid w:val="00B65F43"/>
    <w:rsid w:val="00B66049"/>
    <w:rsid w:val="00B661A6"/>
    <w:rsid w:val="00B67A85"/>
    <w:rsid w:val="00B70E54"/>
    <w:rsid w:val="00B7127E"/>
    <w:rsid w:val="00B713CF"/>
    <w:rsid w:val="00B71515"/>
    <w:rsid w:val="00B71C86"/>
    <w:rsid w:val="00B724D5"/>
    <w:rsid w:val="00B73ACB"/>
    <w:rsid w:val="00B73B0F"/>
    <w:rsid w:val="00B73B24"/>
    <w:rsid w:val="00B73C82"/>
    <w:rsid w:val="00B74A94"/>
    <w:rsid w:val="00B7529C"/>
    <w:rsid w:val="00B75335"/>
    <w:rsid w:val="00B759EC"/>
    <w:rsid w:val="00B767D3"/>
    <w:rsid w:val="00B76C0F"/>
    <w:rsid w:val="00B76DEE"/>
    <w:rsid w:val="00B77075"/>
    <w:rsid w:val="00B801BD"/>
    <w:rsid w:val="00B81B00"/>
    <w:rsid w:val="00B81E95"/>
    <w:rsid w:val="00B8370A"/>
    <w:rsid w:val="00B83F6B"/>
    <w:rsid w:val="00B8442B"/>
    <w:rsid w:val="00B84674"/>
    <w:rsid w:val="00B858D4"/>
    <w:rsid w:val="00B85E0D"/>
    <w:rsid w:val="00B8611B"/>
    <w:rsid w:val="00B868D1"/>
    <w:rsid w:val="00B86DA7"/>
    <w:rsid w:val="00B87270"/>
    <w:rsid w:val="00B90337"/>
    <w:rsid w:val="00B90603"/>
    <w:rsid w:val="00B90684"/>
    <w:rsid w:val="00B9179C"/>
    <w:rsid w:val="00B918F2"/>
    <w:rsid w:val="00B9204D"/>
    <w:rsid w:val="00B921D3"/>
    <w:rsid w:val="00B93E94"/>
    <w:rsid w:val="00B94917"/>
    <w:rsid w:val="00B9568F"/>
    <w:rsid w:val="00B95A9A"/>
    <w:rsid w:val="00B96260"/>
    <w:rsid w:val="00B9688C"/>
    <w:rsid w:val="00B9692E"/>
    <w:rsid w:val="00B96B91"/>
    <w:rsid w:val="00B96E52"/>
    <w:rsid w:val="00BA07CD"/>
    <w:rsid w:val="00BA0AA9"/>
    <w:rsid w:val="00BA0D66"/>
    <w:rsid w:val="00BA1314"/>
    <w:rsid w:val="00BA3230"/>
    <w:rsid w:val="00BA32C9"/>
    <w:rsid w:val="00BA5414"/>
    <w:rsid w:val="00BA55FC"/>
    <w:rsid w:val="00BA58AF"/>
    <w:rsid w:val="00BA785C"/>
    <w:rsid w:val="00BA7C13"/>
    <w:rsid w:val="00BA7CA5"/>
    <w:rsid w:val="00BA7CEA"/>
    <w:rsid w:val="00BB017A"/>
    <w:rsid w:val="00BB061F"/>
    <w:rsid w:val="00BB08ED"/>
    <w:rsid w:val="00BB0FD1"/>
    <w:rsid w:val="00BB11BD"/>
    <w:rsid w:val="00BB27C0"/>
    <w:rsid w:val="00BB2C0D"/>
    <w:rsid w:val="00BB33BB"/>
    <w:rsid w:val="00BB454B"/>
    <w:rsid w:val="00BB4EBB"/>
    <w:rsid w:val="00BB575F"/>
    <w:rsid w:val="00BB5A80"/>
    <w:rsid w:val="00BB5E94"/>
    <w:rsid w:val="00BB6154"/>
    <w:rsid w:val="00BB634D"/>
    <w:rsid w:val="00BB68C5"/>
    <w:rsid w:val="00BB69EC"/>
    <w:rsid w:val="00BC0B86"/>
    <w:rsid w:val="00BC1468"/>
    <w:rsid w:val="00BC1AA5"/>
    <w:rsid w:val="00BC2119"/>
    <w:rsid w:val="00BC24F4"/>
    <w:rsid w:val="00BC378F"/>
    <w:rsid w:val="00BC3907"/>
    <w:rsid w:val="00BC398F"/>
    <w:rsid w:val="00BC5569"/>
    <w:rsid w:val="00BC55BE"/>
    <w:rsid w:val="00BC55C6"/>
    <w:rsid w:val="00BC5F94"/>
    <w:rsid w:val="00BC6275"/>
    <w:rsid w:val="00BC705F"/>
    <w:rsid w:val="00BC7997"/>
    <w:rsid w:val="00BD0583"/>
    <w:rsid w:val="00BD059B"/>
    <w:rsid w:val="00BD0FDB"/>
    <w:rsid w:val="00BD1572"/>
    <w:rsid w:val="00BD1B05"/>
    <w:rsid w:val="00BD1BD5"/>
    <w:rsid w:val="00BD3E1C"/>
    <w:rsid w:val="00BD429C"/>
    <w:rsid w:val="00BD5531"/>
    <w:rsid w:val="00BD568A"/>
    <w:rsid w:val="00BD6911"/>
    <w:rsid w:val="00BD71E3"/>
    <w:rsid w:val="00BE027F"/>
    <w:rsid w:val="00BE1305"/>
    <w:rsid w:val="00BE14BF"/>
    <w:rsid w:val="00BE2449"/>
    <w:rsid w:val="00BE2CEB"/>
    <w:rsid w:val="00BE3F9A"/>
    <w:rsid w:val="00BE4779"/>
    <w:rsid w:val="00BE4F9C"/>
    <w:rsid w:val="00BE57C8"/>
    <w:rsid w:val="00BE67AE"/>
    <w:rsid w:val="00BE683C"/>
    <w:rsid w:val="00BE6AB3"/>
    <w:rsid w:val="00BE6DA5"/>
    <w:rsid w:val="00BF07D5"/>
    <w:rsid w:val="00BF3DFF"/>
    <w:rsid w:val="00BF423E"/>
    <w:rsid w:val="00BF46EF"/>
    <w:rsid w:val="00BF51BC"/>
    <w:rsid w:val="00BF5698"/>
    <w:rsid w:val="00BF5BF3"/>
    <w:rsid w:val="00BF609A"/>
    <w:rsid w:val="00BF6301"/>
    <w:rsid w:val="00BF7DA4"/>
    <w:rsid w:val="00BF7DDC"/>
    <w:rsid w:val="00C00550"/>
    <w:rsid w:val="00C0088E"/>
    <w:rsid w:val="00C00A3F"/>
    <w:rsid w:val="00C00A90"/>
    <w:rsid w:val="00C01515"/>
    <w:rsid w:val="00C01670"/>
    <w:rsid w:val="00C01694"/>
    <w:rsid w:val="00C0236C"/>
    <w:rsid w:val="00C0296B"/>
    <w:rsid w:val="00C03067"/>
    <w:rsid w:val="00C03A1A"/>
    <w:rsid w:val="00C05057"/>
    <w:rsid w:val="00C0699D"/>
    <w:rsid w:val="00C07565"/>
    <w:rsid w:val="00C07D05"/>
    <w:rsid w:val="00C11988"/>
    <w:rsid w:val="00C13DEE"/>
    <w:rsid w:val="00C146A8"/>
    <w:rsid w:val="00C146B3"/>
    <w:rsid w:val="00C15CF5"/>
    <w:rsid w:val="00C15EFB"/>
    <w:rsid w:val="00C16939"/>
    <w:rsid w:val="00C1742B"/>
    <w:rsid w:val="00C17814"/>
    <w:rsid w:val="00C17F4C"/>
    <w:rsid w:val="00C22526"/>
    <w:rsid w:val="00C22591"/>
    <w:rsid w:val="00C22CC5"/>
    <w:rsid w:val="00C23AFA"/>
    <w:rsid w:val="00C2434B"/>
    <w:rsid w:val="00C24730"/>
    <w:rsid w:val="00C2482E"/>
    <w:rsid w:val="00C24F42"/>
    <w:rsid w:val="00C25E0D"/>
    <w:rsid w:val="00C305B3"/>
    <w:rsid w:val="00C3080A"/>
    <w:rsid w:val="00C30EA4"/>
    <w:rsid w:val="00C32DC5"/>
    <w:rsid w:val="00C33175"/>
    <w:rsid w:val="00C33401"/>
    <w:rsid w:val="00C33CE8"/>
    <w:rsid w:val="00C34628"/>
    <w:rsid w:val="00C34E45"/>
    <w:rsid w:val="00C36241"/>
    <w:rsid w:val="00C363F4"/>
    <w:rsid w:val="00C3672A"/>
    <w:rsid w:val="00C36C1C"/>
    <w:rsid w:val="00C404DE"/>
    <w:rsid w:val="00C41403"/>
    <w:rsid w:val="00C42FF2"/>
    <w:rsid w:val="00C43886"/>
    <w:rsid w:val="00C439FB"/>
    <w:rsid w:val="00C440AA"/>
    <w:rsid w:val="00C44104"/>
    <w:rsid w:val="00C4704B"/>
    <w:rsid w:val="00C47620"/>
    <w:rsid w:val="00C4773D"/>
    <w:rsid w:val="00C50FE1"/>
    <w:rsid w:val="00C525FF"/>
    <w:rsid w:val="00C52998"/>
    <w:rsid w:val="00C5387A"/>
    <w:rsid w:val="00C54506"/>
    <w:rsid w:val="00C54685"/>
    <w:rsid w:val="00C54761"/>
    <w:rsid w:val="00C562F3"/>
    <w:rsid w:val="00C56782"/>
    <w:rsid w:val="00C5693A"/>
    <w:rsid w:val="00C56DB6"/>
    <w:rsid w:val="00C57DA8"/>
    <w:rsid w:val="00C606F2"/>
    <w:rsid w:val="00C61832"/>
    <w:rsid w:val="00C6195D"/>
    <w:rsid w:val="00C61B05"/>
    <w:rsid w:val="00C61CBA"/>
    <w:rsid w:val="00C61F9F"/>
    <w:rsid w:val="00C627C8"/>
    <w:rsid w:val="00C639D9"/>
    <w:rsid w:val="00C6401A"/>
    <w:rsid w:val="00C645E4"/>
    <w:rsid w:val="00C64A39"/>
    <w:rsid w:val="00C64D0F"/>
    <w:rsid w:val="00C6573F"/>
    <w:rsid w:val="00C66571"/>
    <w:rsid w:val="00C66E55"/>
    <w:rsid w:val="00C67939"/>
    <w:rsid w:val="00C702A7"/>
    <w:rsid w:val="00C7073C"/>
    <w:rsid w:val="00C70FA9"/>
    <w:rsid w:val="00C71267"/>
    <w:rsid w:val="00C71574"/>
    <w:rsid w:val="00C71787"/>
    <w:rsid w:val="00C71E01"/>
    <w:rsid w:val="00C7326B"/>
    <w:rsid w:val="00C73B74"/>
    <w:rsid w:val="00C740BA"/>
    <w:rsid w:val="00C742C9"/>
    <w:rsid w:val="00C7479B"/>
    <w:rsid w:val="00C74917"/>
    <w:rsid w:val="00C74C17"/>
    <w:rsid w:val="00C7503E"/>
    <w:rsid w:val="00C75456"/>
    <w:rsid w:val="00C755DC"/>
    <w:rsid w:val="00C75661"/>
    <w:rsid w:val="00C75715"/>
    <w:rsid w:val="00C7660C"/>
    <w:rsid w:val="00C77688"/>
    <w:rsid w:val="00C77CFC"/>
    <w:rsid w:val="00C77D6B"/>
    <w:rsid w:val="00C80827"/>
    <w:rsid w:val="00C8125C"/>
    <w:rsid w:val="00C81E73"/>
    <w:rsid w:val="00C823F5"/>
    <w:rsid w:val="00C83347"/>
    <w:rsid w:val="00C8395B"/>
    <w:rsid w:val="00C84D5A"/>
    <w:rsid w:val="00C868F6"/>
    <w:rsid w:val="00C8690A"/>
    <w:rsid w:val="00C9034E"/>
    <w:rsid w:val="00C90B99"/>
    <w:rsid w:val="00C90D27"/>
    <w:rsid w:val="00C91888"/>
    <w:rsid w:val="00C91C20"/>
    <w:rsid w:val="00C91FDB"/>
    <w:rsid w:val="00C9260E"/>
    <w:rsid w:val="00C92A32"/>
    <w:rsid w:val="00C930E1"/>
    <w:rsid w:val="00C938FE"/>
    <w:rsid w:val="00C940C8"/>
    <w:rsid w:val="00C94F4E"/>
    <w:rsid w:val="00C95261"/>
    <w:rsid w:val="00C96276"/>
    <w:rsid w:val="00C97431"/>
    <w:rsid w:val="00C97463"/>
    <w:rsid w:val="00C97F82"/>
    <w:rsid w:val="00CA0199"/>
    <w:rsid w:val="00CA0280"/>
    <w:rsid w:val="00CA0F7E"/>
    <w:rsid w:val="00CA1302"/>
    <w:rsid w:val="00CA1A5A"/>
    <w:rsid w:val="00CA4379"/>
    <w:rsid w:val="00CA438C"/>
    <w:rsid w:val="00CA43FF"/>
    <w:rsid w:val="00CA4E61"/>
    <w:rsid w:val="00CA4F56"/>
    <w:rsid w:val="00CA5C9E"/>
    <w:rsid w:val="00CA75BA"/>
    <w:rsid w:val="00CA7E62"/>
    <w:rsid w:val="00CB1610"/>
    <w:rsid w:val="00CB1B8D"/>
    <w:rsid w:val="00CB5350"/>
    <w:rsid w:val="00CB59FB"/>
    <w:rsid w:val="00CB5CC6"/>
    <w:rsid w:val="00CB5FF6"/>
    <w:rsid w:val="00CB62BA"/>
    <w:rsid w:val="00CB77C6"/>
    <w:rsid w:val="00CC04DA"/>
    <w:rsid w:val="00CC0830"/>
    <w:rsid w:val="00CC11E3"/>
    <w:rsid w:val="00CC135D"/>
    <w:rsid w:val="00CC182A"/>
    <w:rsid w:val="00CC1DA1"/>
    <w:rsid w:val="00CC2EC0"/>
    <w:rsid w:val="00CC3753"/>
    <w:rsid w:val="00CC4BE1"/>
    <w:rsid w:val="00CC69A5"/>
    <w:rsid w:val="00CC7881"/>
    <w:rsid w:val="00CC7B9C"/>
    <w:rsid w:val="00CC7C89"/>
    <w:rsid w:val="00CD0914"/>
    <w:rsid w:val="00CD1D90"/>
    <w:rsid w:val="00CD21F3"/>
    <w:rsid w:val="00CD24A8"/>
    <w:rsid w:val="00CD36A0"/>
    <w:rsid w:val="00CD371D"/>
    <w:rsid w:val="00CD483A"/>
    <w:rsid w:val="00CD4B66"/>
    <w:rsid w:val="00CD51ED"/>
    <w:rsid w:val="00CD5F8B"/>
    <w:rsid w:val="00CD614D"/>
    <w:rsid w:val="00CD72A8"/>
    <w:rsid w:val="00CD7807"/>
    <w:rsid w:val="00CD7965"/>
    <w:rsid w:val="00CE04D9"/>
    <w:rsid w:val="00CE114F"/>
    <w:rsid w:val="00CE158C"/>
    <w:rsid w:val="00CE1950"/>
    <w:rsid w:val="00CE1AE9"/>
    <w:rsid w:val="00CE2486"/>
    <w:rsid w:val="00CE31BA"/>
    <w:rsid w:val="00CE3A91"/>
    <w:rsid w:val="00CE3B19"/>
    <w:rsid w:val="00CE3EDB"/>
    <w:rsid w:val="00CE4325"/>
    <w:rsid w:val="00CE43A7"/>
    <w:rsid w:val="00CE43FE"/>
    <w:rsid w:val="00CE4F41"/>
    <w:rsid w:val="00CE690E"/>
    <w:rsid w:val="00CE70F2"/>
    <w:rsid w:val="00CE7A4B"/>
    <w:rsid w:val="00CF04F4"/>
    <w:rsid w:val="00CF0869"/>
    <w:rsid w:val="00CF2475"/>
    <w:rsid w:val="00CF2540"/>
    <w:rsid w:val="00CF26CE"/>
    <w:rsid w:val="00CF2E37"/>
    <w:rsid w:val="00CF2FCD"/>
    <w:rsid w:val="00CF385B"/>
    <w:rsid w:val="00CF3B35"/>
    <w:rsid w:val="00CF5270"/>
    <w:rsid w:val="00CF53D8"/>
    <w:rsid w:val="00CF55B2"/>
    <w:rsid w:val="00CF65A2"/>
    <w:rsid w:val="00CF66F4"/>
    <w:rsid w:val="00CF7FA4"/>
    <w:rsid w:val="00D00676"/>
    <w:rsid w:val="00D00C80"/>
    <w:rsid w:val="00D016A2"/>
    <w:rsid w:val="00D02182"/>
    <w:rsid w:val="00D02776"/>
    <w:rsid w:val="00D028AD"/>
    <w:rsid w:val="00D02B85"/>
    <w:rsid w:val="00D02E80"/>
    <w:rsid w:val="00D03887"/>
    <w:rsid w:val="00D03E88"/>
    <w:rsid w:val="00D04859"/>
    <w:rsid w:val="00D05051"/>
    <w:rsid w:val="00D056B1"/>
    <w:rsid w:val="00D05702"/>
    <w:rsid w:val="00D060F8"/>
    <w:rsid w:val="00D06EE5"/>
    <w:rsid w:val="00D075CF"/>
    <w:rsid w:val="00D079EA"/>
    <w:rsid w:val="00D10D02"/>
    <w:rsid w:val="00D10D9A"/>
    <w:rsid w:val="00D11618"/>
    <w:rsid w:val="00D118EE"/>
    <w:rsid w:val="00D11F97"/>
    <w:rsid w:val="00D1347F"/>
    <w:rsid w:val="00D1430E"/>
    <w:rsid w:val="00D145DB"/>
    <w:rsid w:val="00D14633"/>
    <w:rsid w:val="00D15920"/>
    <w:rsid w:val="00D17FD3"/>
    <w:rsid w:val="00D202A5"/>
    <w:rsid w:val="00D20467"/>
    <w:rsid w:val="00D2095B"/>
    <w:rsid w:val="00D21CE4"/>
    <w:rsid w:val="00D229C5"/>
    <w:rsid w:val="00D239C4"/>
    <w:rsid w:val="00D23CB4"/>
    <w:rsid w:val="00D2456A"/>
    <w:rsid w:val="00D247DF"/>
    <w:rsid w:val="00D24C2E"/>
    <w:rsid w:val="00D258DB"/>
    <w:rsid w:val="00D25DA4"/>
    <w:rsid w:val="00D25EA6"/>
    <w:rsid w:val="00D271B2"/>
    <w:rsid w:val="00D31067"/>
    <w:rsid w:val="00D31111"/>
    <w:rsid w:val="00D3145E"/>
    <w:rsid w:val="00D3184D"/>
    <w:rsid w:val="00D319EB"/>
    <w:rsid w:val="00D326BB"/>
    <w:rsid w:val="00D3278A"/>
    <w:rsid w:val="00D32D53"/>
    <w:rsid w:val="00D33956"/>
    <w:rsid w:val="00D33D3B"/>
    <w:rsid w:val="00D35428"/>
    <w:rsid w:val="00D354B9"/>
    <w:rsid w:val="00D356FC"/>
    <w:rsid w:val="00D35D5D"/>
    <w:rsid w:val="00D36249"/>
    <w:rsid w:val="00D37C25"/>
    <w:rsid w:val="00D37F2F"/>
    <w:rsid w:val="00D400B5"/>
    <w:rsid w:val="00D416B5"/>
    <w:rsid w:val="00D42390"/>
    <w:rsid w:val="00D42A2C"/>
    <w:rsid w:val="00D42F8E"/>
    <w:rsid w:val="00D43118"/>
    <w:rsid w:val="00D4397A"/>
    <w:rsid w:val="00D43FF3"/>
    <w:rsid w:val="00D45426"/>
    <w:rsid w:val="00D46887"/>
    <w:rsid w:val="00D508B9"/>
    <w:rsid w:val="00D51468"/>
    <w:rsid w:val="00D51D16"/>
    <w:rsid w:val="00D51D7D"/>
    <w:rsid w:val="00D52569"/>
    <w:rsid w:val="00D52A3D"/>
    <w:rsid w:val="00D52F53"/>
    <w:rsid w:val="00D539A3"/>
    <w:rsid w:val="00D54367"/>
    <w:rsid w:val="00D543F2"/>
    <w:rsid w:val="00D5621E"/>
    <w:rsid w:val="00D56755"/>
    <w:rsid w:val="00D57D61"/>
    <w:rsid w:val="00D60515"/>
    <w:rsid w:val="00D60DC8"/>
    <w:rsid w:val="00D611AB"/>
    <w:rsid w:val="00D6140F"/>
    <w:rsid w:val="00D616E0"/>
    <w:rsid w:val="00D61C29"/>
    <w:rsid w:val="00D6205D"/>
    <w:rsid w:val="00D62902"/>
    <w:rsid w:val="00D62FCF"/>
    <w:rsid w:val="00D63480"/>
    <w:rsid w:val="00D63972"/>
    <w:rsid w:val="00D63CB9"/>
    <w:rsid w:val="00D63CE0"/>
    <w:rsid w:val="00D64AAF"/>
    <w:rsid w:val="00D662DE"/>
    <w:rsid w:val="00D667C1"/>
    <w:rsid w:val="00D6691A"/>
    <w:rsid w:val="00D67DEA"/>
    <w:rsid w:val="00D70106"/>
    <w:rsid w:val="00D70129"/>
    <w:rsid w:val="00D701CE"/>
    <w:rsid w:val="00D7037C"/>
    <w:rsid w:val="00D70471"/>
    <w:rsid w:val="00D709D4"/>
    <w:rsid w:val="00D70AF0"/>
    <w:rsid w:val="00D71C65"/>
    <w:rsid w:val="00D73BB4"/>
    <w:rsid w:val="00D74F7B"/>
    <w:rsid w:val="00D74FD6"/>
    <w:rsid w:val="00D75633"/>
    <w:rsid w:val="00D76CCE"/>
    <w:rsid w:val="00D76EDE"/>
    <w:rsid w:val="00D776B4"/>
    <w:rsid w:val="00D77AB3"/>
    <w:rsid w:val="00D801DD"/>
    <w:rsid w:val="00D80BFE"/>
    <w:rsid w:val="00D812CF"/>
    <w:rsid w:val="00D81A83"/>
    <w:rsid w:val="00D8277B"/>
    <w:rsid w:val="00D82BC8"/>
    <w:rsid w:val="00D83775"/>
    <w:rsid w:val="00D8415F"/>
    <w:rsid w:val="00D8553F"/>
    <w:rsid w:val="00D8638F"/>
    <w:rsid w:val="00D87BBB"/>
    <w:rsid w:val="00D908F1"/>
    <w:rsid w:val="00D90B4E"/>
    <w:rsid w:val="00D917C7"/>
    <w:rsid w:val="00D92623"/>
    <w:rsid w:val="00D9390B"/>
    <w:rsid w:val="00D9400A"/>
    <w:rsid w:val="00D94694"/>
    <w:rsid w:val="00D94707"/>
    <w:rsid w:val="00D95644"/>
    <w:rsid w:val="00D95C07"/>
    <w:rsid w:val="00D96308"/>
    <w:rsid w:val="00D96556"/>
    <w:rsid w:val="00D96D91"/>
    <w:rsid w:val="00D9777C"/>
    <w:rsid w:val="00D977D2"/>
    <w:rsid w:val="00DA034A"/>
    <w:rsid w:val="00DA0B15"/>
    <w:rsid w:val="00DA1CD3"/>
    <w:rsid w:val="00DA1D74"/>
    <w:rsid w:val="00DA1F83"/>
    <w:rsid w:val="00DA21FF"/>
    <w:rsid w:val="00DA243A"/>
    <w:rsid w:val="00DA256E"/>
    <w:rsid w:val="00DA29DC"/>
    <w:rsid w:val="00DA3426"/>
    <w:rsid w:val="00DA379A"/>
    <w:rsid w:val="00DA3DFD"/>
    <w:rsid w:val="00DA719D"/>
    <w:rsid w:val="00DA7597"/>
    <w:rsid w:val="00DA75DE"/>
    <w:rsid w:val="00DA7CFF"/>
    <w:rsid w:val="00DB0A10"/>
    <w:rsid w:val="00DB19A8"/>
    <w:rsid w:val="00DB2F22"/>
    <w:rsid w:val="00DB31CC"/>
    <w:rsid w:val="00DB49AD"/>
    <w:rsid w:val="00DB5166"/>
    <w:rsid w:val="00DB5269"/>
    <w:rsid w:val="00DB6533"/>
    <w:rsid w:val="00DB6AB5"/>
    <w:rsid w:val="00DB6FA0"/>
    <w:rsid w:val="00DB73DB"/>
    <w:rsid w:val="00DC0728"/>
    <w:rsid w:val="00DC173A"/>
    <w:rsid w:val="00DC1C5A"/>
    <w:rsid w:val="00DC1EDD"/>
    <w:rsid w:val="00DC215D"/>
    <w:rsid w:val="00DC297F"/>
    <w:rsid w:val="00DC2ABD"/>
    <w:rsid w:val="00DC38CE"/>
    <w:rsid w:val="00DC393D"/>
    <w:rsid w:val="00DC5606"/>
    <w:rsid w:val="00DC5ACD"/>
    <w:rsid w:val="00DC5B40"/>
    <w:rsid w:val="00DC6DA3"/>
    <w:rsid w:val="00DC7812"/>
    <w:rsid w:val="00DD0125"/>
    <w:rsid w:val="00DD12C6"/>
    <w:rsid w:val="00DD1A9E"/>
    <w:rsid w:val="00DD2565"/>
    <w:rsid w:val="00DD2736"/>
    <w:rsid w:val="00DD2B28"/>
    <w:rsid w:val="00DD3100"/>
    <w:rsid w:val="00DD3306"/>
    <w:rsid w:val="00DD417B"/>
    <w:rsid w:val="00DD47CC"/>
    <w:rsid w:val="00DD591F"/>
    <w:rsid w:val="00DD597B"/>
    <w:rsid w:val="00DD6ADB"/>
    <w:rsid w:val="00DD6CE9"/>
    <w:rsid w:val="00DD6D75"/>
    <w:rsid w:val="00DD7354"/>
    <w:rsid w:val="00DD7AAD"/>
    <w:rsid w:val="00DD7C59"/>
    <w:rsid w:val="00DD7DF5"/>
    <w:rsid w:val="00DD7E87"/>
    <w:rsid w:val="00DE034E"/>
    <w:rsid w:val="00DE080F"/>
    <w:rsid w:val="00DE143F"/>
    <w:rsid w:val="00DE1859"/>
    <w:rsid w:val="00DE29D9"/>
    <w:rsid w:val="00DE30B2"/>
    <w:rsid w:val="00DE3348"/>
    <w:rsid w:val="00DE391F"/>
    <w:rsid w:val="00DE3FDB"/>
    <w:rsid w:val="00DE511A"/>
    <w:rsid w:val="00DE5CAC"/>
    <w:rsid w:val="00DE784E"/>
    <w:rsid w:val="00DE7B49"/>
    <w:rsid w:val="00DF0A6A"/>
    <w:rsid w:val="00DF1755"/>
    <w:rsid w:val="00DF38F9"/>
    <w:rsid w:val="00DF39BB"/>
    <w:rsid w:val="00DF3A33"/>
    <w:rsid w:val="00DF3E7A"/>
    <w:rsid w:val="00DF4965"/>
    <w:rsid w:val="00DF4DA3"/>
    <w:rsid w:val="00DF4E60"/>
    <w:rsid w:val="00DF549B"/>
    <w:rsid w:val="00DF6A94"/>
    <w:rsid w:val="00DF7DDE"/>
    <w:rsid w:val="00E0025B"/>
    <w:rsid w:val="00E00297"/>
    <w:rsid w:val="00E00B10"/>
    <w:rsid w:val="00E00D37"/>
    <w:rsid w:val="00E01193"/>
    <w:rsid w:val="00E01C1A"/>
    <w:rsid w:val="00E01C3B"/>
    <w:rsid w:val="00E01EDA"/>
    <w:rsid w:val="00E02CFB"/>
    <w:rsid w:val="00E03F51"/>
    <w:rsid w:val="00E04C37"/>
    <w:rsid w:val="00E04C8A"/>
    <w:rsid w:val="00E04E6F"/>
    <w:rsid w:val="00E05B05"/>
    <w:rsid w:val="00E0677E"/>
    <w:rsid w:val="00E06A59"/>
    <w:rsid w:val="00E07366"/>
    <w:rsid w:val="00E07374"/>
    <w:rsid w:val="00E073BD"/>
    <w:rsid w:val="00E102C6"/>
    <w:rsid w:val="00E10310"/>
    <w:rsid w:val="00E108DC"/>
    <w:rsid w:val="00E10D03"/>
    <w:rsid w:val="00E11298"/>
    <w:rsid w:val="00E1187E"/>
    <w:rsid w:val="00E11D7B"/>
    <w:rsid w:val="00E12530"/>
    <w:rsid w:val="00E129CB"/>
    <w:rsid w:val="00E12A06"/>
    <w:rsid w:val="00E12BDF"/>
    <w:rsid w:val="00E13EEE"/>
    <w:rsid w:val="00E16424"/>
    <w:rsid w:val="00E1684C"/>
    <w:rsid w:val="00E16AFA"/>
    <w:rsid w:val="00E16C17"/>
    <w:rsid w:val="00E172AF"/>
    <w:rsid w:val="00E172CD"/>
    <w:rsid w:val="00E174AC"/>
    <w:rsid w:val="00E17CB6"/>
    <w:rsid w:val="00E17E75"/>
    <w:rsid w:val="00E17F32"/>
    <w:rsid w:val="00E20021"/>
    <w:rsid w:val="00E2043F"/>
    <w:rsid w:val="00E20E19"/>
    <w:rsid w:val="00E20EED"/>
    <w:rsid w:val="00E21F7B"/>
    <w:rsid w:val="00E22095"/>
    <w:rsid w:val="00E227A2"/>
    <w:rsid w:val="00E22C4A"/>
    <w:rsid w:val="00E23052"/>
    <w:rsid w:val="00E23556"/>
    <w:rsid w:val="00E2374B"/>
    <w:rsid w:val="00E23842"/>
    <w:rsid w:val="00E23BF3"/>
    <w:rsid w:val="00E240C3"/>
    <w:rsid w:val="00E25370"/>
    <w:rsid w:val="00E25402"/>
    <w:rsid w:val="00E25AD8"/>
    <w:rsid w:val="00E25BAD"/>
    <w:rsid w:val="00E26294"/>
    <w:rsid w:val="00E26436"/>
    <w:rsid w:val="00E26C61"/>
    <w:rsid w:val="00E27610"/>
    <w:rsid w:val="00E27C33"/>
    <w:rsid w:val="00E309A0"/>
    <w:rsid w:val="00E30E51"/>
    <w:rsid w:val="00E3104A"/>
    <w:rsid w:val="00E31AF2"/>
    <w:rsid w:val="00E31C87"/>
    <w:rsid w:val="00E321A3"/>
    <w:rsid w:val="00E33D00"/>
    <w:rsid w:val="00E341C2"/>
    <w:rsid w:val="00E34272"/>
    <w:rsid w:val="00E37443"/>
    <w:rsid w:val="00E37828"/>
    <w:rsid w:val="00E37E44"/>
    <w:rsid w:val="00E409C5"/>
    <w:rsid w:val="00E40FE5"/>
    <w:rsid w:val="00E415B9"/>
    <w:rsid w:val="00E41DE2"/>
    <w:rsid w:val="00E420A8"/>
    <w:rsid w:val="00E42C4B"/>
    <w:rsid w:val="00E42E94"/>
    <w:rsid w:val="00E43416"/>
    <w:rsid w:val="00E4385E"/>
    <w:rsid w:val="00E450ED"/>
    <w:rsid w:val="00E45133"/>
    <w:rsid w:val="00E4537C"/>
    <w:rsid w:val="00E458B3"/>
    <w:rsid w:val="00E45E7E"/>
    <w:rsid w:val="00E464AE"/>
    <w:rsid w:val="00E46610"/>
    <w:rsid w:val="00E467D3"/>
    <w:rsid w:val="00E46E4B"/>
    <w:rsid w:val="00E47439"/>
    <w:rsid w:val="00E47842"/>
    <w:rsid w:val="00E50386"/>
    <w:rsid w:val="00E508C4"/>
    <w:rsid w:val="00E50902"/>
    <w:rsid w:val="00E509F9"/>
    <w:rsid w:val="00E51BEA"/>
    <w:rsid w:val="00E53A0D"/>
    <w:rsid w:val="00E549C0"/>
    <w:rsid w:val="00E5518C"/>
    <w:rsid w:val="00E56834"/>
    <w:rsid w:val="00E57686"/>
    <w:rsid w:val="00E57C88"/>
    <w:rsid w:val="00E60026"/>
    <w:rsid w:val="00E6074F"/>
    <w:rsid w:val="00E60AFD"/>
    <w:rsid w:val="00E60F4B"/>
    <w:rsid w:val="00E6102A"/>
    <w:rsid w:val="00E61A7B"/>
    <w:rsid w:val="00E63576"/>
    <w:rsid w:val="00E63E37"/>
    <w:rsid w:val="00E642CC"/>
    <w:rsid w:val="00E647B0"/>
    <w:rsid w:val="00E659E5"/>
    <w:rsid w:val="00E65D11"/>
    <w:rsid w:val="00E6671E"/>
    <w:rsid w:val="00E66A81"/>
    <w:rsid w:val="00E673F5"/>
    <w:rsid w:val="00E6760E"/>
    <w:rsid w:val="00E67D21"/>
    <w:rsid w:val="00E67FC3"/>
    <w:rsid w:val="00E70461"/>
    <w:rsid w:val="00E71194"/>
    <w:rsid w:val="00E71DB9"/>
    <w:rsid w:val="00E73215"/>
    <w:rsid w:val="00E735F7"/>
    <w:rsid w:val="00E7375E"/>
    <w:rsid w:val="00E7410C"/>
    <w:rsid w:val="00E753D2"/>
    <w:rsid w:val="00E753D9"/>
    <w:rsid w:val="00E75FB0"/>
    <w:rsid w:val="00E7601B"/>
    <w:rsid w:val="00E7613E"/>
    <w:rsid w:val="00E76150"/>
    <w:rsid w:val="00E761CF"/>
    <w:rsid w:val="00E76F63"/>
    <w:rsid w:val="00E76FD0"/>
    <w:rsid w:val="00E77A67"/>
    <w:rsid w:val="00E801E7"/>
    <w:rsid w:val="00E80B0A"/>
    <w:rsid w:val="00E80DB2"/>
    <w:rsid w:val="00E8306C"/>
    <w:rsid w:val="00E83906"/>
    <w:rsid w:val="00E839B3"/>
    <w:rsid w:val="00E84F40"/>
    <w:rsid w:val="00E85E0E"/>
    <w:rsid w:val="00E85F28"/>
    <w:rsid w:val="00E85FC8"/>
    <w:rsid w:val="00E87691"/>
    <w:rsid w:val="00E90719"/>
    <w:rsid w:val="00E90A48"/>
    <w:rsid w:val="00E91D4F"/>
    <w:rsid w:val="00E9259E"/>
    <w:rsid w:val="00E928F5"/>
    <w:rsid w:val="00E946BE"/>
    <w:rsid w:val="00E94B61"/>
    <w:rsid w:val="00E95265"/>
    <w:rsid w:val="00E958CB"/>
    <w:rsid w:val="00E95E2F"/>
    <w:rsid w:val="00E97F24"/>
    <w:rsid w:val="00E97FAC"/>
    <w:rsid w:val="00EA058B"/>
    <w:rsid w:val="00EA0A48"/>
    <w:rsid w:val="00EA1699"/>
    <w:rsid w:val="00EA20E4"/>
    <w:rsid w:val="00EA296E"/>
    <w:rsid w:val="00EA2A56"/>
    <w:rsid w:val="00EA2ADC"/>
    <w:rsid w:val="00EA2B02"/>
    <w:rsid w:val="00EA2E9F"/>
    <w:rsid w:val="00EA304A"/>
    <w:rsid w:val="00EA3B7D"/>
    <w:rsid w:val="00EA457D"/>
    <w:rsid w:val="00EA4FD6"/>
    <w:rsid w:val="00EA58CD"/>
    <w:rsid w:val="00EA731B"/>
    <w:rsid w:val="00EA74D7"/>
    <w:rsid w:val="00EA7CC8"/>
    <w:rsid w:val="00EB09D1"/>
    <w:rsid w:val="00EB127C"/>
    <w:rsid w:val="00EB17C4"/>
    <w:rsid w:val="00EB1C37"/>
    <w:rsid w:val="00EB2051"/>
    <w:rsid w:val="00EB2E59"/>
    <w:rsid w:val="00EB33DE"/>
    <w:rsid w:val="00EB34DC"/>
    <w:rsid w:val="00EB57BD"/>
    <w:rsid w:val="00EB5DEE"/>
    <w:rsid w:val="00EB63F4"/>
    <w:rsid w:val="00EB65A3"/>
    <w:rsid w:val="00EB6897"/>
    <w:rsid w:val="00EB7321"/>
    <w:rsid w:val="00EB7558"/>
    <w:rsid w:val="00EC07E7"/>
    <w:rsid w:val="00EC0998"/>
    <w:rsid w:val="00EC1060"/>
    <w:rsid w:val="00EC19FC"/>
    <w:rsid w:val="00EC1C00"/>
    <w:rsid w:val="00EC23D5"/>
    <w:rsid w:val="00EC240D"/>
    <w:rsid w:val="00EC2AD7"/>
    <w:rsid w:val="00EC2CAC"/>
    <w:rsid w:val="00EC2DEE"/>
    <w:rsid w:val="00EC3003"/>
    <w:rsid w:val="00EC34BC"/>
    <w:rsid w:val="00EC3EDC"/>
    <w:rsid w:val="00EC424E"/>
    <w:rsid w:val="00EC5BEE"/>
    <w:rsid w:val="00EC660F"/>
    <w:rsid w:val="00EC691E"/>
    <w:rsid w:val="00EC6CFB"/>
    <w:rsid w:val="00EC6FCE"/>
    <w:rsid w:val="00EC7F16"/>
    <w:rsid w:val="00ED0DF8"/>
    <w:rsid w:val="00ED1DB7"/>
    <w:rsid w:val="00ED2841"/>
    <w:rsid w:val="00ED28E0"/>
    <w:rsid w:val="00ED2CC2"/>
    <w:rsid w:val="00ED32B0"/>
    <w:rsid w:val="00ED42A3"/>
    <w:rsid w:val="00ED42E2"/>
    <w:rsid w:val="00ED5022"/>
    <w:rsid w:val="00ED5084"/>
    <w:rsid w:val="00ED572E"/>
    <w:rsid w:val="00ED5786"/>
    <w:rsid w:val="00ED5860"/>
    <w:rsid w:val="00ED6032"/>
    <w:rsid w:val="00ED62CC"/>
    <w:rsid w:val="00ED6575"/>
    <w:rsid w:val="00ED6EBB"/>
    <w:rsid w:val="00ED6F0A"/>
    <w:rsid w:val="00ED6FC2"/>
    <w:rsid w:val="00ED7715"/>
    <w:rsid w:val="00EE09D4"/>
    <w:rsid w:val="00EE3119"/>
    <w:rsid w:val="00EE365C"/>
    <w:rsid w:val="00EE3DB9"/>
    <w:rsid w:val="00EE3F66"/>
    <w:rsid w:val="00EE483E"/>
    <w:rsid w:val="00EE4BC5"/>
    <w:rsid w:val="00EE4F04"/>
    <w:rsid w:val="00EE502A"/>
    <w:rsid w:val="00EE5785"/>
    <w:rsid w:val="00EE66AE"/>
    <w:rsid w:val="00EE6AD1"/>
    <w:rsid w:val="00EE7540"/>
    <w:rsid w:val="00EE7CF0"/>
    <w:rsid w:val="00EF1B6C"/>
    <w:rsid w:val="00EF1E01"/>
    <w:rsid w:val="00EF317B"/>
    <w:rsid w:val="00EF3307"/>
    <w:rsid w:val="00EF3349"/>
    <w:rsid w:val="00EF3C8F"/>
    <w:rsid w:val="00EF41B3"/>
    <w:rsid w:val="00EF41F7"/>
    <w:rsid w:val="00EF4268"/>
    <w:rsid w:val="00EF45CD"/>
    <w:rsid w:val="00EF4F40"/>
    <w:rsid w:val="00EF5E13"/>
    <w:rsid w:val="00EF628F"/>
    <w:rsid w:val="00EF6DA4"/>
    <w:rsid w:val="00EF7836"/>
    <w:rsid w:val="00EF7EC9"/>
    <w:rsid w:val="00F00A17"/>
    <w:rsid w:val="00F01188"/>
    <w:rsid w:val="00F0127C"/>
    <w:rsid w:val="00F01608"/>
    <w:rsid w:val="00F028DB"/>
    <w:rsid w:val="00F03232"/>
    <w:rsid w:val="00F034C2"/>
    <w:rsid w:val="00F03A29"/>
    <w:rsid w:val="00F043B0"/>
    <w:rsid w:val="00F04A8E"/>
    <w:rsid w:val="00F052FC"/>
    <w:rsid w:val="00F0562B"/>
    <w:rsid w:val="00F05CB3"/>
    <w:rsid w:val="00F05E7D"/>
    <w:rsid w:val="00F0688E"/>
    <w:rsid w:val="00F06DC7"/>
    <w:rsid w:val="00F074CB"/>
    <w:rsid w:val="00F10E46"/>
    <w:rsid w:val="00F11146"/>
    <w:rsid w:val="00F111F9"/>
    <w:rsid w:val="00F11916"/>
    <w:rsid w:val="00F11EF3"/>
    <w:rsid w:val="00F12CC8"/>
    <w:rsid w:val="00F12EC8"/>
    <w:rsid w:val="00F13022"/>
    <w:rsid w:val="00F13345"/>
    <w:rsid w:val="00F14336"/>
    <w:rsid w:val="00F14A83"/>
    <w:rsid w:val="00F15641"/>
    <w:rsid w:val="00F1572D"/>
    <w:rsid w:val="00F15814"/>
    <w:rsid w:val="00F16307"/>
    <w:rsid w:val="00F16B31"/>
    <w:rsid w:val="00F1714A"/>
    <w:rsid w:val="00F17832"/>
    <w:rsid w:val="00F205EA"/>
    <w:rsid w:val="00F21343"/>
    <w:rsid w:val="00F2204B"/>
    <w:rsid w:val="00F2267A"/>
    <w:rsid w:val="00F230FD"/>
    <w:rsid w:val="00F24A4D"/>
    <w:rsid w:val="00F25CC9"/>
    <w:rsid w:val="00F27647"/>
    <w:rsid w:val="00F27B8D"/>
    <w:rsid w:val="00F3067B"/>
    <w:rsid w:val="00F309F0"/>
    <w:rsid w:val="00F323B8"/>
    <w:rsid w:val="00F32737"/>
    <w:rsid w:val="00F342BF"/>
    <w:rsid w:val="00F34C10"/>
    <w:rsid w:val="00F35912"/>
    <w:rsid w:val="00F36AA8"/>
    <w:rsid w:val="00F36C73"/>
    <w:rsid w:val="00F37FB2"/>
    <w:rsid w:val="00F409AC"/>
    <w:rsid w:val="00F41904"/>
    <w:rsid w:val="00F41F35"/>
    <w:rsid w:val="00F42D4B"/>
    <w:rsid w:val="00F42E26"/>
    <w:rsid w:val="00F42FCD"/>
    <w:rsid w:val="00F43794"/>
    <w:rsid w:val="00F437B9"/>
    <w:rsid w:val="00F43E61"/>
    <w:rsid w:val="00F4489A"/>
    <w:rsid w:val="00F44BCB"/>
    <w:rsid w:val="00F44D85"/>
    <w:rsid w:val="00F46405"/>
    <w:rsid w:val="00F464DC"/>
    <w:rsid w:val="00F46687"/>
    <w:rsid w:val="00F467E7"/>
    <w:rsid w:val="00F46C80"/>
    <w:rsid w:val="00F47026"/>
    <w:rsid w:val="00F5041A"/>
    <w:rsid w:val="00F508BC"/>
    <w:rsid w:val="00F513C2"/>
    <w:rsid w:val="00F5175A"/>
    <w:rsid w:val="00F51D4A"/>
    <w:rsid w:val="00F5286D"/>
    <w:rsid w:val="00F52983"/>
    <w:rsid w:val="00F539F4"/>
    <w:rsid w:val="00F53D1C"/>
    <w:rsid w:val="00F53F17"/>
    <w:rsid w:val="00F5432D"/>
    <w:rsid w:val="00F54930"/>
    <w:rsid w:val="00F54E42"/>
    <w:rsid w:val="00F551C0"/>
    <w:rsid w:val="00F55587"/>
    <w:rsid w:val="00F5575A"/>
    <w:rsid w:val="00F56535"/>
    <w:rsid w:val="00F5653E"/>
    <w:rsid w:val="00F56983"/>
    <w:rsid w:val="00F56BF2"/>
    <w:rsid w:val="00F57237"/>
    <w:rsid w:val="00F57482"/>
    <w:rsid w:val="00F600B7"/>
    <w:rsid w:val="00F6136A"/>
    <w:rsid w:val="00F61CAF"/>
    <w:rsid w:val="00F62AD7"/>
    <w:rsid w:val="00F62F1B"/>
    <w:rsid w:val="00F6312B"/>
    <w:rsid w:val="00F63C89"/>
    <w:rsid w:val="00F6402E"/>
    <w:rsid w:val="00F64816"/>
    <w:rsid w:val="00F65006"/>
    <w:rsid w:val="00F65277"/>
    <w:rsid w:val="00F658F7"/>
    <w:rsid w:val="00F65C30"/>
    <w:rsid w:val="00F668B9"/>
    <w:rsid w:val="00F671D2"/>
    <w:rsid w:val="00F67713"/>
    <w:rsid w:val="00F7026D"/>
    <w:rsid w:val="00F704A0"/>
    <w:rsid w:val="00F70B7C"/>
    <w:rsid w:val="00F71CAC"/>
    <w:rsid w:val="00F72A06"/>
    <w:rsid w:val="00F72A7F"/>
    <w:rsid w:val="00F72E94"/>
    <w:rsid w:val="00F733E8"/>
    <w:rsid w:val="00F737EA"/>
    <w:rsid w:val="00F73C63"/>
    <w:rsid w:val="00F74343"/>
    <w:rsid w:val="00F7461B"/>
    <w:rsid w:val="00F74668"/>
    <w:rsid w:val="00F75256"/>
    <w:rsid w:val="00F7563F"/>
    <w:rsid w:val="00F75A2F"/>
    <w:rsid w:val="00F75B77"/>
    <w:rsid w:val="00F75C8B"/>
    <w:rsid w:val="00F77798"/>
    <w:rsid w:val="00F77923"/>
    <w:rsid w:val="00F80D66"/>
    <w:rsid w:val="00F82BF3"/>
    <w:rsid w:val="00F83439"/>
    <w:rsid w:val="00F837F8"/>
    <w:rsid w:val="00F84A39"/>
    <w:rsid w:val="00F85334"/>
    <w:rsid w:val="00F856BA"/>
    <w:rsid w:val="00F859C5"/>
    <w:rsid w:val="00F85E36"/>
    <w:rsid w:val="00F861E8"/>
    <w:rsid w:val="00F866EF"/>
    <w:rsid w:val="00F867E1"/>
    <w:rsid w:val="00F86BBB"/>
    <w:rsid w:val="00F86BE3"/>
    <w:rsid w:val="00F8723F"/>
    <w:rsid w:val="00F875F4"/>
    <w:rsid w:val="00F879C3"/>
    <w:rsid w:val="00F87DD8"/>
    <w:rsid w:val="00F90EB6"/>
    <w:rsid w:val="00F917FB"/>
    <w:rsid w:val="00F91FB8"/>
    <w:rsid w:val="00F92090"/>
    <w:rsid w:val="00F921A7"/>
    <w:rsid w:val="00F92596"/>
    <w:rsid w:val="00F9287B"/>
    <w:rsid w:val="00F937A6"/>
    <w:rsid w:val="00F9387C"/>
    <w:rsid w:val="00F942A0"/>
    <w:rsid w:val="00F9487E"/>
    <w:rsid w:val="00F94D83"/>
    <w:rsid w:val="00F95174"/>
    <w:rsid w:val="00F95318"/>
    <w:rsid w:val="00F9565D"/>
    <w:rsid w:val="00F95849"/>
    <w:rsid w:val="00F96043"/>
    <w:rsid w:val="00F96419"/>
    <w:rsid w:val="00F968B8"/>
    <w:rsid w:val="00F97B5D"/>
    <w:rsid w:val="00FA005B"/>
    <w:rsid w:val="00FA049C"/>
    <w:rsid w:val="00FA0532"/>
    <w:rsid w:val="00FA0C6D"/>
    <w:rsid w:val="00FA1695"/>
    <w:rsid w:val="00FA1CFB"/>
    <w:rsid w:val="00FA2153"/>
    <w:rsid w:val="00FA2694"/>
    <w:rsid w:val="00FA32BA"/>
    <w:rsid w:val="00FA32F2"/>
    <w:rsid w:val="00FA3859"/>
    <w:rsid w:val="00FA3AB0"/>
    <w:rsid w:val="00FA4B1E"/>
    <w:rsid w:val="00FA51CA"/>
    <w:rsid w:val="00FA65E7"/>
    <w:rsid w:val="00FA6D1B"/>
    <w:rsid w:val="00FB0481"/>
    <w:rsid w:val="00FB0849"/>
    <w:rsid w:val="00FB1701"/>
    <w:rsid w:val="00FB1797"/>
    <w:rsid w:val="00FB2EAB"/>
    <w:rsid w:val="00FB304D"/>
    <w:rsid w:val="00FB36D8"/>
    <w:rsid w:val="00FB4200"/>
    <w:rsid w:val="00FB454E"/>
    <w:rsid w:val="00FB4CC9"/>
    <w:rsid w:val="00FB509F"/>
    <w:rsid w:val="00FB5139"/>
    <w:rsid w:val="00FB53CE"/>
    <w:rsid w:val="00FB54DF"/>
    <w:rsid w:val="00FB640D"/>
    <w:rsid w:val="00FB7302"/>
    <w:rsid w:val="00FB738A"/>
    <w:rsid w:val="00FB76E0"/>
    <w:rsid w:val="00FB7D48"/>
    <w:rsid w:val="00FB7E8B"/>
    <w:rsid w:val="00FC06CD"/>
    <w:rsid w:val="00FC0DC0"/>
    <w:rsid w:val="00FC11C7"/>
    <w:rsid w:val="00FC1428"/>
    <w:rsid w:val="00FC1BDF"/>
    <w:rsid w:val="00FC1F0D"/>
    <w:rsid w:val="00FC26DE"/>
    <w:rsid w:val="00FC2769"/>
    <w:rsid w:val="00FC390C"/>
    <w:rsid w:val="00FC4B7E"/>
    <w:rsid w:val="00FC4FCD"/>
    <w:rsid w:val="00FC5073"/>
    <w:rsid w:val="00FC54CC"/>
    <w:rsid w:val="00FC586E"/>
    <w:rsid w:val="00FC5B14"/>
    <w:rsid w:val="00FC5C69"/>
    <w:rsid w:val="00FC6642"/>
    <w:rsid w:val="00FC6E88"/>
    <w:rsid w:val="00FC6F7D"/>
    <w:rsid w:val="00FC7348"/>
    <w:rsid w:val="00FD0152"/>
    <w:rsid w:val="00FD09F7"/>
    <w:rsid w:val="00FD0CF6"/>
    <w:rsid w:val="00FD1926"/>
    <w:rsid w:val="00FD299E"/>
    <w:rsid w:val="00FD3CAA"/>
    <w:rsid w:val="00FD4E09"/>
    <w:rsid w:val="00FD5028"/>
    <w:rsid w:val="00FD558C"/>
    <w:rsid w:val="00FD5A03"/>
    <w:rsid w:val="00FD6416"/>
    <w:rsid w:val="00FD76D0"/>
    <w:rsid w:val="00FD7878"/>
    <w:rsid w:val="00FE0525"/>
    <w:rsid w:val="00FE1003"/>
    <w:rsid w:val="00FE156A"/>
    <w:rsid w:val="00FE2A19"/>
    <w:rsid w:val="00FE394E"/>
    <w:rsid w:val="00FE4AF5"/>
    <w:rsid w:val="00FE4EDF"/>
    <w:rsid w:val="00FE5013"/>
    <w:rsid w:val="00FE5914"/>
    <w:rsid w:val="00FE59A4"/>
    <w:rsid w:val="00FE68DB"/>
    <w:rsid w:val="00FE6FF1"/>
    <w:rsid w:val="00FE72F8"/>
    <w:rsid w:val="00FF0DBF"/>
    <w:rsid w:val="00FF1884"/>
    <w:rsid w:val="00FF1918"/>
    <w:rsid w:val="00FF24D2"/>
    <w:rsid w:val="00FF265A"/>
    <w:rsid w:val="00FF30C5"/>
    <w:rsid w:val="00FF3B8F"/>
    <w:rsid w:val="00FF3F18"/>
    <w:rsid w:val="00FF5169"/>
    <w:rsid w:val="00FF571E"/>
    <w:rsid w:val="00FF579C"/>
    <w:rsid w:val="00FF594A"/>
    <w:rsid w:val="00FF5D9E"/>
    <w:rsid w:val="00FF6CD2"/>
    <w:rsid w:val="00FF748B"/>
    <w:rsid w:val="00FF7912"/>
    <w:rsid w:val="00FF7F1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35"/>
    <w:rPr>
      <w:rFonts w:eastAsia="Times New Roman"/>
      <w:sz w:val="32"/>
      <w:szCs w:val="24"/>
    </w:rPr>
  </w:style>
  <w:style w:type="paragraph" w:styleId="Titre1">
    <w:name w:val="heading 1"/>
    <w:basedOn w:val="Normal"/>
    <w:next w:val="Normal"/>
    <w:link w:val="Titre1Car"/>
    <w:uiPriority w:val="99"/>
    <w:qFormat/>
    <w:rsid w:val="00F11EF3"/>
    <w:pPr>
      <w:keepNext/>
      <w:spacing w:before="240" w:after="60"/>
      <w:outlineLvl w:val="0"/>
    </w:pPr>
    <w:rPr>
      <w:rFonts w:ascii="Calibri" w:hAnsi="Calibri"/>
      <w:b/>
      <w:bCs/>
      <w:kern w:val="32"/>
      <w:szCs w:val="32"/>
    </w:rPr>
  </w:style>
  <w:style w:type="paragraph" w:styleId="Titre2">
    <w:name w:val="heading 2"/>
    <w:basedOn w:val="Normal"/>
    <w:next w:val="Normal"/>
    <w:link w:val="Titre2Car"/>
    <w:uiPriority w:val="99"/>
    <w:qFormat/>
    <w:rsid w:val="00F11EF3"/>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9"/>
    <w:qFormat/>
    <w:rsid w:val="00F11EF3"/>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1EF3"/>
    <w:rPr>
      <w:rFonts w:ascii="Calibri" w:hAnsi="Calibri" w:cs="Times New Roman"/>
      <w:b/>
      <w:bCs/>
      <w:kern w:val="32"/>
      <w:sz w:val="32"/>
      <w:lang w:val="fr-CA" w:eastAsia="fr-CA"/>
    </w:rPr>
  </w:style>
  <w:style w:type="character" w:customStyle="1" w:styleId="Titre2Car">
    <w:name w:val="Titre 2 Car"/>
    <w:basedOn w:val="Policepardfaut"/>
    <w:link w:val="Titre2"/>
    <w:uiPriority w:val="99"/>
    <w:rsid w:val="00F11EF3"/>
    <w:rPr>
      <w:rFonts w:ascii="Calibri" w:hAnsi="Calibri" w:cs="Times New Roman"/>
      <w:b/>
      <w:bCs/>
      <w:i/>
      <w:iCs/>
      <w:sz w:val="28"/>
      <w:lang w:val="fr-CA" w:eastAsia="fr-CA"/>
    </w:rPr>
  </w:style>
  <w:style w:type="character" w:customStyle="1" w:styleId="Titre3Car">
    <w:name w:val="Titre 3 Car"/>
    <w:basedOn w:val="Policepardfaut"/>
    <w:link w:val="Titre3"/>
    <w:uiPriority w:val="99"/>
    <w:rsid w:val="00F11EF3"/>
    <w:rPr>
      <w:rFonts w:ascii="Calibri" w:hAnsi="Calibri" w:cs="Times New Roman"/>
      <w:b/>
      <w:bCs/>
      <w:sz w:val="26"/>
      <w:lang w:val="fr-CA" w:eastAsia="fr-CA"/>
    </w:rPr>
  </w:style>
  <w:style w:type="table" w:customStyle="1" w:styleId="TableauNorm">
    <w:name w:val="Tableau Norm"/>
    <w:uiPriority w:val="99"/>
    <w:semiHidden/>
    <w:rsid w:val="00B96260"/>
    <w:rPr>
      <w:lang w:val="fr-FR" w:eastAsia="en-US"/>
    </w:rPr>
    <w:tblPr>
      <w:tblInd w:w="0" w:type="dxa"/>
      <w:tblCellMar>
        <w:top w:w="0" w:type="dxa"/>
        <w:left w:w="108" w:type="dxa"/>
        <w:bottom w:w="0" w:type="dxa"/>
        <w:right w:w="108" w:type="dxa"/>
      </w:tblCellMar>
    </w:tblPr>
  </w:style>
  <w:style w:type="table" w:customStyle="1" w:styleId="TableauNorm5">
    <w:name w:val="Tableau Norm5"/>
    <w:uiPriority w:val="99"/>
    <w:semiHidden/>
    <w:rsid w:val="00751A4F"/>
    <w:rPr>
      <w:lang w:val="fr-FR"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595FC6"/>
    <w:rPr>
      <w:lang w:val="fr-FR"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FB0849"/>
    <w:rPr>
      <w:lang w:val="fr-FR"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B90684"/>
    <w:rPr>
      <w:lang w:val="fr-FR"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DD7E87"/>
    <w:rPr>
      <w:lang w:val="fr-FR" w:eastAsia="en-US"/>
    </w:rPr>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AC7E55"/>
    <w:rPr>
      <w:rFonts w:ascii="Tahoma" w:hAnsi="Tahoma" w:cs="Tahoma"/>
      <w:sz w:val="16"/>
      <w:szCs w:val="16"/>
    </w:rPr>
  </w:style>
  <w:style w:type="character" w:customStyle="1" w:styleId="BalloonTextChar">
    <w:name w:val="Balloon Text Char"/>
    <w:basedOn w:val="Policepardfaut"/>
    <w:uiPriority w:val="99"/>
    <w:semiHidden/>
    <w:rsid w:val="00AC7E55"/>
    <w:rPr>
      <w:rFonts w:ascii="Tahoma" w:hAnsi="Tahoma" w:cs="Tahoma"/>
      <w:sz w:val="16"/>
      <w:lang w:eastAsia="fr-CA"/>
    </w:rPr>
  </w:style>
  <w:style w:type="paragraph" w:customStyle="1" w:styleId="Notedebasd">
    <w:name w:val="Note de bas d"/>
    <w:basedOn w:val="Normal"/>
    <w:uiPriority w:val="99"/>
    <w:semiHidden/>
    <w:rsid w:val="004205FB"/>
    <w:rPr>
      <w:sz w:val="20"/>
      <w:szCs w:val="20"/>
    </w:rPr>
  </w:style>
  <w:style w:type="character" w:customStyle="1" w:styleId="FootnoteTextChar">
    <w:name w:val="Footnote Text Char"/>
    <w:basedOn w:val="Policepardfaut"/>
    <w:uiPriority w:val="99"/>
    <w:semiHidden/>
    <w:rsid w:val="004205FB"/>
    <w:rPr>
      <w:rFonts w:eastAsia="Times New Roman" w:cs="Times New Roman"/>
    </w:rPr>
  </w:style>
  <w:style w:type="character" w:customStyle="1" w:styleId="Marquenotebasde">
    <w:name w:val="Marque note bas de"/>
    <w:basedOn w:val="Policepardfaut"/>
    <w:uiPriority w:val="99"/>
    <w:semiHidden/>
    <w:rsid w:val="004205FB"/>
    <w:rPr>
      <w:rFonts w:cs="Times New Roman"/>
      <w:vertAlign w:val="superscript"/>
    </w:rPr>
  </w:style>
  <w:style w:type="paragraph" w:customStyle="1" w:styleId="Explorateur">
    <w:name w:val="Explorateur"/>
    <w:basedOn w:val="Normal"/>
    <w:uiPriority w:val="99"/>
    <w:semiHidden/>
    <w:rsid w:val="008E2535"/>
    <w:pPr>
      <w:shd w:val="clear" w:color="auto" w:fill="C6D5EC"/>
    </w:pPr>
    <w:rPr>
      <w:rFonts w:ascii="Lucida Grande" w:hAnsi="Lucida Grande"/>
      <w:sz w:val="24"/>
    </w:rPr>
  </w:style>
  <w:style w:type="character" w:customStyle="1" w:styleId="DocumentMapChar">
    <w:name w:val="Document Map Char"/>
    <w:basedOn w:val="Policepardfaut"/>
    <w:uiPriority w:val="99"/>
    <w:semiHidden/>
    <w:rsid w:val="00B90684"/>
    <w:rPr>
      <w:rFonts w:ascii="Lucida Grande" w:hAnsi="Lucida Grande" w:cs="Times New Roman"/>
      <w:sz w:val="24"/>
      <w:lang w:val="fr-CA" w:eastAsia="fr-CA"/>
    </w:rPr>
  </w:style>
  <w:style w:type="paragraph" w:styleId="TM1">
    <w:name w:val="toc 1"/>
    <w:basedOn w:val="Normal"/>
    <w:next w:val="Normal"/>
    <w:uiPriority w:val="39"/>
    <w:rsid w:val="00E27610"/>
    <w:pPr>
      <w:tabs>
        <w:tab w:val="right" w:leader="dot" w:pos="8630"/>
      </w:tabs>
    </w:pPr>
    <w:rPr>
      <w:b/>
      <w:noProof/>
      <w:sz w:val="24"/>
    </w:rPr>
  </w:style>
  <w:style w:type="paragraph" w:styleId="TM2">
    <w:name w:val="toc 2"/>
    <w:basedOn w:val="Normal"/>
    <w:next w:val="Normal"/>
    <w:uiPriority w:val="99"/>
    <w:semiHidden/>
    <w:rsid w:val="00E27610"/>
    <w:pPr>
      <w:ind w:left="320"/>
    </w:pPr>
  </w:style>
  <w:style w:type="character" w:customStyle="1" w:styleId="Lienhype">
    <w:name w:val="Lien hype"/>
    <w:basedOn w:val="Policepardfaut"/>
    <w:uiPriority w:val="99"/>
    <w:rsid w:val="00E27610"/>
    <w:rPr>
      <w:rFonts w:cs="Times New Roman"/>
      <w:color w:val="0000FF"/>
      <w:u w:val="single"/>
    </w:rPr>
  </w:style>
  <w:style w:type="paragraph" w:customStyle="1" w:styleId="Explorateur1">
    <w:name w:val="Explorateur1"/>
    <w:basedOn w:val="Normal"/>
    <w:uiPriority w:val="99"/>
    <w:semiHidden/>
    <w:rsid w:val="00451B70"/>
    <w:pPr>
      <w:shd w:val="clear" w:color="auto" w:fill="C6D5EC"/>
    </w:pPr>
    <w:rPr>
      <w:rFonts w:ascii="Lucida Grande" w:hAnsi="Lucida Grande"/>
      <w:sz w:val="24"/>
    </w:rPr>
  </w:style>
  <w:style w:type="character" w:customStyle="1" w:styleId="DocumentMapChar1">
    <w:name w:val="Document Map Char1"/>
    <w:basedOn w:val="Policepardfaut"/>
    <w:uiPriority w:val="99"/>
    <w:semiHidden/>
    <w:rsid w:val="00FB0849"/>
    <w:rPr>
      <w:rFonts w:ascii="Lucida Grande" w:hAnsi="Lucida Grande" w:cs="Times New Roman"/>
      <w:sz w:val="24"/>
      <w:lang w:val="fr-CA" w:eastAsia="fr-CA"/>
    </w:rPr>
  </w:style>
  <w:style w:type="paragraph" w:styleId="TM3">
    <w:name w:val="toc 3"/>
    <w:basedOn w:val="Normal"/>
    <w:next w:val="Normal"/>
    <w:autoRedefine/>
    <w:uiPriority w:val="99"/>
    <w:semiHidden/>
    <w:rsid w:val="00451B70"/>
    <w:pPr>
      <w:ind w:left="640"/>
    </w:pPr>
  </w:style>
  <w:style w:type="paragraph" w:styleId="TM4">
    <w:name w:val="toc 4"/>
    <w:basedOn w:val="Normal"/>
    <w:next w:val="Normal"/>
    <w:autoRedefine/>
    <w:uiPriority w:val="99"/>
    <w:semiHidden/>
    <w:rsid w:val="00451B70"/>
    <w:pPr>
      <w:ind w:left="960"/>
    </w:pPr>
  </w:style>
  <w:style w:type="paragraph" w:styleId="TM5">
    <w:name w:val="toc 5"/>
    <w:basedOn w:val="Normal"/>
    <w:next w:val="Normal"/>
    <w:autoRedefine/>
    <w:uiPriority w:val="99"/>
    <w:semiHidden/>
    <w:rsid w:val="00451B70"/>
    <w:pPr>
      <w:ind w:left="1280"/>
    </w:pPr>
  </w:style>
  <w:style w:type="paragraph" w:styleId="TM6">
    <w:name w:val="toc 6"/>
    <w:basedOn w:val="Normal"/>
    <w:next w:val="Normal"/>
    <w:autoRedefine/>
    <w:uiPriority w:val="99"/>
    <w:semiHidden/>
    <w:rsid w:val="00451B70"/>
    <w:pPr>
      <w:ind w:left="1600"/>
    </w:pPr>
  </w:style>
  <w:style w:type="paragraph" w:styleId="TM7">
    <w:name w:val="toc 7"/>
    <w:basedOn w:val="Normal"/>
    <w:next w:val="Normal"/>
    <w:autoRedefine/>
    <w:uiPriority w:val="99"/>
    <w:semiHidden/>
    <w:rsid w:val="00451B70"/>
    <w:pPr>
      <w:ind w:left="1920"/>
    </w:pPr>
  </w:style>
  <w:style w:type="paragraph" w:styleId="TM8">
    <w:name w:val="toc 8"/>
    <w:basedOn w:val="Normal"/>
    <w:next w:val="Normal"/>
    <w:autoRedefine/>
    <w:uiPriority w:val="99"/>
    <w:semiHidden/>
    <w:rsid w:val="00451B70"/>
    <w:pPr>
      <w:ind w:left="2240"/>
    </w:pPr>
  </w:style>
  <w:style w:type="paragraph" w:styleId="TM9">
    <w:name w:val="toc 9"/>
    <w:basedOn w:val="Normal"/>
    <w:next w:val="Normal"/>
    <w:autoRedefine/>
    <w:uiPriority w:val="99"/>
    <w:semiHidden/>
    <w:rsid w:val="00451B70"/>
    <w:pPr>
      <w:ind w:left="2560"/>
    </w:pPr>
  </w:style>
  <w:style w:type="paragraph" w:customStyle="1" w:styleId="En-tt">
    <w:name w:val="En-t_t"/>
    <w:basedOn w:val="Normal"/>
    <w:uiPriority w:val="99"/>
    <w:rsid w:val="00451B70"/>
    <w:pPr>
      <w:tabs>
        <w:tab w:val="center" w:pos="4536"/>
        <w:tab w:val="right" w:pos="9072"/>
      </w:tabs>
    </w:pPr>
  </w:style>
  <w:style w:type="character" w:customStyle="1" w:styleId="HeaderChar">
    <w:name w:val="Header Char"/>
    <w:basedOn w:val="Policepardfaut"/>
    <w:uiPriority w:val="99"/>
    <w:semiHidden/>
    <w:rsid w:val="00FB0849"/>
    <w:rPr>
      <w:rFonts w:eastAsia="Times New Roman" w:cs="Times New Roman"/>
      <w:sz w:val="24"/>
      <w:lang w:val="fr-CA" w:eastAsia="fr-CA"/>
    </w:rPr>
  </w:style>
  <w:style w:type="paragraph" w:customStyle="1" w:styleId="Piedd">
    <w:name w:val="Pied d"/>
    <w:basedOn w:val="Normal"/>
    <w:uiPriority w:val="99"/>
    <w:semiHidden/>
    <w:rsid w:val="00451B70"/>
    <w:pPr>
      <w:tabs>
        <w:tab w:val="center" w:pos="4536"/>
        <w:tab w:val="right" w:pos="9072"/>
      </w:tabs>
    </w:pPr>
  </w:style>
  <w:style w:type="character" w:customStyle="1" w:styleId="FooterChar">
    <w:name w:val="Footer Char"/>
    <w:basedOn w:val="Policepardfaut"/>
    <w:uiPriority w:val="99"/>
    <w:semiHidden/>
    <w:rsid w:val="00FB0849"/>
    <w:rPr>
      <w:rFonts w:eastAsia="Times New Roman" w:cs="Times New Roman"/>
      <w:sz w:val="24"/>
      <w:lang w:val="fr-CA" w:eastAsia="fr-CA"/>
    </w:rPr>
  </w:style>
  <w:style w:type="character" w:customStyle="1" w:styleId="Numrodep">
    <w:name w:val="Num_ro de p"/>
    <w:basedOn w:val="Policepardfaut"/>
    <w:uiPriority w:val="99"/>
    <w:rsid w:val="00451B70"/>
    <w:rPr>
      <w:rFonts w:cs="Times New Roman"/>
    </w:rPr>
  </w:style>
  <w:style w:type="paragraph" w:customStyle="1" w:styleId="Explorateur2">
    <w:name w:val="Explorateur2"/>
    <w:basedOn w:val="Normal"/>
    <w:uiPriority w:val="99"/>
    <w:semiHidden/>
    <w:rsid w:val="00AF27A7"/>
    <w:pPr>
      <w:shd w:val="clear" w:color="auto" w:fill="C6D5EC"/>
    </w:pPr>
    <w:rPr>
      <w:rFonts w:ascii="Lucida Grande" w:hAnsi="Lucida Grande"/>
      <w:sz w:val="24"/>
    </w:rPr>
  </w:style>
  <w:style w:type="character" w:customStyle="1" w:styleId="DocumentMapChar2">
    <w:name w:val="Document Map Char2"/>
    <w:basedOn w:val="Policepardfaut"/>
    <w:uiPriority w:val="99"/>
    <w:semiHidden/>
    <w:rsid w:val="00595FC6"/>
    <w:rPr>
      <w:rFonts w:ascii="Lucida Grande" w:hAnsi="Lucida Grande" w:cs="Times New Roman"/>
      <w:sz w:val="24"/>
      <w:lang w:val="fr-CA" w:eastAsia="fr-CA"/>
    </w:rPr>
  </w:style>
  <w:style w:type="character" w:styleId="Marquedecommentaire">
    <w:name w:val="annotation reference"/>
    <w:basedOn w:val="Policepardfaut"/>
    <w:uiPriority w:val="99"/>
    <w:semiHidden/>
    <w:rsid w:val="00AF27A7"/>
    <w:rPr>
      <w:rFonts w:cs="Times New Roman"/>
      <w:sz w:val="16"/>
    </w:rPr>
  </w:style>
  <w:style w:type="paragraph" w:styleId="Commentaire">
    <w:name w:val="annotation text"/>
    <w:basedOn w:val="Normal"/>
    <w:link w:val="CommentaireCar"/>
    <w:uiPriority w:val="99"/>
    <w:semiHidden/>
    <w:rsid w:val="00AF27A7"/>
    <w:rPr>
      <w:sz w:val="20"/>
      <w:szCs w:val="20"/>
    </w:rPr>
  </w:style>
  <w:style w:type="character" w:customStyle="1" w:styleId="CommentaireCar">
    <w:name w:val="Commentaire Car"/>
    <w:basedOn w:val="Policepardfaut"/>
    <w:link w:val="Commentaire"/>
    <w:uiPriority w:val="99"/>
    <w:semiHidden/>
    <w:rsid w:val="00595FC6"/>
    <w:rPr>
      <w:rFonts w:eastAsia="Times New Roman" w:cs="Times New Roman"/>
      <w:sz w:val="24"/>
      <w:lang w:val="fr-CA" w:eastAsia="fr-CA"/>
    </w:rPr>
  </w:style>
  <w:style w:type="paragraph" w:customStyle="1" w:styleId="Textedebul1">
    <w:name w:val="Texte de bul1"/>
    <w:basedOn w:val="Normal"/>
    <w:uiPriority w:val="99"/>
    <w:semiHidden/>
    <w:rsid w:val="00AF27A7"/>
    <w:rPr>
      <w:rFonts w:ascii="Lucida Grande" w:hAnsi="Lucida Grande"/>
      <w:sz w:val="18"/>
      <w:szCs w:val="18"/>
    </w:rPr>
  </w:style>
  <w:style w:type="character" w:customStyle="1" w:styleId="BalloonTextChar1">
    <w:name w:val="Balloon Text Char1"/>
    <w:basedOn w:val="Policepardfaut"/>
    <w:uiPriority w:val="99"/>
    <w:semiHidden/>
    <w:rsid w:val="00595FC6"/>
    <w:rPr>
      <w:rFonts w:ascii="Lucida Grande" w:hAnsi="Lucida Grande" w:cs="Times New Roman"/>
      <w:sz w:val="18"/>
      <w:lang w:val="fr-CA" w:eastAsia="fr-CA"/>
    </w:rPr>
  </w:style>
  <w:style w:type="paragraph" w:customStyle="1" w:styleId="Objetducommentai">
    <w:name w:val="Objet du commentai"/>
    <w:basedOn w:val="Commentaire"/>
    <w:next w:val="Commentaire"/>
    <w:uiPriority w:val="99"/>
    <w:semiHidden/>
    <w:rsid w:val="00AF27A7"/>
    <w:rPr>
      <w:sz w:val="32"/>
      <w:szCs w:val="24"/>
    </w:rPr>
  </w:style>
  <w:style w:type="character" w:customStyle="1" w:styleId="CommentSubjectChar">
    <w:name w:val="Comment Subject Char"/>
    <w:basedOn w:val="CommentaireCar"/>
    <w:uiPriority w:val="99"/>
    <w:semiHidden/>
    <w:rsid w:val="00595FC6"/>
    <w:rPr>
      <w:rFonts w:eastAsia="Times New Roman" w:cs="Times New Roman"/>
      <w:b/>
      <w:bCs/>
      <w:sz w:val="24"/>
      <w:lang w:val="fr-CA" w:eastAsia="fr-CA"/>
    </w:rPr>
  </w:style>
  <w:style w:type="paragraph" w:styleId="Paragraphedeliste">
    <w:name w:val="List Paragraph"/>
    <w:basedOn w:val="Normal"/>
    <w:uiPriority w:val="99"/>
    <w:qFormat/>
    <w:rsid w:val="00BC55BE"/>
    <w:pPr>
      <w:ind w:left="708"/>
    </w:pPr>
  </w:style>
  <w:style w:type="paragraph" w:customStyle="1" w:styleId="Explorateur3">
    <w:name w:val="Explorateur3"/>
    <w:basedOn w:val="Normal"/>
    <w:uiPriority w:val="99"/>
    <w:semiHidden/>
    <w:rsid w:val="00381353"/>
    <w:pPr>
      <w:shd w:val="clear" w:color="auto" w:fill="C6D5EC"/>
    </w:pPr>
    <w:rPr>
      <w:rFonts w:ascii="Lucida Grande" w:hAnsi="Lucida Grande"/>
      <w:sz w:val="24"/>
    </w:rPr>
  </w:style>
  <w:style w:type="character" w:customStyle="1" w:styleId="DocumentMapChar3">
    <w:name w:val="Document Map Char3"/>
    <w:basedOn w:val="Policepardfaut"/>
    <w:uiPriority w:val="99"/>
    <w:semiHidden/>
    <w:rsid w:val="00751A4F"/>
    <w:rPr>
      <w:rFonts w:ascii="Lucida Grande" w:hAnsi="Lucida Grande" w:cs="Times New Roman"/>
      <w:sz w:val="24"/>
      <w:lang w:val="fr-CA" w:eastAsia="fr-CA"/>
    </w:rPr>
  </w:style>
  <w:style w:type="paragraph" w:customStyle="1" w:styleId="Textedebul2">
    <w:name w:val="Texte de bul2"/>
    <w:basedOn w:val="Normal"/>
    <w:uiPriority w:val="99"/>
    <w:semiHidden/>
    <w:rsid w:val="00381353"/>
    <w:rPr>
      <w:rFonts w:ascii="Lucida Grande" w:hAnsi="Lucida Grande"/>
      <w:sz w:val="18"/>
      <w:szCs w:val="18"/>
    </w:rPr>
  </w:style>
  <w:style w:type="character" w:customStyle="1" w:styleId="BalloonTextChar2">
    <w:name w:val="Balloon Text Char2"/>
    <w:basedOn w:val="Policepardfaut"/>
    <w:uiPriority w:val="99"/>
    <w:semiHidden/>
    <w:rsid w:val="00751A4F"/>
    <w:rPr>
      <w:rFonts w:ascii="Lucida Grande" w:hAnsi="Lucida Grande" w:cs="Times New Roman"/>
      <w:sz w:val="18"/>
      <w:lang w:val="fr-CA" w:eastAsia="fr-CA"/>
    </w:rPr>
  </w:style>
  <w:style w:type="paragraph" w:customStyle="1" w:styleId="Explorateur4">
    <w:name w:val="Explorateur4"/>
    <w:basedOn w:val="Normal"/>
    <w:uiPriority w:val="99"/>
    <w:semiHidden/>
    <w:rsid w:val="00996987"/>
    <w:pPr>
      <w:shd w:val="clear" w:color="auto" w:fill="C6D5EC"/>
    </w:pPr>
    <w:rPr>
      <w:rFonts w:ascii="Lucida Grande" w:hAnsi="Lucida Grande"/>
      <w:sz w:val="24"/>
    </w:rPr>
  </w:style>
  <w:style w:type="character" w:customStyle="1" w:styleId="DocumentMapChar4">
    <w:name w:val="Document Map Char4"/>
    <w:basedOn w:val="Policepardfaut"/>
    <w:uiPriority w:val="99"/>
    <w:semiHidden/>
    <w:rsid w:val="00B96260"/>
    <w:rPr>
      <w:rFonts w:ascii="Lucida Grande" w:hAnsi="Lucida Grande" w:cs="Times New Roman"/>
      <w:sz w:val="24"/>
      <w:lang w:val="fr-CA" w:eastAsia="fr-CA"/>
    </w:rPr>
  </w:style>
  <w:style w:type="paragraph" w:customStyle="1" w:styleId="Textedebul3">
    <w:name w:val="Texte de bul3"/>
    <w:basedOn w:val="Normal"/>
    <w:uiPriority w:val="99"/>
    <w:semiHidden/>
    <w:rsid w:val="00996987"/>
    <w:rPr>
      <w:rFonts w:ascii="Lucida Grande" w:hAnsi="Lucida Grande"/>
      <w:sz w:val="18"/>
      <w:szCs w:val="18"/>
    </w:rPr>
  </w:style>
  <w:style w:type="character" w:customStyle="1" w:styleId="BalloonTextChar3">
    <w:name w:val="Balloon Text Char3"/>
    <w:basedOn w:val="Policepardfaut"/>
    <w:uiPriority w:val="99"/>
    <w:semiHidden/>
    <w:rsid w:val="00B96260"/>
    <w:rPr>
      <w:rFonts w:ascii="Lucida Grande" w:hAnsi="Lucida Grande" w:cs="Times New Roman"/>
      <w:sz w:val="18"/>
      <w:lang w:val="fr-CA" w:eastAsia="fr-CA"/>
    </w:rPr>
  </w:style>
  <w:style w:type="paragraph" w:styleId="Explorateurdedocuments">
    <w:name w:val="Document Map"/>
    <w:basedOn w:val="Normal"/>
    <w:link w:val="ExplorateurdedocumentsCar"/>
    <w:uiPriority w:val="99"/>
    <w:semiHidden/>
    <w:rsid w:val="008575C0"/>
    <w:pPr>
      <w:shd w:val="clear" w:color="auto" w:fill="C6D5EC"/>
    </w:pPr>
    <w:rPr>
      <w:rFonts w:ascii="Lucida Grande" w:hAnsi="Lucida Grande"/>
      <w:sz w:val="24"/>
    </w:rPr>
  </w:style>
  <w:style w:type="character" w:customStyle="1" w:styleId="ExplorateurdedocumentsCar">
    <w:name w:val="Explorateur de documents Car"/>
    <w:basedOn w:val="Policepardfaut"/>
    <w:link w:val="Explorateurdedocuments"/>
    <w:uiPriority w:val="99"/>
    <w:semiHidden/>
    <w:rsid w:val="002F1758"/>
    <w:rPr>
      <w:rFonts w:ascii="Lucida Grande" w:eastAsia="Times New Roman" w:hAnsi="Lucida Grande"/>
      <w:sz w:val="24"/>
      <w:szCs w:val="24"/>
      <w:lang w:val="fr-CA" w:eastAsia="fr-CA"/>
    </w:rPr>
  </w:style>
  <w:style w:type="paragraph" w:styleId="Textedebulles">
    <w:name w:val="Balloon Text"/>
    <w:basedOn w:val="Normal"/>
    <w:link w:val="TextedebullesCar"/>
    <w:uiPriority w:val="99"/>
    <w:semiHidden/>
    <w:rsid w:val="008575C0"/>
    <w:rPr>
      <w:rFonts w:ascii="Lucida Grande" w:hAnsi="Lucida Grande"/>
      <w:sz w:val="18"/>
      <w:szCs w:val="18"/>
    </w:rPr>
  </w:style>
  <w:style w:type="character" w:customStyle="1" w:styleId="TextedebullesCar">
    <w:name w:val="Texte de bulles Car"/>
    <w:basedOn w:val="Policepardfaut"/>
    <w:link w:val="Textedebulles"/>
    <w:uiPriority w:val="99"/>
    <w:semiHidden/>
    <w:rsid w:val="002F1758"/>
    <w:rPr>
      <w:rFonts w:ascii="Lucida Grande" w:eastAsia="Times New Roman" w:hAnsi="Lucida Grande"/>
      <w:sz w:val="18"/>
      <w:szCs w:val="18"/>
      <w:lang w:val="fr-CA" w:eastAsia="fr-CA"/>
    </w:rPr>
  </w:style>
  <w:style w:type="paragraph" w:styleId="Objetducommentaire">
    <w:name w:val="annotation subject"/>
    <w:basedOn w:val="Commentaire"/>
    <w:next w:val="Commentaire"/>
    <w:link w:val="ObjetducommentaireCar"/>
    <w:uiPriority w:val="99"/>
    <w:semiHidden/>
    <w:rsid w:val="008575C0"/>
    <w:rPr>
      <w:sz w:val="32"/>
      <w:szCs w:val="24"/>
    </w:rPr>
  </w:style>
  <w:style w:type="character" w:customStyle="1" w:styleId="ObjetducommentaireCar">
    <w:name w:val="Objet du commentaire Car"/>
    <w:basedOn w:val="CommentaireCar"/>
    <w:link w:val="Objetducommentaire"/>
    <w:uiPriority w:val="99"/>
    <w:semiHidden/>
    <w:rsid w:val="002F1758"/>
    <w:rPr>
      <w:rFonts w:eastAsia="Times New Roman" w:cs="Times New Roman"/>
      <w:b/>
      <w:bCs/>
      <w:sz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35"/>
    <w:rPr>
      <w:rFonts w:eastAsia="Times New Roman"/>
      <w:sz w:val="32"/>
      <w:szCs w:val="24"/>
    </w:rPr>
  </w:style>
  <w:style w:type="paragraph" w:styleId="Titre1">
    <w:name w:val="heading 1"/>
    <w:basedOn w:val="Normal"/>
    <w:next w:val="Normal"/>
    <w:link w:val="Titre1Car"/>
    <w:uiPriority w:val="99"/>
    <w:qFormat/>
    <w:rsid w:val="00F11EF3"/>
    <w:pPr>
      <w:keepNext/>
      <w:spacing w:before="240" w:after="60"/>
      <w:outlineLvl w:val="0"/>
    </w:pPr>
    <w:rPr>
      <w:rFonts w:ascii="Calibri" w:hAnsi="Calibri"/>
      <w:b/>
      <w:bCs/>
      <w:kern w:val="32"/>
      <w:szCs w:val="32"/>
    </w:rPr>
  </w:style>
  <w:style w:type="paragraph" w:styleId="Titre2">
    <w:name w:val="heading 2"/>
    <w:basedOn w:val="Normal"/>
    <w:next w:val="Normal"/>
    <w:link w:val="Titre2Car"/>
    <w:uiPriority w:val="99"/>
    <w:qFormat/>
    <w:rsid w:val="00F11EF3"/>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9"/>
    <w:qFormat/>
    <w:rsid w:val="00F11EF3"/>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1EF3"/>
    <w:rPr>
      <w:rFonts w:ascii="Calibri" w:hAnsi="Calibri" w:cs="Times New Roman"/>
      <w:b/>
      <w:bCs/>
      <w:kern w:val="32"/>
      <w:sz w:val="32"/>
      <w:lang w:val="fr-CA" w:eastAsia="fr-CA"/>
    </w:rPr>
  </w:style>
  <w:style w:type="character" w:customStyle="1" w:styleId="Titre2Car">
    <w:name w:val="Titre 2 Car"/>
    <w:basedOn w:val="Policepardfaut"/>
    <w:link w:val="Titre2"/>
    <w:uiPriority w:val="99"/>
    <w:rsid w:val="00F11EF3"/>
    <w:rPr>
      <w:rFonts w:ascii="Calibri" w:hAnsi="Calibri" w:cs="Times New Roman"/>
      <w:b/>
      <w:bCs/>
      <w:i/>
      <w:iCs/>
      <w:sz w:val="28"/>
      <w:lang w:val="fr-CA" w:eastAsia="fr-CA"/>
    </w:rPr>
  </w:style>
  <w:style w:type="character" w:customStyle="1" w:styleId="Titre3Car">
    <w:name w:val="Titre 3 Car"/>
    <w:basedOn w:val="Policepardfaut"/>
    <w:link w:val="Titre3"/>
    <w:uiPriority w:val="99"/>
    <w:rsid w:val="00F11EF3"/>
    <w:rPr>
      <w:rFonts w:ascii="Calibri" w:hAnsi="Calibri" w:cs="Times New Roman"/>
      <w:b/>
      <w:bCs/>
      <w:sz w:val="26"/>
      <w:lang w:val="fr-CA" w:eastAsia="fr-CA"/>
    </w:rPr>
  </w:style>
  <w:style w:type="table" w:customStyle="1" w:styleId="TableauNorm">
    <w:name w:val="Tableau Norm"/>
    <w:uiPriority w:val="99"/>
    <w:semiHidden/>
    <w:rsid w:val="00B96260"/>
    <w:rPr>
      <w:lang w:val="fr-FR" w:eastAsia="en-US"/>
    </w:rPr>
    <w:tblPr>
      <w:tblInd w:w="0" w:type="dxa"/>
      <w:tblCellMar>
        <w:top w:w="0" w:type="dxa"/>
        <w:left w:w="108" w:type="dxa"/>
        <w:bottom w:w="0" w:type="dxa"/>
        <w:right w:w="108" w:type="dxa"/>
      </w:tblCellMar>
    </w:tblPr>
  </w:style>
  <w:style w:type="table" w:customStyle="1" w:styleId="TableauNorm5">
    <w:name w:val="Tableau Norm5"/>
    <w:uiPriority w:val="99"/>
    <w:semiHidden/>
    <w:rsid w:val="00751A4F"/>
    <w:rPr>
      <w:lang w:val="fr-FR"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595FC6"/>
    <w:rPr>
      <w:lang w:val="fr-FR"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FB0849"/>
    <w:rPr>
      <w:lang w:val="fr-FR"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B90684"/>
    <w:rPr>
      <w:lang w:val="fr-FR"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DD7E87"/>
    <w:rPr>
      <w:lang w:val="fr-FR" w:eastAsia="en-US"/>
    </w:rPr>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AC7E55"/>
    <w:rPr>
      <w:rFonts w:ascii="Tahoma" w:hAnsi="Tahoma" w:cs="Tahoma"/>
      <w:sz w:val="16"/>
      <w:szCs w:val="16"/>
    </w:rPr>
  </w:style>
  <w:style w:type="character" w:customStyle="1" w:styleId="BalloonTextChar">
    <w:name w:val="Balloon Text Char"/>
    <w:basedOn w:val="Policepardfaut"/>
    <w:uiPriority w:val="99"/>
    <w:semiHidden/>
    <w:rsid w:val="00AC7E55"/>
    <w:rPr>
      <w:rFonts w:ascii="Tahoma" w:hAnsi="Tahoma" w:cs="Tahoma"/>
      <w:sz w:val="16"/>
      <w:lang w:eastAsia="fr-CA"/>
    </w:rPr>
  </w:style>
  <w:style w:type="paragraph" w:customStyle="1" w:styleId="Notedebasd">
    <w:name w:val="Note de bas d"/>
    <w:basedOn w:val="Normal"/>
    <w:uiPriority w:val="99"/>
    <w:semiHidden/>
    <w:rsid w:val="004205FB"/>
    <w:rPr>
      <w:sz w:val="20"/>
      <w:szCs w:val="20"/>
    </w:rPr>
  </w:style>
  <w:style w:type="character" w:customStyle="1" w:styleId="FootnoteTextChar">
    <w:name w:val="Footnote Text Char"/>
    <w:basedOn w:val="Policepardfaut"/>
    <w:uiPriority w:val="99"/>
    <w:semiHidden/>
    <w:rsid w:val="004205FB"/>
    <w:rPr>
      <w:rFonts w:eastAsia="Times New Roman" w:cs="Times New Roman"/>
    </w:rPr>
  </w:style>
  <w:style w:type="character" w:customStyle="1" w:styleId="Marquenotebasde">
    <w:name w:val="Marque note bas de"/>
    <w:basedOn w:val="Policepardfaut"/>
    <w:uiPriority w:val="99"/>
    <w:semiHidden/>
    <w:rsid w:val="004205FB"/>
    <w:rPr>
      <w:rFonts w:cs="Times New Roman"/>
      <w:vertAlign w:val="superscript"/>
    </w:rPr>
  </w:style>
  <w:style w:type="paragraph" w:customStyle="1" w:styleId="Explorateur">
    <w:name w:val="Explorateur"/>
    <w:basedOn w:val="Normal"/>
    <w:uiPriority w:val="99"/>
    <w:semiHidden/>
    <w:rsid w:val="008E2535"/>
    <w:pPr>
      <w:shd w:val="clear" w:color="auto" w:fill="C6D5EC"/>
    </w:pPr>
    <w:rPr>
      <w:rFonts w:ascii="Lucida Grande" w:hAnsi="Lucida Grande"/>
      <w:sz w:val="24"/>
    </w:rPr>
  </w:style>
  <w:style w:type="character" w:customStyle="1" w:styleId="DocumentMapChar">
    <w:name w:val="Document Map Char"/>
    <w:basedOn w:val="Policepardfaut"/>
    <w:uiPriority w:val="99"/>
    <w:semiHidden/>
    <w:rsid w:val="00B90684"/>
    <w:rPr>
      <w:rFonts w:ascii="Lucida Grande" w:hAnsi="Lucida Grande" w:cs="Times New Roman"/>
      <w:sz w:val="24"/>
      <w:lang w:val="fr-CA" w:eastAsia="fr-CA"/>
    </w:rPr>
  </w:style>
  <w:style w:type="paragraph" w:styleId="TM1">
    <w:name w:val="toc 1"/>
    <w:basedOn w:val="Normal"/>
    <w:next w:val="Normal"/>
    <w:uiPriority w:val="39"/>
    <w:rsid w:val="00E27610"/>
    <w:pPr>
      <w:tabs>
        <w:tab w:val="right" w:leader="dot" w:pos="8630"/>
      </w:tabs>
    </w:pPr>
    <w:rPr>
      <w:b/>
      <w:noProof/>
      <w:sz w:val="24"/>
    </w:rPr>
  </w:style>
  <w:style w:type="paragraph" w:styleId="TM2">
    <w:name w:val="toc 2"/>
    <w:basedOn w:val="Normal"/>
    <w:next w:val="Normal"/>
    <w:uiPriority w:val="99"/>
    <w:semiHidden/>
    <w:rsid w:val="00E27610"/>
    <w:pPr>
      <w:ind w:left="320"/>
    </w:pPr>
  </w:style>
  <w:style w:type="character" w:customStyle="1" w:styleId="Lienhype">
    <w:name w:val="Lien hype"/>
    <w:basedOn w:val="Policepardfaut"/>
    <w:uiPriority w:val="99"/>
    <w:rsid w:val="00E27610"/>
    <w:rPr>
      <w:rFonts w:cs="Times New Roman"/>
      <w:color w:val="0000FF"/>
      <w:u w:val="single"/>
    </w:rPr>
  </w:style>
  <w:style w:type="paragraph" w:customStyle="1" w:styleId="Explorateur1">
    <w:name w:val="Explorateur1"/>
    <w:basedOn w:val="Normal"/>
    <w:uiPriority w:val="99"/>
    <w:semiHidden/>
    <w:rsid w:val="00451B70"/>
    <w:pPr>
      <w:shd w:val="clear" w:color="auto" w:fill="C6D5EC"/>
    </w:pPr>
    <w:rPr>
      <w:rFonts w:ascii="Lucida Grande" w:hAnsi="Lucida Grande"/>
      <w:sz w:val="24"/>
    </w:rPr>
  </w:style>
  <w:style w:type="character" w:customStyle="1" w:styleId="DocumentMapChar1">
    <w:name w:val="Document Map Char1"/>
    <w:basedOn w:val="Policepardfaut"/>
    <w:uiPriority w:val="99"/>
    <w:semiHidden/>
    <w:rsid w:val="00FB0849"/>
    <w:rPr>
      <w:rFonts w:ascii="Lucida Grande" w:hAnsi="Lucida Grande" w:cs="Times New Roman"/>
      <w:sz w:val="24"/>
      <w:lang w:val="fr-CA" w:eastAsia="fr-CA"/>
    </w:rPr>
  </w:style>
  <w:style w:type="paragraph" w:styleId="TM3">
    <w:name w:val="toc 3"/>
    <w:basedOn w:val="Normal"/>
    <w:next w:val="Normal"/>
    <w:autoRedefine/>
    <w:uiPriority w:val="99"/>
    <w:semiHidden/>
    <w:rsid w:val="00451B70"/>
    <w:pPr>
      <w:ind w:left="640"/>
    </w:pPr>
  </w:style>
  <w:style w:type="paragraph" w:styleId="TM4">
    <w:name w:val="toc 4"/>
    <w:basedOn w:val="Normal"/>
    <w:next w:val="Normal"/>
    <w:autoRedefine/>
    <w:uiPriority w:val="99"/>
    <w:semiHidden/>
    <w:rsid w:val="00451B70"/>
    <w:pPr>
      <w:ind w:left="960"/>
    </w:pPr>
  </w:style>
  <w:style w:type="paragraph" w:styleId="TM5">
    <w:name w:val="toc 5"/>
    <w:basedOn w:val="Normal"/>
    <w:next w:val="Normal"/>
    <w:autoRedefine/>
    <w:uiPriority w:val="99"/>
    <w:semiHidden/>
    <w:rsid w:val="00451B70"/>
    <w:pPr>
      <w:ind w:left="1280"/>
    </w:pPr>
  </w:style>
  <w:style w:type="paragraph" w:styleId="TM6">
    <w:name w:val="toc 6"/>
    <w:basedOn w:val="Normal"/>
    <w:next w:val="Normal"/>
    <w:autoRedefine/>
    <w:uiPriority w:val="99"/>
    <w:semiHidden/>
    <w:rsid w:val="00451B70"/>
    <w:pPr>
      <w:ind w:left="1600"/>
    </w:pPr>
  </w:style>
  <w:style w:type="paragraph" w:styleId="TM7">
    <w:name w:val="toc 7"/>
    <w:basedOn w:val="Normal"/>
    <w:next w:val="Normal"/>
    <w:autoRedefine/>
    <w:uiPriority w:val="99"/>
    <w:semiHidden/>
    <w:rsid w:val="00451B70"/>
    <w:pPr>
      <w:ind w:left="1920"/>
    </w:pPr>
  </w:style>
  <w:style w:type="paragraph" w:styleId="TM8">
    <w:name w:val="toc 8"/>
    <w:basedOn w:val="Normal"/>
    <w:next w:val="Normal"/>
    <w:autoRedefine/>
    <w:uiPriority w:val="99"/>
    <w:semiHidden/>
    <w:rsid w:val="00451B70"/>
    <w:pPr>
      <w:ind w:left="2240"/>
    </w:pPr>
  </w:style>
  <w:style w:type="paragraph" w:styleId="TM9">
    <w:name w:val="toc 9"/>
    <w:basedOn w:val="Normal"/>
    <w:next w:val="Normal"/>
    <w:autoRedefine/>
    <w:uiPriority w:val="99"/>
    <w:semiHidden/>
    <w:rsid w:val="00451B70"/>
    <w:pPr>
      <w:ind w:left="2560"/>
    </w:pPr>
  </w:style>
  <w:style w:type="paragraph" w:customStyle="1" w:styleId="En-tt">
    <w:name w:val="En-t_t"/>
    <w:basedOn w:val="Normal"/>
    <w:uiPriority w:val="99"/>
    <w:rsid w:val="00451B70"/>
    <w:pPr>
      <w:tabs>
        <w:tab w:val="center" w:pos="4536"/>
        <w:tab w:val="right" w:pos="9072"/>
      </w:tabs>
    </w:pPr>
  </w:style>
  <w:style w:type="character" w:customStyle="1" w:styleId="HeaderChar">
    <w:name w:val="Header Char"/>
    <w:basedOn w:val="Policepardfaut"/>
    <w:uiPriority w:val="99"/>
    <w:semiHidden/>
    <w:rsid w:val="00FB0849"/>
    <w:rPr>
      <w:rFonts w:eastAsia="Times New Roman" w:cs="Times New Roman"/>
      <w:sz w:val="24"/>
      <w:lang w:val="fr-CA" w:eastAsia="fr-CA"/>
    </w:rPr>
  </w:style>
  <w:style w:type="paragraph" w:customStyle="1" w:styleId="Piedd">
    <w:name w:val="Pied d"/>
    <w:basedOn w:val="Normal"/>
    <w:uiPriority w:val="99"/>
    <w:semiHidden/>
    <w:rsid w:val="00451B70"/>
    <w:pPr>
      <w:tabs>
        <w:tab w:val="center" w:pos="4536"/>
        <w:tab w:val="right" w:pos="9072"/>
      </w:tabs>
    </w:pPr>
  </w:style>
  <w:style w:type="character" w:customStyle="1" w:styleId="FooterChar">
    <w:name w:val="Footer Char"/>
    <w:basedOn w:val="Policepardfaut"/>
    <w:uiPriority w:val="99"/>
    <w:semiHidden/>
    <w:rsid w:val="00FB0849"/>
    <w:rPr>
      <w:rFonts w:eastAsia="Times New Roman" w:cs="Times New Roman"/>
      <w:sz w:val="24"/>
      <w:lang w:val="fr-CA" w:eastAsia="fr-CA"/>
    </w:rPr>
  </w:style>
  <w:style w:type="character" w:customStyle="1" w:styleId="Numrodep">
    <w:name w:val="Num_ro de p"/>
    <w:basedOn w:val="Policepardfaut"/>
    <w:uiPriority w:val="99"/>
    <w:rsid w:val="00451B70"/>
    <w:rPr>
      <w:rFonts w:cs="Times New Roman"/>
    </w:rPr>
  </w:style>
  <w:style w:type="paragraph" w:customStyle="1" w:styleId="Explorateur2">
    <w:name w:val="Explorateur2"/>
    <w:basedOn w:val="Normal"/>
    <w:uiPriority w:val="99"/>
    <w:semiHidden/>
    <w:rsid w:val="00AF27A7"/>
    <w:pPr>
      <w:shd w:val="clear" w:color="auto" w:fill="C6D5EC"/>
    </w:pPr>
    <w:rPr>
      <w:rFonts w:ascii="Lucida Grande" w:hAnsi="Lucida Grande"/>
      <w:sz w:val="24"/>
    </w:rPr>
  </w:style>
  <w:style w:type="character" w:customStyle="1" w:styleId="DocumentMapChar2">
    <w:name w:val="Document Map Char2"/>
    <w:basedOn w:val="Policepardfaut"/>
    <w:uiPriority w:val="99"/>
    <w:semiHidden/>
    <w:rsid w:val="00595FC6"/>
    <w:rPr>
      <w:rFonts w:ascii="Lucida Grande" w:hAnsi="Lucida Grande" w:cs="Times New Roman"/>
      <w:sz w:val="24"/>
      <w:lang w:val="fr-CA" w:eastAsia="fr-CA"/>
    </w:rPr>
  </w:style>
  <w:style w:type="character" w:styleId="Marquedecommentaire">
    <w:name w:val="annotation reference"/>
    <w:basedOn w:val="Policepardfaut"/>
    <w:uiPriority w:val="99"/>
    <w:semiHidden/>
    <w:rsid w:val="00AF27A7"/>
    <w:rPr>
      <w:rFonts w:cs="Times New Roman"/>
      <w:sz w:val="16"/>
    </w:rPr>
  </w:style>
  <w:style w:type="paragraph" w:styleId="Commentaire">
    <w:name w:val="annotation text"/>
    <w:basedOn w:val="Normal"/>
    <w:link w:val="CommentaireCar"/>
    <w:uiPriority w:val="99"/>
    <w:semiHidden/>
    <w:rsid w:val="00AF27A7"/>
    <w:rPr>
      <w:sz w:val="20"/>
      <w:szCs w:val="20"/>
    </w:rPr>
  </w:style>
  <w:style w:type="character" w:customStyle="1" w:styleId="CommentaireCar">
    <w:name w:val="Commentaire Car"/>
    <w:basedOn w:val="Policepardfaut"/>
    <w:link w:val="Commentaire"/>
    <w:uiPriority w:val="99"/>
    <w:semiHidden/>
    <w:rsid w:val="00595FC6"/>
    <w:rPr>
      <w:rFonts w:eastAsia="Times New Roman" w:cs="Times New Roman"/>
      <w:sz w:val="24"/>
      <w:lang w:val="fr-CA" w:eastAsia="fr-CA"/>
    </w:rPr>
  </w:style>
  <w:style w:type="paragraph" w:customStyle="1" w:styleId="Textedebul1">
    <w:name w:val="Texte de bul1"/>
    <w:basedOn w:val="Normal"/>
    <w:uiPriority w:val="99"/>
    <w:semiHidden/>
    <w:rsid w:val="00AF27A7"/>
    <w:rPr>
      <w:rFonts w:ascii="Lucida Grande" w:hAnsi="Lucida Grande"/>
      <w:sz w:val="18"/>
      <w:szCs w:val="18"/>
    </w:rPr>
  </w:style>
  <w:style w:type="character" w:customStyle="1" w:styleId="BalloonTextChar1">
    <w:name w:val="Balloon Text Char1"/>
    <w:basedOn w:val="Policepardfaut"/>
    <w:uiPriority w:val="99"/>
    <w:semiHidden/>
    <w:rsid w:val="00595FC6"/>
    <w:rPr>
      <w:rFonts w:ascii="Lucida Grande" w:hAnsi="Lucida Grande" w:cs="Times New Roman"/>
      <w:sz w:val="18"/>
      <w:lang w:val="fr-CA" w:eastAsia="fr-CA"/>
    </w:rPr>
  </w:style>
  <w:style w:type="paragraph" w:customStyle="1" w:styleId="Objetducommentai">
    <w:name w:val="Objet du commentai"/>
    <w:basedOn w:val="Commentaire"/>
    <w:next w:val="Commentaire"/>
    <w:uiPriority w:val="99"/>
    <w:semiHidden/>
    <w:rsid w:val="00AF27A7"/>
    <w:rPr>
      <w:sz w:val="32"/>
      <w:szCs w:val="24"/>
    </w:rPr>
  </w:style>
  <w:style w:type="character" w:customStyle="1" w:styleId="CommentSubjectChar">
    <w:name w:val="Comment Subject Char"/>
    <w:basedOn w:val="CommentaireCar"/>
    <w:uiPriority w:val="99"/>
    <w:semiHidden/>
    <w:rsid w:val="00595FC6"/>
    <w:rPr>
      <w:rFonts w:eastAsia="Times New Roman" w:cs="Times New Roman"/>
      <w:b/>
      <w:bCs/>
      <w:sz w:val="24"/>
      <w:lang w:val="fr-CA" w:eastAsia="fr-CA"/>
    </w:rPr>
  </w:style>
  <w:style w:type="paragraph" w:styleId="Paragraphedeliste">
    <w:name w:val="List Paragraph"/>
    <w:basedOn w:val="Normal"/>
    <w:uiPriority w:val="99"/>
    <w:qFormat/>
    <w:rsid w:val="00BC55BE"/>
    <w:pPr>
      <w:ind w:left="708"/>
    </w:pPr>
  </w:style>
  <w:style w:type="paragraph" w:customStyle="1" w:styleId="Explorateur3">
    <w:name w:val="Explorateur3"/>
    <w:basedOn w:val="Normal"/>
    <w:uiPriority w:val="99"/>
    <w:semiHidden/>
    <w:rsid w:val="00381353"/>
    <w:pPr>
      <w:shd w:val="clear" w:color="auto" w:fill="C6D5EC"/>
    </w:pPr>
    <w:rPr>
      <w:rFonts w:ascii="Lucida Grande" w:hAnsi="Lucida Grande"/>
      <w:sz w:val="24"/>
    </w:rPr>
  </w:style>
  <w:style w:type="character" w:customStyle="1" w:styleId="DocumentMapChar3">
    <w:name w:val="Document Map Char3"/>
    <w:basedOn w:val="Policepardfaut"/>
    <w:uiPriority w:val="99"/>
    <w:semiHidden/>
    <w:rsid w:val="00751A4F"/>
    <w:rPr>
      <w:rFonts w:ascii="Lucida Grande" w:hAnsi="Lucida Grande" w:cs="Times New Roman"/>
      <w:sz w:val="24"/>
      <w:lang w:val="fr-CA" w:eastAsia="fr-CA"/>
    </w:rPr>
  </w:style>
  <w:style w:type="paragraph" w:customStyle="1" w:styleId="Textedebul2">
    <w:name w:val="Texte de bul2"/>
    <w:basedOn w:val="Normal"/>
    <w:uiPriority w:val="99"/>
    <w:semiHidden/>
    <w:rsid w:val="00381353"/>
    <w:rPr>
      <w:rFonts w:ascii="Lucida Grande" w:hAnsi="Lucida Grande"/>
      <w:sz w:val="18"/>
      <w:szCs w:val="18"/>
    </w:rPr>
  </w:style>
  <w:style w:type="character" w:customStyle="1" w:styleId="BalloonTextChar2">
    <w:name w:val="Balloon Text Char2"/>
    <w:basedOn w:val="Policepardfaut"/>
    <w:uiPriority w:val="99"/>
    <w:semiHidden/>
    <w:rsid w:val="00751A4F"/>
    <w:rPr>
      <w:rFonts w:ascii="Lucida Grande" w:hAnsi="Lucida Grande" w:cs="Times New Roman"/>
      <w:sz w:val="18"/>
      <w:lang w:val="fr-CA" w:eastAsia="fr-CA"/>
    </w:rPr>
  </w:style>
  <w:style w:type="paragraph" w:customStyle="1" w:styleId="Explorateur4">
    <w:name w:val="Explorateur4"/>
    <w:basedOn w:val="Normal"/>
    <w:uiPriority w:val="99"/>
    <w:semiHidden/>
    <w:rsid w:val="00996987"/>
    <w:pPr>
      <w:shd w:val="clear" w:color="auto" w:fill="C6D5EC"/>
    </w:pPr>
    <w:rPr>
      <w:rFonts w:ascii="Lucida Grande" w:hAnsi="Lucida Grande"/>
      <w:sz w:val="24"/>
    </w:rPr>
  </w:style>
  <w:style w:type="character" w:customStyle="1" w:styleId="DocumentMapChar4">
    <w:name w:val="Document Map Char4"/>
    <w:basedOn w:val="Policepardfaut"/>
    <w:uiPriority w:val="99"/>
    <w:semiHidden/>
    <w:rsid w:val="00B96260"/>
    <w:rPr>
      <w:rFonts w:ascii="Lucida Grande" w:hAnsi="Lucida Grande" w:cs="Times New Roman"/>
      <w:sz w:val="24"/>
      <w:lang w:val="fr-CA" w:eastAsia="fr-CA"/>
    </w:rPr>
  </w:style>
  <w:style w:type="paragraph" w:customStyle="1" w:styleId="Textedebul3">
    <w:name w:val="Texte de bul3"/>
    <w:basedOn w:val="Normal"/>
    <w:uiPriority w:val="99"/>
    <w:semiHidden/>
    <w:rsid w:val="00996987"/>
    <w:rPr>
      <w:rFonts w:ascii="Lucida Grande" w:hAnsi="Lucida Grande"/>
      <w:sz w:val="18"/>
      <w:szCs w:val="18"/>
    </w:rPr>
  </w:style>
  <w:style w:type="character" w:customStyle="1" w:styleId="BalloonTextChar3">
    <w:name w:val="Balloon Text Char3"/>
    <w:basedOn w:val="Policepardfaut"/>
    <w:uiPriority w:val="99"/>
    <w:semiHidden/>
    <w:rsid w:val="00B96260"/>
    <w:rPr>
      <w:rFonts w:ascii="Lucida Grande" w:hAnsi="Lucida Grande" w:cs="Times New Roman"/>
      <w:sz w:val="18"/>
      <w:lang w:val="fr-CA" w:eastAsia="fr-CA"/>
    </w:rPr>
  </w:style>
  <w:style w:type="paragraph" w:styleId="Explorateurdedocuments">
    <w:name w:val="Document Map"/>
    <w:basedOn w:val="Normal"/>
    <w:link w:val="ExplorateurdedocumentsCar"/>
    <w:uiPriority w:val="99"/>
    <w:semiHidden/>
    <w:rsid w:val="008575C0"/>
    <w:pPr>
      <w:shd w:val="clear" w:color="auto" w:fill="C6D5EC"/>
    </w:pPr>
    <w:rPr>
      <w:rFonts w:ascii="Lucida Grande" w:hAnsi="Lucida Grande"/>
      <w:sz w:val="24"/>
    </w:rPr>
  </w:style>
  <w:style w:type="character" w:customStyle="1" w:styleId="ExplorateurdedocumentsCar">
    <w:name w:val="Explorateur de documents Car"/>
    <w:basedOn w:val="Policepardfaut"/>
    <w:link w:val="Explorateurdedocuments"/>
    <w:uiPriority w:val="99"/>
    <w:semiHidden/>
    <w:rsid w:val="002F1758"/>
    <w:rPr>
      <w:rFonts w:ascii="Lucida Grande" w:eastAsia="Times New Roman" w:hAnsi="Lucida Grande"/>
      <w:sz w:val="24"/>
      <w:szCs w:val="24"/>
      <w:lang w:val="fr-CA" w:eastAsia="fr-CA"/>
    </w:rPr>
  </w:style>
  <w:style w:type="paragraph" w:styleId="Textedebulles">
    <w:name w:val="Balloon Text"/>
    <w:basedOn w:val="Normal"/>
    <w:link w:val="TextedebullesCar"/>
    <w:uiPriority w:val="99"/>
    <w:semiHidden/>
    <w:rsid w:val="008575C0"/>
    <w:rPr>
      <w:rFonts w:ascii="Lucida Grande" w:hAnsi="Lucida Grande"/>
      <w:sz w:val="18"/>
      <w:szCs w:val="18"/>
    </w:rPr>
  </w:style>
  <w:style w:type="character" w:customStyle="1" w:styleId="TextedebullesCar">
    <w:name w:val="Texte de bulles Car"/>
    <w:basedOn w:val="Policepardfaut"/>
    <w:link w:val="Textedebulles"/>
    <w:uiPriority w:val="99"/>
    <w:semiHidden/>
    <w:rsid w:val="002F1758"/>
    <w:rPr>
      <w:rFonts w:ascii="Lucida Grande" w:eastAsia="Times New Roman" w:hAnsi="Lucida Grande"/>
      <w:sz w:val="18"/>
      <w:szCs w:val="18"/>
      <w:lang w:val="fr-CA" w:eastAsia="fr-CA"/>
    </w:rPr>
  </w:style>
  <w:style w:type="paragraph" w:styleId="Objetducommentaire">
    <w:name w:val="annotation subject"/>
    <w:basedOn w:val="Commentaire"/>
    <w:next w:val="Commentaire"/>
    <w:link w:val="ObjetducommentaireCar"/>
    <w:uiPriority w:val="99"/>
    <w:semiHidden/>
    <w:rsid w:val="008575C0"/>
    <w:rPr>
      <w:sz w:val="32"/>
      <w:szCs w:val="24"/>
    </w:rPr>
  </w:style>
  <w:style w:type="character" w:customStyle="1" w:styleId="ObjetducommentaireCar">
    <w:name w:val="Objet du commentaire Car"/>
    <w:basedOn w:val="CommentaireCar"/>
    <w:link w:val="Objetducommentaire"/>
    <w:uiPriority w:val="99"/>
    <w:semiHidden/>
    <w:rsid w:val="002F1758"/>
    <w:rPr>
      <w:rFonts w:eastAsia="Times New Roman" w:cs="Times New Roman"/>
      <w:b/>
      <w:bCs/>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E45D-9699-4C98-9A2F-6CE0FD8F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4348</Words>
  <Characters>23920</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lpstr>
    </vt:vector>
  </TitlesOfParts>
  <Company>AFHM</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Pascale Marceau</cp:lastModifiedBy>
  <cp:revision>10</cp:revision>
  <dcterms:created xsi:type="dcterms:W3CDTF">2015-03-16T15:20:00Z</dcterms:created>
  <dcterms:modified xsi:type="dcterms:W3CDTF">2015-03-16T17:29:00Z</dcterms:modified>
</cp:coreProperties>
</file>