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00" w:rsidRPr="00670CC3" w:rsidRDefault="00FF4300" w:rsidP="005017FF">
      <w:pPr>
        <w:pStyle w:val="Titre1"/>
        <w:tabs>
          <w:tab w:val="right" w:pos="9639"/>
        </w:tabs>
        <w:rPr>
          <w:rFonts w:ascii="Arial" w:hAnsi="Arial" w:cs="Arial"/>
          <w:b w:val="0"/>
          <w:iCs/>
          <w:sz w:val="24"/>
        </w:rPr>
      </w:pPr>
      <w:r w:rsidRPr="00670CC3">
        <w:rPr>
          <w:rFonts w:ascii="Arial" w:hAnsi="Arial" w:cs="Arial"/>
          <w:b w:val="0"/>
          <w:iCs/>
          <w:sz w:val="24"/>
        </w:rPr>
        <w:tab/>
      </w:r>
      <w:r w:rsidR="00670CC3">
        <w:rPr>
          <w:rFonts w:ascii="Arial" w:hAnsi="Arial" w:cs="Arial"/>
          <w:b w:val="0"/>
          <w:iCs/>
          <w:sz w:val="24"/>
        </w:rPr>
        <w:t>(</w:t>
      </w:r>
      <w:r w:rsidRPr="00670CC3">
        <w:rPr>
          <w:rFonts w:ascii="Arial" w:hAnsi="Arial" w:cs="Arial"/>
          <w:b w:val="0"/>
          <w:iCs/>
          <w:sz w:val="24"/>
        </w:rPr>
        <w:t>Date</w:t>
      </w:r>
      <w:r w:rsidR="00670CC3">
        <w:rPr>
          <w:rFonts w:ascii="Arial" w:hAnsi="Arial" w:cs="Arial"/>
          <w:b w:val="0"/>
          <w:iCs/>
          <w:sz w:val="24"/>
        </w:rPr>
        <w:t>)</w:t>
      </w:r>
    </w:p>
    <w:p w:rsidR="00FF4300" w:rsidRDefault="00FF4300" w:rsidP="005017FF">
      <w:pPr>
        <w:rPr>
          <w:rFonts w:ascii="Arial" w:hAnsi="Arial" w:cs="Arial"/>
          <w:b/>
        </w:rPr>
      </w:pPr>
    </w:p>
    <w:p w:rsidR="004A5173" w:rsidRDefault="004A5173" w:rsidP="005017FF">
      <w:pPr>
        <w:rPr>
          <w:rFonts w:ascii="Arial" w:hAnsi="Arial" w:cs="Arial"/>
        </w:rPr>
      </w:pPr>
    </w:p>
    <w:p w:rsidR="005E1024" w:rsidRPr="005E1024" w:rsidRDefault="005E1024" w:rsidP="005017FF">
      <w:pPr>
        <w:rPr>
          <w:rFonts w:ascii="Arial" w:hAnsi="Arial" w:cs="Arial"/>
        </w:rPr>
      </w:pPr>
      <w:r w:rsidRPr="005E1024">
        <w:rPr>
          <w:rFonts w:ascii="Arial" w:hAnsi="Arial" w:cs="Arial"/>
        </w:rPr>
        <w:t>Monsieur Sam Hamad</w:t>
      </w:r>
    </w:p>
    <w:p w:rsidR="005E1024" w:rsidRDefault="00165399" w:rsidP="005E1024">
      <w:pPr>
        <w:rPr>
          <w:rFonts w:ascii="Arial" w:hAnsi="Arial" w:cs="Arial"/>
        </w:rPr>
      </w:pPr>
      <w:r>
        <w:rPr>
          <w:rFonts w:ascii="Arial" w:hAnsi="Arial" w:cs="Arial"/>
        </w:rPr>
        <w:t>Ministre du Travail</w:t>
      </w:r>
      <w:bookmarkStart w:id="0" w:name="_GoBack"/>
      <w:bookmarkEnd w:id="0"/>
    </w:p>
    <w:p w:rsidR="005E1024" w:rsidRPr="005E1024" w:rsidRDefault="00C010C9" w:rsidP="005E1024">
      <w:pPr>
        <w:rPr>
          <w:rFonts w:ascii="Arial" w:hAnsi="Arial" w:cs="Arial"/>
        </w:rPr>
      </w:pPr>
      <w:hyperlink r:id="rId8" w:history="1">
        <w:r w:rsidR="005E1024" w:rsidRPr="005E1024">
          <w:rPr>
            <w:rStyle w:val="Lienhypertexte"/>
            <w:rFonts w:ascii="Arial" w:hAnsi="Arial" w:cs="Arial"/>
          </w:rPr>
          <w:t>ministre@travail.gouv.qc.ca</w:t>
        </w:r>
      </w:hyperlink>
    </w:p>
    <w:p w:rsidR="00654CB8" w:rsidRPr="00BA2D70" w:rsidRDefault="00654CB8" w:rsidP="005017FF">
      <w:pPr>
        <w:rPr>
          <w:rFonts w:ascii="Arial" w:hAnsi="Arial" w:cs="Arial"/>
          <w:b/>
          <w:sz w:val="28"/>
          <w:szCs w:val="28"/>
        </w:rPr>
      </w:pPr>
    </w:p>
    <w:p w:rsidR="005E1024" w:rsidRDefault="005E1024" w:rsidP="005017FF">
      <w:pPr>
        <w:rPr>
          <w:rFonts w:ascii="Arial" w:hAnsi="Arial" w:cs="Arial"/>
          <w:b/>
          <w:sz w:val="28"/>
          <w:szCs w:val="28"/>
        </w:rPr>
      </w:pPr>
    </w:p>
    <w:p w:rsidR="004A5173" w:rsidRDefault="004A5173" w:rsidP="005017FF">
      <w:pPr>
        <w:rPr>
          <w:rFonts w:ascii="Arial" w:hAnsi="Arial" w:cs="Arial"/>
          <w:b/>
          <w:sz w:val="28"/>
          <w:szCs w:val="28"/>
        </w:rPr>
      </w:pPr>
    </w:p>
    <w:p w:rsidR="00FF4300" w:rsidRPr="004A5173" w:rsidRDefault="004A5173" w:rsidP="005017FF">
      <w:pPr>
        <w:rPr>
          <w:rFonts w:ascii="Arial" w:hAnsi="Arial" w:cs="Arial"/>
          <w:b/>
          <w:sz w:val="26"/>
          <w:szCs w:val="26"/>
        </w:rPr>
      </w:pPr>
      <w:r w:rsidRPr="004A5173">
        <w:rPr>
          <w:rFonts w:ascii="Arial" w:hAnsi="Arial" w:cs="Arial"/>
          <w:b/>
          <w:sz w:val="26"/>
          <w:szCs w:val="26"/>
        </w:rPr>
        <w:t xml:space="preserve">OBJET : </w:t>
      </w:r>
      <w:r w:rsidR="005E1024" w:rsidRPr="004A5173">
        <w:rPr>
          <w:rFonts w:ascii="Arial" w:hAnsi="Arial" w:cs="Arial"/>
          <w:b/>
          <w:sz w:val="26"/>
          <w:szCs w:val="26"/>
        </w:rPr>
        <w:t>Déclaration d’appui p</w:t>
      </w:r>
      <w:r w:rsidRPr="004A5173">
        <w:rPr>
          <w:rFonts w:ascii="Arial" w:hAnsi="Arial" w:cs="Arial"/>
          <w:b/>
          <w:sz w:val="26"/>
          <w:szCs w:val="26"/>
        </w:rPr>
        <w:t>our un Code de</w:t>
      </w:r>
      <w:r w:rsidR="00761BA0" w:rsidRPr="004A5173">
        <w:rPr>
          <w:rFonts w:ascii="Arial" w:hAnsi="Arial" w:cs="Arial"/>
          <w:b/>
          <w:sz w:val="26"/>
          <w:szCs w:val="26"/>
        </w:rPr>
        <w:t xml:space="preserve"> construction cohérent avec les engagements de l’État québécois pour les </w:t>
      </w:r>
      <w:r w:rsidR="00B97C70" w:rsidRPr="004A5173">
        <w:rPr>
          <w:rFonts w:ascii="Arial" w:hAnsi="Arial" w:cs="Arial"/>
          <w:b/>
          <w:sz w:val="26"/>
          <w:szCs w:val="26"/>
        </w:rPr>
        <w:t>personnes ayant des limitations</w:t>
      </w:r>
    </w:p>
    <w:p w:rsidR="00761BA0" w:rsidRDefault="00761BA0" w:rsidP="005017FF">
      <w:pPr>
        <w:rPr>
          <w:rFonts w:ascii="Arial" w:hAnsi="Arial" w:cs="Arial"/>
        </w:rPr>
      </w:pPr>
    </w:p>
    <w:p w:rsidR="005E1024" w:rsidRDefault="005E1024" w:rsidP="005017FF">
      <w:pPr>
        <w:rPr>
          <w:rFonts w:ascii="Arial" w:hAnsi="Arial" w:cs="Arial"/>
        </w:rPr>
      </w:pPr>
    </w:p>
    <w:p w:rsidR="00E054DC" w:rsidRDefault="00E054DC" w:rsidP="005017FF">
      <w:pPr>
        <w:rPr>
          <w:rFonts w:ascii="Arial" w:hAnsi="Arial" w:cs="Arial"/>
        </w:rPr>
      </w:pPr>
    </w:p>
    <w:p w:rsidR="005E1024" w:rsidRDefault="005E1024" w:rsidP="005017FF">
      <w:pPr>
        <w:rPr>
          <w:rFonts w:ascii="Arial" w:hAnsi="Arial" w:cs="Arial"/>
        </w:rPr>
      </w:pPr>
      <w:r>
        <w:rPr>
          <w:rFonts w:ascii="Arial" w:hAnsi="Arial" w:cs="Arial"/>
        </w:rPr>
        <w:t>Monsieur le Ministre,</w:t>
      </w:r>
    </w:p>
    <w:p w:rsidR="005E1024" w:rsidRDefault="005E1024" w:rsidP="005017FF">
      <w:pPr>
        <w:rPr>
          <w:rFonts w:ascii="Arial" w:hAnsi="Arial" w:cs="Arial"/>
        </w:rPr>
      </w:pPr>
    </w:p>
    <w:p w:rsidR="004A5173" w:rsidRDefault="008323A9" w:rsidP="005017FF">
      <w:pPr>
        <w:rPr>
          <w:rFonts w:ascii="Arial" w:hAnsi="Arial" w:cs="Arial"/>
        </w:rPr>
      </w:pPr>
      <w:r>
        <w:rPr>
          <w:rFonts w:ascii="Arial" w:hAnsi="Arial" w:cs="Arial"/>
        </w:rPr>
        <w:t>J’</w:t>
      </w:r>
      <w:r w:rsidR="004A5173">
        <w:rPr>
          <w:rFonts w:ascii="Arial" w:hAnsi="Arial" w:cs="Arial"/>
        </w:rPr>
        <w:t>appui</w:t>
      </w:r>
      <w:r>
        <w:rPr>
          <w:rFonts w:ascii="Arial" w:hAnsi="Arial" w:cs="Arial"/>
        </w:rPr>
        <w:t>e, par cette lettre, la démarche de</w:t>
      </w:r>
      <w:r w:rsidR="005E1024">
        <w:rPr>
          <w:rFonts w:ascii="Arial" w:hAnsi="Arial" w:cs="Arial"/>
        </w:rPr>
        <w:t xml:space="preserve"> </w:t>
      </w:r>
      <w:r w:rsidR="005E1024" w:rsidRPr="00761BA0">
        <w:rPr>
          <w:rFonts w:ascii="Arial" w:hAnsi="Arial" w:cs="Arial"/>
        </w:rPr>
        <w:t>la Confédération des organismes de personnes handicapées du Québec (COPHAN)</w:t>
      </w:r>
      <w:r w:rsidR="004A5173">
        <w:rPr>
          <w:rFonts w:ascii="Arial" w:hAnsi="Arial" w:cs="Arial"/>
        </w:rPr>
        <w:t xml:space="preserve"> </w:t>
      </w:r>
      <w:r w:rsidR="00E0725F">
        <w:rPr>
          <w:rFonts w:ascii="Arial" w:hAnsi="Arial" w:cs="Arial"/>
        </w:rPr>
        <w:t>visant à ce que le Québec modifie son Code de construction</w:t>
      </w:r>
      <w:r w:rsidR="00E0725F" w:rsidRPr="00D11A8C">
        <w:rPr>
          <w:rFonts w:ascii="Arial" w:hAnsi="Arial" w:cs="Arial"/>
        </w:rPr>
        <w:t xml:space="preserve"> en</w:t>
      </w:r>
      <w:r w:rsidR="00E0725F">
        <w:t xml:space="preserve"> </w:t>
      </w:r>
      <w:r w:rsidR="00E0725F">
        <w:rPr>
          <w:rFonts w:ascii="Arial" w:hAnsi="Arial" w:cs="Arial"/>
        </w:rPr>
        <w:t>cohérence</w:t>
      </w:r>
      <w:r w:rsidR="00E0725F" w:rsidRPr="004A5173">
        <w:rPr>
          <w:rFonts w:ascii="Arial" w:hAnsi="Arial" w:cs="Arial"/>
        </w:rPr>
        <w:t xml:space="preserve"> avec les engagements et les programmes de l’État québécois pour les personnes ayant des limitations</w:t>
      </w:r>
      <w:r w:rsidR="004A5173">
        <w:rPr>
          <w:rFonts w:ascii="Arial" w:hAnsi="Arial" w:cs="Arial"/>
        </w:rPr>
        <w:t>.</w:t>
      </w:r>
    </w:p>
    <w:p w:rsidR="004A5173" w:rsidRDefault="004A5173" w:rsidP="005017FF">
      <w:pPr>
        <w:rPr>
          <w:rFonts w:ascii="Arial" w:hAnsi="Arial" w:cs="Arial"/>
        </w:rPr>
      </w:pPr>
    </w:p>
    <w:p w:rsidR="00E0725F" w:rsidRPr="00FF4300" w:rsidRDefault="00E0725F" w:rsidP="00E0725F">
      <w:pPr>
        <w:rPr>
          <w:rFonts w:ascii="Arial" w:hAnsi="Arial" w:cs="Arial"/>
        </w:rPr>
      </w:pPr>
      <w:r>
        <w:rPr>
          <w:rFonts w:ascii="Arial" w:hAnsi="Arial" w:cs="Arial"/>
        </w:rPr>
        <w:t>En effet, tel que prépublié</w:t>
      </w:r>
      <w:r w:rsidRPr="00FF4300">
        <w:rPr>
          <w:rFonts w:ascii="Arial" w:hAnsi="Arial" w:cs="Arial"/>
        </w:rPr>
        <w:t xml:space="preserve"> </w:t>
      </w:r>
      <w:r w:rsidRPr="0071742D">
        <w:rPr>
          <w:rFonts w:ascii="Arial" w:hAnsi="Arial" w:cs="Arial"/>
        </w:rPr>
        <w:t>le 9 septembre dernier</w:t>
      </w:r>
      <w:r>
        <w:rPr>
          <w:rFonts w:ascii="Arial" w:hAnsi="Arial" w:cs="Arial"/>
        </w:rPr>
        <w:t xml:space="preserve">, le </w:t>
      </w:r>
      <w:r w:rsidRPr="0071742D">
        <w:rPr>
          <w:rFonts w:ascii="Arial" w:hAnsi="Arial" w:cs="Arial"/>
        </w:rPr>
        <w:t>C</w:t>
      </w:r>
      <w:r>
        <w:rPr>
          <w:rFonts w:ascii="Arial" w:hAnsi="Arial" w:cs="Arial"/>
        </w:rPr>
        <w:t>ode de construction du Québec (CCQ) ne contient pas d’exigence d’accessibilité pour l’intérieur des logements ni pour une réelle amélioration de l’accessibilité des édifices publics. Les échanges intervenus depuis entre la COPHAN, votre ministère et la RBQ confirment qu’au mieux, les reculs dénoncés n’auront pas lieu.</w:t>
      </w:r>
    </w:p>
    <w:p w:rsidR="00FD481F" w:rsidRDefault="00FD481F" w:rsidP="005017FF">
      <w:pPr>
        <w:pStyle w:val="Corpsdetexte"/>
        <w:tabs>
          <w:tab w:val="left" w:pos="7920"/>
        </w:tabs>
        <w:jc w:val="left"/>
        <w:rPr>
          <w:rFonts w:ascii="Arial" w:hAnsi="Arial" w:cs="Arial"/>
          <w:b/>
        </w:rPr>
      </w:pPr>
    </w:p>
    <w:p w:rsidR="00BA2D70" w:rsidRDefault="00BA2D70" w:rsidP="00BA2D70">
      <w:pPr>
        <w:pStyle w:val="Corpsdetexte"/>
        <w:ind w:firstLine="708"/>
        <w:jc w:val="left"/>
        <w:rPr>
          <w:rFonts w:ascii="Arial" w:hAnsi="Arial" w:cs="Arial"/>
        </w:rPr>
      </w:pPr>
      <w:r w:rsidRPr="00761BA0">
        <w:rPr>
          <w:rFonts w:ascii="Arial" w:hAnsi="Arial" w:cs="Arial"/>
          <w:b/>
        </w:rPr>
        <w:t>Pour l’amélioration de l’accessibilité des édifices ouverts au public</w:t>
      </w:r>
    </w:p>
    <w:p w:rsidR="00E0725F" w:rsidRDefault="00E0725F" w:rsidP="00E0725F">
      <w:pPr>
        <w:pStyle w:val="Corpsdetexte"/>
        <w:jc w:val="left"/>
        <w:rPr>
          <w:rFonts w:ascii="Arial" w:hAnsi="Arial" w:cs="Arial"/>
        </w:rPr>
      </w:pPr>
      <w:r>
        <w:rPr>
          <w:rFonts w:ascii="Arial" w:hAnsi="Arial" w:cs="Arial"/>
        </w:rPr>
        <w:t xml:space="preserve">Trente ans après </w:t>
      </w:r>
      <w:r w:rsidRPr="00761BA0">
        <w:rPr>
          <w:rFonts w:ascii="Arial" w:hAnsi="Arial" w:cs="Arial"/>
        </w:rPr>
        <w:t>la politique À part égale</w:t>
      </w:r>
      <w:r>
        <w:rPr>
          <w:rFonts w:ascii="Arial" w:hAnsi="Arial" w:cs="Arial"/>
        </w:rPr>
        <w:t>, nous ne constatons aucune des avancées annoncées, telle la p</w:t>
      </w:r>
      <w:r w:rsidRPr="00761BA0">
        <w:rPr>
          <w:rFonts w:ascii="Arial" w:hAnsi="Arial" w:cs="Arial"/>
        </w:rPr>
        <w:t xml:space="preserve">rise en compte </w:t>
      </w:r>
      <w:r>
        <w:rPr>
          <w:rFonts w:ascii="Arial" w:hAnsi="Arial" w:cs="Arial"/>
        </w:rPr>
        <w:t xml:space="preserve">de l’ensemble des besoins liés à tout type de limitations. Ailleurs, </w:t>
      </w:r>
      <w:r w:rsidRPr="00761BA0">
        <w:rPr>
          <w:rFonts w:ascii="Arial" w:hAnsi="Arial" w:cs="Arial"/>
        </w:rPr>
        <w:t xml:space="preserve">au Canada, </w:t>
      </w:r>
      <w:r>
        <w:rPr>
          <w:rFonts w:ascii="Arial" w:hAnsi="Arial" w:cs="Arial"/>
        </w:rPr>
        <w:t>États-Unis ou Europe</w:t>
      </w:r>
      <w:r w:rsidRPr="00761BA0">
        <w:rPr>
          <w:rFonts w:ascii="Arial" w:hAnsi="Arial" w:cs="Arial"/>
        </w:rPr>
        <w:t>, les législations évoluent afin de rattraper les écarts entre les stéréotypes sur lesquels ont été fondé</w:t>
      </w:r>
      <w:r>
        <w:rPr>
          <w:rFonts w:ascii="Arial" w:hAnsi="Arial" w:cs="Arial"/>
        </w:rPr>
        <w:t>s</w:t>
      </w:r>
      <w:r w:rsidRPr="00761BA0">
        <w:rPr>
          <w:rFonts w:ascii="Arial" w:hAnsi="Arial" w:cs="Arial"/>
        </w:rPr>
        <w:t xml:space="preserve"> les codes de construction et la réalité</w:t>
      </w:r>
      <w:r>
        <w:rPr>
          <w:rFonts w:ascii="Arial" w:hAnsi="Arial" w:cs="Arial"/>
        </w:rPr>
        <w:t xml:space="preserve"> des personnes ayant tout type de limitation.</w:t>
      </w:r>
    </w:p>
    <w:p w:rsidR="00BA2D70" w:rsidRDefault="00BA2D70" w:rsidP="005017FF">
      <w:pPr>
        <w:pStyle w:val="Corpsdetexte"/>
        <w:tabs>
          <w:tab w:val="left" w:pos="7920"/>
        </w:tabs>
        <w:jc w:val="left"/>
        <w:rPr>
          <w:rFonts w:ascii="Arial" w:hAnsi="Arial" w:cs="Arial"/>
          <w:b/>
        </w:rPr>
      </w:pPr>
    </w:p>
    <w:p w:rsidR="00761BA0" w:rsidRPr="00761BA0" w:rsidRDefault="00BA2D70" w:rsidP="00BA2D70">
      <w:pPr>
        <w:pStyle w:val="Corpsdetexte"/>
        <w:jc w:val="left"/>
        <w:rPr>
          <w:rFonts w:ascii="Arial" w:hAnsi="Arial" w:cs="Arial"/>
          <w:b/>
        </w:rPr>
      </w:pPr>
      <w:r>
        <w:rPr>
          <w:rFonts w:ascii="Arial" w:hAnsi="Arial" w:cs="Arial"/>
          <w:b/>
        </w:rPr>
        <w:tab/>
      </w:r>
      <w:r w:rsidR="00057C5B" w:rsidRPr="00761BA0">
        <w:rPr>
          <w:rFonts w:ascii="Arial" w:hAnsi="Arial" w:cs="Arial"/>
          <w:b/>
        </w:rPr>
        <w:t>Pour l’accessibilité de</w:t>
      </w:r>
      <w:r w:rsidR="00FF4300" w:rsidRPr="00761BA0">
        <w:rPr>
          <w:rFonts w:ascii="Arial" w:hAnsi="Arial" w:cs="Arial"/>
          <w:b/>
        </w:rPr>
        <w:t xml:space="preserve"> l’intérieur des logements</w:t>
      </w:r>
    </w:p>
    <w:p w:rsidR="00E0725F" w:rsidRDefault="00E0725F" w:rsidP="00E0725F">
      <w:pPr>
        <w:pStyle w:val="Corpsdetexte"/>
        <w:jc w:val="left"/>
        <w:rPr>
          <w:rFonts w:ascii="Arial" w:hAnsi="Arial" w:cs="Arial"/>
        </w:rPr>
      </w:pPr>
      <w:r>
        <w:rPr>
          <w:rFonts w:ascii="Arial" w:hAnsi="Arial" w:cs="Arial"/>
        </w:rPr>
        <w:t>A</w:t>
      </w:r>
      <w:r w:rsidRPr="00761BA0">
        <w:rPr>
          <w:rFonts w:ascii="Arial" w:hAnsi="Arial" w:cs="Arial"/>
        </w:rPr>
        <w:t xml:space="preserve">près 7 ans de </w:t>
      </w:r>
      <w:r>
        <w:rPr>
          <w:rFonts w:ascii="Arial" w:hAnsi="Arial" w:cs="Arial"/>
        </w:rPr>
        <w:t>travaux</w:t>
      </w:r>
      <w:r w:rsidRPr="00761BA0">
        <w:rPr>
          <w:rFonts w:ascii="Arial" w:hAnsi="Arial" w:cs="Arial"/>
        </w:rPr>
        <w:t>, la Régie d</w:t>
      </w:r>
      <w:r>
        <w:rPr>
          <w:rFonts w:ascii="Arial" w:hAnsi="Arial" w:cs="Arial"/>
        </w:rPr>
        <w:t>u bâtiment du Québec (RBQ) a</w:t>
      </w:r>
      <w:r w:rsidRPr="00761BA0">
        <w:rPr>
          <w:rFonts w:ascii="Arial" w:hAnsi="Arial" w:cs="Arial"/>
        </w:rPr>
        <w:t xml:space="preserve"> </w:t>
      </w:r>
      <w:r>
        <w:rPr>
          <w:rFonts w:ascii="Arial" w:hAnsi="Arial" w:cs="Arial"/>
        </w:rPr>
        <w:t>proposé</w:t>
      </w:r>
      <w:r w:rsidRPr="00761BA0">
        <w:rPr>
          <w:rFonts w:ascii="Arial" w:hAnsi="Arial" w:cs="Arial"/>
        </w:rPr>
        <w:t xml:space="preserve"> </w:t>
      </w:r>
      <w:r>
        <w:rPr>
          <w:rFonts w:ascii="Arial" w:hAnsi="Arial" w:cs="Arial"/>
        </w:rPr>
        <w:t>de nouvelles exigences d’adaptabilité pour l’intérieur des unités d’habitation</w:t>
      </w:r>
      <w:r w:rsidRPr="00761BA0">
        <w:rPr>
          <w:rFonts w:ascii="Arial" w:hAnsi="Arial" w:cs="Arial"/>
        </w:rPr>
        <w:t xml:space="preserve">. </w:t>
      </w:r>
      <w:r>
        <w:rPr>
          <w:rFonts w:ascii="Arial" w:hAnsi="Arial" w:cs="Arial"/>
        </w:rPr>
        <w:t>Ces exigences</w:t>
      </w:r>
      <w:r w:rsidRPr="00761BA0">
        <w:rPr>
          <w:rFonts w:ascii="Arial" w:hAnsi="Arial" w:cs="Arial"/>
        </w:rPr>
        <w:t xml:space="preserve"> devaient</w:t>
      </w:r>
      <w:r>
        <w:rPr>
          <w:rFonts w:ascii="Arial" w:hAnsi="Arial" w:cs="Arial"/>
        </w:rPr>
        <w:t xml:space="preserve"> être intégrées</w:t>
      </w:r>
      <w:r w:rsidRPr="00761BA0">
        <w:rPr>
          <w:rFonts w:ascii="Arial" w:hAnsi="Arial" w:cs="Arial"/>
        </w:rPr>
        <w:t xml:space="preserve"> </w:t>
      </w:r>
      <w:r>
        <w:rPr>
          <w:rFonts w:ascii="Arial" w:hAnsi="Arial" w:cs="Arial"/>
        </w:rPr>
        <w:t>au Code de construction</w:t>
      </w:r>
      <w:r w:rsidRPr="00761BA0">
        <w:rPr>
          <w:rFonts w:ascii="Arial" w:hAnsi="Arial" w:cs="Arial"/>
        </w:rPr>
        <w:t xml:space="preserve">. </w:t>
      </w:r>
      <w:r>
        <w:rPr>
          <w:rFonts w:ascii="Arial" w:hAnsi="Arial" w:cs="Arial"/>
        </w:rPr>
        <w:t xml:space="preserve">Le gouvernement les a retirées dû aux impacts financiers estimés par la RBQ. </w:t>
      </w:r>
      <w:r w:rsidRPr="00761BA0">
        <w:rPr>
          <w:rFonts w:ascii="Arial" w:hAnsi="Arial" w:cs="Arial"/>
        </w:rPr>
        <w:t xml:space="preserve">Plusieurs provinces </w:t>
      </w:r>
      <w:r>
        <w:rPr>
          <w:rFonts w:ascii="Arial" w:hAnsi="Arial" w:cs="Arial"/>
        </w:rPr>
        <w:t xml:space="preserve">canadiennes </w:t>
      </w:r>
      <w:r w:rsidRPr="00761BA0">
        <w:rPr>
          <w:rFonts w:ascii="Arial" w:hAnsi="Arial" w:cs="Arial"/>
        </w:rPr>
        <w:t xml:space="preserve">ont </w:t>
      </w:r>
      <w:r>
        <w:rPr>
          <w:rFonts w:ascii="Arial" w:hAnsi="Arial" w:cs="Arial"/>
        </w:rPr>
        <w:t xml:space="preserve">pourtant </w:t>
      </w:r>
      <w:r w:rsidRPr="00761BA0">
        <w:rPr>
          <w:rFonts w:ascii="Arial" w:hAnsi="Arial" w:cs="Arial"/>
        </w:rPr>
        <w:t>de telles exigences</w:t>
      </w:r>
      <w:r>
        <w:rPr>
          <w:rFonts w:ascii="Arial" w:hAnsi="Arial" w:cs="Arial"/>
        </w:rPr>
        <w:t>. Celles-ci</w:t>
      </w:r>
      <w:r w:rsidR="00C73A9E">
        <w:rPr>
          <w:rFonts w:ascii="Arial" w:hAnsi="Arial" w:cs="Arial"/>
        </w:rPr>
        <w:t>,</w:t>
      </w:r>
      <w:r>
        <w:rPr>
          <w:rFonts w:ascii="Arial" w:hAnsi="Arial" w:cs="Arial"/>
        </w:rPr>
        <w:t xml:space="preserve"> </w:t>
      </w:r>
      <w:r w:rsidR="00C73A9E">
        <w:rPr>
          <w:rFonts w:ascii="Arial" w:hAnsi="Arial" w:cs="Arial"/>
        </w:rPr>
        <w:t xml:space="preserve">en </w:t>
      </w:r>
      <w:r>
        <w:rPr>
          <w:rFonts w:ascii="Arial" w:hAnsi="Arial" w:cs="Arial"/>
        </w:rPr>
        <w:t>répondant aux besoins des personnes</w:t>
      </w:r>
      <w:r w:rsidR="00C73A9E">
        <w:rPr>
          <w:rFonts w:ascii="Arial" w:hAnsi="Arial" w:cs="Arial"/>
        </w:rPr>
        <w:t>,</w:t>
      </w:r>
      <w:r>
        <w:rPr>
          <w:rFonts w:ascii="Arial" w:hAnsi="Arial" w:cs="Arial"/>
        </w:rPr>
        <w:t xml:space="preserve"> allègent</w:t>
      </w:r>
      <w:r w:rsidRPr="00761BA0">
        <w:rPr>
          <w:rFonts w:ascii="Arial" w:hAnsi="Arial" w:cs="Arial"/>
        </w:rPr>
        <w:t xml:space="preserve"> l’utilisation des programmes et crédits d’impôt, en construisant </w:t>
      </w:r>
      <w:r>
        <w:rPr>
          <w:rFonts w:ascii="Arial" w:hAnsi="Arial" w:cs="Arial"/>
        </w:rPr>
        <w:t>l</w:t>
      </w:r>
      <w:r w:rsidRPr="00761BA0">
        <w:rPr>
          <w:rFonts w:ascii="Arial" w:hAnsi="Arial" w:cs="Arial"/>
        </w:rPr>
        <w:t xml:space="preserve">es </w:t>
      </w:r>
      <w:r>
        <w:rPr>
          <w:rFonts w:ascii="Arial" w:hAnsi="Arial" w:cs="Arial"/>
        </w:rPr>
        <w:t>habitation</w:t>
      </w:r>
      <w:r w:rsidRPr="00761BA0">
        <w:rPr>
          <w:rFonts w:ascii="Arial" w:hAnsi="Arial" w:cs="Arial"/>
        </w:rPr>
        <w:t xml:space="preserve">s </w:t>
      </w:r>
      <w:r>
        <w:rPr>
          <w:rFonts w:ascii="Arial" w:hAnsi="Arial" w:cs="Arial"/>
        </w:rPr>
        <w:t>correspondant</w:t>
      </w:r>
      <w:r w:rsidRPr="00761BA0">
        <w:rPr>
          <w:rFonts w:ascii="Arial" w:hAnsi="Arial" w:cs="Arial"/>
        </w:rPr>
        <w:t xml:space="preserve"> mieux aux besoins des personnes ayant des limitations et</w:t>
      </w:r>
      <w:r>
        <w:rPr>
          <w:rFonts w:ascii="Arial" w:hAnsi="Arial" w:cs="Arial"/>
        </w:rPr>
        <w:t xml:space="preserve"> aux besoins des </w:t>
      </w:r>
      <w:r w:rsidRPr="00761BA0">
        <w:rPr>
          <w:rFonts w:ascii="Arial" w:hAnsi="Arial" w:cs="Arial"/>
        </w:rPr>
        <w:t>aînés.</w:t>
      </w:r>
    </w:p>
    <w:p w:rsidR="00DA22CB" w:rsidRDefault="00DA22CB" w:rsidP="00DA22CB">
      <w:r>
        <w:br w:type="page"/>
      </w:r>
    </w:p>
    <w:p w:rsidR="00E0725F" w:rsidRPr="00CC6DA1" w:rsidRDefault="00E0725F" w:rsidP="00E0725F">
      <w:pPr>
        <w:rPr>
          <w:rFonts w:ascii="Times New Roman" w:hAnsi="Times New Roman"/>
          <w:lang w:eastAsia="fr-CA"/>
        </w:rPr>
      </w:pPr>
      <w:r>
        <w:rPr>
          <w:rFonts w:ascii="Arial" w:hAnsi="Arial" w:cs="Arial"/>
        </w:rPr>
        <w:lastRenderedPageBreak/>
        <w:t xml:space="preserve">Face au refus d’adopter les exigences pour l’adaptabilité des unités d’habitation, </w:t>
      </w:r>
      <w:r w:rsidR="00CC6DA1">
        <w:rPr>
          <w:rFonts w:ascii="Arial" w:hAnsi="Arial" w:cs="Arial"/>
        </w:rPr>
        <w:t>l</w:t>
      </w:r>
      <w:r>
        <w:rPr>
          <w:rFonts w:ascii="Arial" w:hAnsi="Arial" w:cs="Arial"/>
        </w:rPr>
        <w:t xml:space="preserve">a COPHAN vous </w:t>
      </w:r>
      <w:r w:rsidR="00CC6DA1">
        <w:rPr>
          <w:rFonts w:ascii="Arial" w:hAnsi="Arial" w:cs="Arial"/>
        </w:rPr>
        <w:t>a rencontré afin de comprendre vo</w:t>
      </w:r>
      <w:r>
        <w:rPr>
          <w:rFonts w:ascii="Arial" w:hAnsi="Arial" w:cs="Arial"/>
        </w:rPr>
        <w:t xml:space="preserve">s motivations. </w:t>
      </w:r>
      <w:r w:rsidR="00CC6DA1">
        <w:rPr>
          <w:rFonts w:ascii="Arial" w:hAnsi="Arial" w:cs="Arial"/>
        </w:rPr>
        <w:t xml:space="preserve">Lors de cette rencontre, vous avez mandaté la RBQ pour travailler en concertation avec la COPHAN afin de vous faire parvenir une nouvelle proposition. </w:t>
      </w:r>
      <w:r w:rsidR="00CC6DA1">
        <w:rPr>
          <w:rFonts w:ascii="Arial" w:hAnsi="Arial" w:cs="Arial"/>
        </w:rPr>
        <w:t xml:space="preserve">Un </w:t>
      </w:r>
      <w:r w:rsidR="00CC6DA1">
        <w:rPr>
          <w:rFonts w:ascii="Arial" w:hAnsi="Arial" w:cs="Arial"/>
        </w:rPr>
        <w:t>compromis a été proposé, répondant minimalement aux besoins et diminuant de moitié les impacts financiers estimés, en appliquant à 100 % des nouvelles unités d’habitation assujetties au code de construction, les exigences suivantes</w:t>
      </w:r>
      <w:r w:rsidR="00CC6DA1">
        <w:t xml:space="preserve"> </w:t>
      </w:r>
      <w:r>
        <w:rPr>
          <w:rFonts w:ascii="Arial" w:hAnsi="Arial" w:cs="Arial"/>
        </w:rPr>
        <w:t>:</w:t>
      </w:r>
    </w:p>
    <w:p w:rsidR="00E0725F" w:rsidRPr="00FA4371" w:rsidRDefault="00E0725F" w:rsidP="00E0725F">
      <w:pPr>
        <w:rPr>
          <w:rFonts w:ascii="Arial" w:hAnsi="Arial" w:cs="Arial"/>
        </w:rPr>
      </w:pPr>
    </w:p>
    <w:p w:rsidR="00E0725F" w:rsidRPr="00FA4371" w:rsidRDefault="00E0725F" w:rsidP="00E0725F">
      <w:pPr>
        <w:numPr>
          <w:ilvl w:val="0"/>
          <w:numId w:val="5"/>
        </w:numPr>
        <w:rPr>
          <w:rFonts w:ascii="Arial" w:hAnsi="Arial" w:cs="Arial"/>
        </w:rPr>
      </w:pPr>
      <w:r>
        <w:rPr>
          <w:rFonts w:ascii="Arial" w:hAnsi="Arial" w:cs="Arial"/>
        </w:rPr>
        <w:t>u</w:t>
      </w:r>
      <w:r w:rsidRPr="00FA4371">
        <w:rPr>
          <w:rFonts w:ascii="Arial" w:hAnsi="Arial" w:cs="Arial"/>
        </w:rPr>
        <w:t>n parcours sans obstacles à l’intérieur des unités d’habitation (portes et corridors)</w:t>
      </w:r>
      <w:r>
        <w:rPr>
          <w:rFonts w:ascii="Arial" w:hAnsi="Arial" w:cs="Arial"/>
        </w:rPr>
        <w:t>;</w:t>
      </w:r>
    </w:p>
    <w:p w:rsidR="00E0725F" w:rsidRPr="00FA4371" w:rsidRDefault="00E0725F" w:rsidP="00E0725F">
      <w:pPr>
        <w:numPr>
          <w:ilvl w:val="0"/>
          <w:numId w:val="5"/>
        </w:numPr>
        <w:rPr>
          <w:rFonts w:ascii="Arial" w:hAnsi="Arial" w:cs="Arial"/>
        </w:rPr>
      </w:pPr>
      <w:r>
        <w:rPr>
          <w:rFonts w:ascii="Arial" w:hAnsi="Arial" w:cs="Arial"/>
        </w:rPr>
        <w:t>l</w:t>
      </w:r>
      <w:r w:rsidRPr="00FA4371">
        <w:rPr>
          <w:rFonts w:ascii="Arial" w:hAnsi="Arial" w:cs="Arial"/>
        </w:rPr>
        <w:t>’aménagement d’une salle de bain sans obstacles (incluant les fonds de clouage)</w:t>
      </w:r>
      <w:r>
        <w:rPr>
          <w:rFonts w:ascii="Arial" w:hAnsi="Arial" w:cs="Arial"/>
        </w:rPr>
        <w:t>;</w:t>
      </w:r>
    </w:p>
    <w:p w:rsidR="00E0725F" w:rsidRDefault="00E0725F" w:rsidP="00E0725F">
      <w:pPr>
        <w:numPr>
          <w:ilvl w:val="0"/>
          <w:numId w:val="5"/>
        </w:numPr>
        <w:rPr>
          <w:rFonts w:ascii="Arial" w:hAnsi="Arial" w:cs="Arial"/>
        </w:rPr>
      </w:pPr>
      <w:r>
        <w:rPr>
          <w:rFonts w:ascii="Arial" w:hAnsi="Arial" w:cs="Arial"/>
        </w:rPr>
        <w:t>appliquer à l’intérieur des unités d’habitation, tout comme le CCQ l’impose pour</w:t>
      </w:r>
      <w:r w:rsidRPr="00FA4371">
        <w:rPr>
          <w:rFonts w:ascii="Arial" w:hAnsi="Arial" w:cs="Arial"/>
        </w:rPr>
        <w:t xml:space="preserve"> les espaces c</w:t>
      </w:r>
      <w:r>
        <w:rPr>
          <w:rFonts w:ascii="Arial" w:hAnsi="Arial" w:cs="Arial"/>
        </w:rPr>
        <w:t>ommuns des bâtiments assujettis, les exigences</w:t>
      </w:r>
      <w:r w:rsidRPr="00FA4371">
        <w:rPr>
          <w:rFonts w:ascii="Arial" w:hAnsi="Arial" w:cs="Arial"/>
        </w:rPr>
        <w:t xml:space="preserve"> </w:t>
      </w:r>
      <w:r>
        <w:rPr>
          <w:rFonts w:ascii="Arial" w:hAnsi="Arial" w:cs="Arial"/>
        </w:rPr>
        <w:t>visant  les commandes</w:t>
      </w:r>
      <w:r w:rsidR="00E9343A">
        <w:rPr>
          <w:rFonts w:ascii="Arial" w:hAnsi="Arial" w:cs="Arial"/>
        </w:rPr>
        <w:t>;</w:t>
      </w:r>
    </w:p>
    <w:p w:rsidR="00FC3A7B" w:rsidRPr="00E0725F" w:rsidRDefault="00E9343A" w:rsidP="00E0725F">
      <w:pPr>
        <w:numPr>
          <w:ilvl w:val="0"/>
          <w:numId w:val="5"/>
        </w:numPr>
        <w:rPr>
          <w:rFonts w:ascii="Arial" w:hAnsi="Arial" w:cs="Arial"/>
        </w:rPr>
      </w:pPr>
      <w:r>
        <w:rPr>
          <w:rFonts w:ascii="Arial" w:hAnsi="Arial" w:cs="Arial"/>
        </w:rPr>
        <w:t xml:space="preserve">appliquer </w:t>
      </w:r>
      <w:r w:rsidR="00E0725F" w:rsidRPr="00FC3A7B">
        <w:rPr>
          <w:rFonts w:ascii="Arial" w:hAnsi="Arial" w:cs="Arial"/>
        </w:rPr>
        <w:t>toute autre exigence de conception sans obstacles pour les unités d’habitation n’ayant pas d’impact</w:t>
      </w:r>
      <w:r w:rsidR="00E0725F">
        <w:rPr>
          <w:rFonts w:ascii="Arial" w:hAnsi="Arial" w:cs="Arial"/>
        </w:rPr>
        <w:t>s</w:t>
      </w:r>
      <w:r w:rsidR="00E0725F" w:rsidRPr="00FC3A7B">
        <w:rPr>
          <w:rFonts w:ascii="Arial" w:hAnsi="Arial" w:cs="Arial"/>
        </w:rPr>
        <w:t xml:space="preserve"> </w:t>
      </w:r>
      <w:r w:rsidR="00E0725F">
        <w:rPr>
          <w:rFonts w:ascii="Arial" w:hAnsi="Arial" w:cs="Arial"/>
        </w:rPr>
        <w:t>financiers</w:t>
      </w:r>
      <w:r w:rsidR="00E0725F" w:rsidRPr="00FC3A7B">
        <w:rPr>
          <w:rFonts w:ascii="Arial" w:hAnsi="Arial" w:cs="Arial"/>
        </w:rPr>
        <w:t>.</w:t>
      </w:r>
    </w:p>
    <w:p w:rsidR="00761BA0" w:rsidRDefault="00761BA0" w:rsidP="005017FF">
      <w:pPr>
        <w:pStyle w:val="Corpsdetexte"/>
        <w:jc w:val="left"/>
        <w:rPr>
          <w:rFonts w:ascii="Arial" w:hAnsi="Arial" w:cs="Arial"/>
        </w:rPr>
      </w:pPr>
    </w:p>
    <w:p w:rsidR="00FF6792" w:rsidRPr="000D6F24" w:rsidRDefault="00FF6792" w:rsidP="005017FF">
      <w:pPr>
        <w:rPr>
          <w:rFonts w:ascii="Arial" w:hAnsi="Arial" w:cs="Arial"/>
        </w:rPr>
      </w:pPr>
    </w:p>
    <w:p w:rsidR="00E9343A" w:rsidRDefault="00B356CB" w:rsidP="00E054DC">
      <w:pPr>
        <w:rPr>
          <w:rFonts w:ascii="Arial" w:hAnsi="Arial" w:cs="Arial"/>
        </w:rPr>
      </w:pPr>
      <w:r>
        <w:rPr>
          <w:rFonts w:ascii="Arial" w:hAnsi="Arial" w:cs="Arial"/>
        </w:rPr>
        <w:t xml:space="preserve">Tout comme la COPHAN l’indique dans sa proposition, </w:t>
      </w:r>
      <w:r w:rsidRPr="00B356CB">
        <w:rPr>
          <w:rFonts w:ascii="Arial" w:hAnsi="Arial" w:cs="Arial"/>
        </w:rPr>
        <w:t>l’ensemble des unités d’habitation construites au Québec, incluant celles situées</w:t>
      </w:r>
      <w:r w:rsidR="00E9343A">
        <w:rPr>
          <w:rFonts w:ascii="Arial" w:hAnsi="Arial" w:cs="Arial"/>
        </w:rPr>
        <w:t xml:space="preserve"> dans</w:t>
      </w:r>
      <w:r w:rsidRPr="00B356CB">
        <w:rPr>
          <w:rFonts w:ascii="Arial" w:hAnsi="Arial" w:cs="Arial"/>
        </w:rPr>
        <w:t xml:space="preserve"> les petits bâtiments et les maisons, doivent être soumises à des exigences de conception sans obstacles</w:t>
      </w:r>
      <w:r>
        <w:rPr>
          <w:rFonts w:ascii="Arial" w:hAnsi="Arial" w:cs="Arial"/>
        </w:rPr>
        <w:t>, tel que promis depuis À part égale.</w:t>
      </w:r>
      <w:r w:rsidR="00E9343A">
        <w:rPr>
          <w:rFonts w:ascii="Arial" w:hAnsi="Arial" w:cs="Arial"/>
        </w:rPr>
        <w:t xml:space="preserve"> </w:t>
      </w:r>
      <w:r>
        <w:rPr>
          <w:rFonts w:ascii="Arial" w:hAnsi="Arial" w:cs="Arial"/>
        </w:rPr>
        <w:t xml:space="preserve">D’ici là, </w:t>
      </w:r>
      <w:r w:rsidR="0037698E">
        <w:rPr>
          <w:rFonts w:ascii="Arial" w:hAnsi="Arial" w:cs="Arial"/>
        </w:rPr>
        <w:t>je vous demande</w:t>
      </w:r>
      <w:r w:rsidR="00761BA0" w:rsidRPr="00761BA0">
        <w:rPr>
          <w:rFonts w:ascii="Arial" w:hAnsi="Arial" w:cs="Arial"/>
        </w:rPr>
        <w:t xml:space="preserve">, </w:t>
      </w:r>
      <w:r w:rsidR="00042BDE">
        <w:rPr>
          <w:rFonts w:ascii="Arial" w:hAnsi="Arial" w:cs="Arial"/>
        </w:rPr>
        <w:t>M</w:t>
      </w:r>
      <w:r w:rsidR="00761BA0" w:rsidRPr="00761BA0">
        <w:rPr>
          <w:rFonts w:ascii="Arial" w:hAnsi="Arial" w:cs="Arial"/>
        </w:rPr>
        <w:t xml:space="preserve">onsieur le </w:t>
      </w:r>
      <w:r w:rsidR="00042BDE">
        <w:rPr>
          <w:rFonts w:ascii="Arial" w:hAnsi="Arial" w:cs="Arial"/>
        </w:rPr>
        <w:t>M</w:t>
      </w:r>
      <w:r w:rsidR="00761BA0">
        <w:rPr>
          <w:rFonts w:ascii="Arial" w:hAnsi="Arial" w:cs="Arial"/>
        </w:rPr>
        <w:t>inistre</w:t>
      </w:r>
      <w:r w:rsidR="00761BA0" w:rsidRPr="00761BA0">
        <w:rPr>
          <w:rFonts w:ascii="Arial" w:hAnsi="Arial" w:cs="Arial"/>
        </w:rPr>
        <w:t>, de</w:t>
      </w:r>
      <w:r w:rsidR="00F20CB9">
        <w:rPr>
          <w:rFonts w:ascii="Arial" w:hAnsi="Arial" w:cs="Arial"/>
        </w:rPr>
        <w:t xml:space="preserve"> mandater </w:t>
      </w:r>
      <w:r w:rsidR="00224777">
        <w:rPr>
          <w:rFonts w:ascii="Arial" w:hAnsi="Arial" w:cs="Arial"/>
        </w:rPr>
        <w:t xml:space="preserve">publiquement </w:t>
      </w:r>
      <w:r w:rsidR="00F20CB9">
        <w:rPr>
          <w:rFonts w:ascii="Arial" w:hAnsi="Arial" w:cs="Arial"/>
        </w:rPr>
        <w:t>la RBQ pour</w:t>
      </w:r>
      <w:r w:rsidR="00FA4371">
        <w:rPr>
          <w:rFonts w:ascii="Arial" w:hAnsi="Arial" w:cs="Arial"/>
        </w:rPr>
        <w:t xml:space="preserve"> </w:t>
      </w:r>
      <w:r w:rsidR="00B42AC5">
        <w:rPr>
          <w:rFonts w:ascii="Arial" w:hAnsi="Arial" w:cs="Arial"/>
        </w:rPr>
        <w:t xml:space="preserve">que la proposition de compromis ci-dessus soit </w:t>
      </w:r>
      <w:r w:rsidR="0049610B">
        <w:rPr>
          <w:rFonts w:ascii="Arial" w:hAnsi="Arial" w:cs="Arial"/>
        </w:rPr>
        <w:t>intégrée</w:t>
      </w:r>
      <w:r w:rsidR="00B42AC5">
        <w:rPr>
          <w:rFonts w:ascii="Arial" w:hAnsi="Arial" w:cs="Arial"/>
        </w:rPr>
        <w:t xml:space="preserve"> rapi</w:t>
      </w:r>
      <w:r w:rsidR="00E9343A">
        <w:rPr>
          <w:rFonts w:ascii="Arial" w:hAnsi="Arial" w:cs="Arial"/>
        </w:rPr>
        <w:t>dement au Code de construction.</w:t>
      </w:r>
    </w:p>
    <w:p w:rsidR="00E9343A" w:rsidRDefault="00E9343A" w:rsidP="00E054DC">
      <w:pPr>
        <w:rPr>
          <w:rFonts w:ascii="Arial" w:hAnsi="Arial" w:cs="Arial"/>
        </w:rPr>
      </w:pPr>
    </w:p>
    <w:p w:rsidR="00E054DC" w:rsidRPr="00E054DC" w:rsidRDefault="00B42AC5" w:rsidP="00E054DC">
      <w:pPr>
        <w:rPr>
          <w:rFonts w:ascii="Arial" w:hAnsi="Arial" w:cs="Arial"/>
        </w:rPr>
      </w:pPr>
      <w:r>
        <w:rPr>
          <w:rFonts w:ascii="Arial" w:hAnsi="Arial" w:cs="Arial"/>
        </w:rPr>
        <w:t>Monsieur le Ministre, vous comme les autres ministres, élus municipaux, ergothérapeutes, groupes de ressources technique</w:t>
      </w:r>
      <w:r w:rsidR="0049610B">
        <w:rPr>
          <w:rFonts w:ascii="Arial" w:hAnsi="Arial" w:cs="Arial"/>
        </w:rPr>
        <w:t>s</w:t>
      </w:r>
      <w:r>
        <w:rPr>
          <w:rFonts w:ascii="Arial" w:hAnsi="Arial" w:cs="Arial"/>
        </w:rPr>
        <w:t>, etc., savez que c</w:t>
      </w:r>
      <w:r w:rsidR="00FA4371">
        <w:rPr>
          <w:rFonts w:ascii="Arial" w:hAnsi="Arial" w:cs="Arial"/>
        </w:rPr>
        <w:t>e</w:t>
      </w:r>
      <w:r w:rsidR="002B4066">
        <w:rPr>
          <w:rFonts w:ascii="Arial" w:hAnsi="Arial" w:cs="Arial"/>
        </w:rPr>
        <w:t xml:space="preserve">tte </w:t>
      </w:r>
      <w:proofErr w:type="spellStart"/>
      <w:r w:rsidR="002B4066">
        <w:rPr>
          <w:rFonts w:ascii="Arial" w:hAnsi="Arial" w:cs="Arial"/>
        </w:rPr>
        <w:t>interédition</w:t>
      </w:r>
      <w:proofErr w:type="spellEnd"/>
      <w:r>
        <w:rPr>
          <w:rFonts w:ascii="Arial" w:hAnsi="Arial" w:cs="Arial"/>
        </w:rPr>
        <w:t xml:space="preserve"> </w:t>
      </w:r>
      <w:r w:rsidR="00673B88">
        <w:rPr>
          <w:rFonts w:ascii="Arial" w:hAnsi="Arial" w:cs="Arial"/>
        </w:rPr>
        <w:t xml:space="preserve">est nécessaire afin de </w:t>
      </w:r>
      <w:r w:rsidR="00E054DC">
        <w:rPr>
          <w:rFonts w:ascii="Arial" w:hAnsi="Arial" w:cs="Arial"/>
        </w:rPr>
        <w:t>f</w:t>
      </w:r>
      <w:r w:rsidR="007E0ADE">
        <w:rPr>
          <w:rFonts w:ascii="Arial" w:hAnsi="Arial" w:cs="Arial"/>
        </w:rPr>
        <w:t>reiner</w:t>
      </w:r>
      <w:r w:rsidR="00F20CB9">
        <w:rPr>
          <w:rFonts w:ascii="Arial" w:hAnsi="Arial" w:cs="Arial"/>
        </w:rPr>
        <w:t xml:space="preserve"> le retard ac</w:t>
      </w:r>
      <w:r w:rsidR="007E0ADE">
        <w:rPr>
          <w:rFonts w:ascii="Arial" w:hAnsi="Arial" w:cs="Arial"/>
        </w:rPr>
        <w:t>cumulé du Québec en matière</w:t>
      </w:r>
      <w:r w:rsidR="00670CC3">
        <w:rPr>
          <w:rFonts w:ascii="Arial" w:hAnsi="Arial" w:cs="Arial"/>
        </w:rPr>
        <w:t xml:space="preserve"> d’accessibilité des </w:t>
      </w:r>
      <w:r w:rsidR="002B4066">
        <w:rPr>
          <w:rFonts w:ascii="Arial" w:hAnsi="Arial" w:cs="Arial"/>
        </w:rPr>
        <w:t>unités d’</w:t>
      </w:r>
      <w:r w:rsidR="00670CC3">
        <w:rPr>
          <w:rFonts w:ascii="Arial" w:hAnsi="Arial" w:cs="Arial"/>
        </w:rPr>
        <w:t>habitations</w:t>
      </w:r>
      <w:r>
        <w:rPr>
          <w:rFonts w:ascii="Arial" w:hAnsi="Arial" w:cs="Arial"/>
        </w:rPr>
        <w:t>.</w:t>
      </w:r>
      <w:r w:rsidR="00E0725F">
        <w:rPr>
          <w:rFonts w:ascii="Arial" w:hAnsi="Arial" w:cs="Arial"/>
        </w:rPr>
        <w:t xml:space="preserve"> Vous pouvez compter sur moi pour convaincre vos collègues que cette décision est la bonne à prendre.</w:t>
      </w:r>
    </w:p>
    <w:p w:rsidR="00E054DC" w:rsidRDefault="00E054DC" w:rsidP="005017FF">
      <w:pPr>
        <w:rPr>
          <w:rFonts w:ascii="Arial" w:hAnsi="Arial" w:cs="Arial"/>
          <w:lang w:val="fr-FR"/>
        </w:rPr>
      </w:pPr>
    </w:p>
    <w:p w:rsidR="005C76B0" w:rsidRPr="00673B88" w:rsidRDefault="005C76B0" w:rsidP="005017FF">
      <w:pPr>
        <w:rPr>
          <w:rFonts w:ascii="Arial" w:hAnsi="Arial" w:cs="Arial"/>
        </w:rPr>
      </w:pPr>
    </w:p>
    <w:p w:rsidR="00CC61A3" w:rsidRDefault="00CC61A3" w:rsidP="005017FF">
      <w:pPr>
        <w:rPr>
          <w:rFonts w:ascii="Arial" w:hAnsi="Arial" w:cs="Arial"/>
        </w:rPr>
      </w:pPr>
    </w:p>
    <w:p w:rsidR="008A2B37" w:rsidRDefault="008A2B37" w:rsidP="005017FF">
      <w:pPr>
        <w:rPr>
          <w:rFonts w:ascii="Arial" w:hAnsi="Arial" w:cs="Arial"/>
        </w:rPr>
      </w:pPr>
    </w:p>
    <w:p w:rsidR="00DA22CB" w:rsidRDefault="00DA22CB" w:rsidP="005017FF">
      <w:pPr>
        <w:rPr>
          <w:rFonts w:ascii="Arial" w:hAnsi="Arial" w:cs="Arial"/>
        </w:rPr>
      </w:pPr>
      <w:r>
        <w:rPr>
          <w:rFonts w:ascii="Arial" w:hAnsi="Arial" w:cs="Arial"/>
        </w:rPr>
        <w:t>(Signature)</w:t>
      </w:r>
    </w:p>
    <w:p w:rsidR="00CC61A3" w:rsidRDefault="005419DB" w:rsidP="005017FF">
      <w:pPr>
        <w:rPr>
          <w:rFonts w:ascii="Arial" w:hAnsi="Arial" w:cs="Arial"/>
        </w:rPr>
      </w:pPr>
      <w:r>
        <w:rPr>
          <w:rFonts w:ascii="Arial" w:hAnsi="Arial" w:cs="Arial"/>
        </w:rPr>
        <w:t>(</w:t>
      </w:r>
      <w:r w:rsidR="00DA22CB">
        <w:rPr>
          <w:rFonts w:ascii="Arial" w:hAnsi="Arial" w:cs="Arial"/>
        </w:rPr>
        <w:t>Nom</w:t>
      </w:r>
      <w:r w:rsidR="005C72D3" w:rsidRPr="0071742D">
        <w:rPr>
          <w:rFonts w:ascii="Arial" w:hAnsi="Arial" w:cs="Arial"/>
        </w:rPr>
        <w:t xml:space="preserve"> de la personne signataire</w:t>
      </w:r>
      <w:r>
        <w:rPr>
          <w:rFonts w:ascii="Arial" w:hAnsi="Arial" w:cs="Arial"/>
        </w:rPr>
        <w:t>)</w:t>
      </w:r>
    </w:p>
    <w:p w:rsidR="005C76B0" w:rsidRDefault="005C76B0" w:rsidP="005017FF">
      <w:pPr>
        <w:rPr>
          <w:rFonts w:ascii="Arial" w:hAnsi="Arial" w:cs="Arial"/>
        </w:rPr>
      </w:pPr>
    </w:p>
    <w:p w:rsidR="00E0725F" w:rsidRDefault="00E0725F" w:rsidP="005017FF">
      <w:pPr>
        <w:rPr>
          <w:rFonts w:ascii="Arial" w:hAnsi="Arial" w:cs="Arial"/>
        </w:rPr>
      </w:pPr>
      <w:r>
        <w:rPr>
          <w:rFonts w:ascii="Arial" w:hAnsi="Arial" w:cs="Arial"/>
        </w:rPr>
        <w:t>Rien sur nous sans nous!</w:t>
      </w:r>
    </w:p>
    <w:p w:rsidR="005C76B0" w:rsidRDefault="005C76B0"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E0725F" w:rsidRDefault="00E0725F" w:rsidP="005C76B0">
      <w:pPr>
        <w:tabs>
          <w:tab w:val="left" w:pos="1134"/>
        </w:tabs>
        <w:ind w:left="708" w:hanging="708"/>
        <w:rPr>
          <w:rFonts w:ascii="Arial" w:hAnsi="Arial" w:cs="Arial"/>
        </w:rPr>
      </w:pPr>
    </w:p>
    <w:p w:rsidR="005C76B0" w:rsidRDefault="005C76B0" w:rsidP="005C76B0">
      <w:pPr>
        <w:tabs>
          <w:tab w:val="left" w:pos="1134"/>
        </w:tabs>
        <w:ind w:left="708" w:hanging="708"/>
        <w:rPr>
          <w:rFonts w:ascii="Arial" w:hAnsi="Arial" w:cs="Arial"/>
        </w:rPr>
      </w:pPr>
    </w:p>
    <w:p w:rsidR="005C76B0" w:rsidRDefault="00042BDE" w:rsidP="005C76B0">
      <w:pPr>
        <w:tabs>
          <w:tab w:val="left" w:pos="1134"/>
        </w:tabs>
        <w:ind w:left="708" w:hanging="708"/>
        <w:rPr>
          <w:rFonts w:ascii="Arial" w:hAnsi="Arial" w:cs="Arial"/>
        </w:rPr>
      </w:pPr>
      <w:r>
        <w:rPr>
          <w:rFonts w:ascii="Arial" w:hAnsi="Arial" w:cs="Arial"/>
        </w:rPr>
        <w:t>c. c</w:t>
      </w:r>
      <w:r w:rsidR="005C76B0">
        <w:rPr>
          <w:rFonts w:ascii="Arial" w:hAnsi="Arial" w:cs="Arial"/>
        </w:rPr>
        <w:t xml:space="preserve">. </w:t>
      </w:r>
      <w:r w:rsidR="005C76B0">
        <w:rPr>
          <w:rFonts w:ascii="Arial" w:hAnsi="Arial" w:cs="Arial"/>
        </w:rPr>
        <w:tab/>
        <w:t>Richard Lavigne, directeur général de la COPHAN</w:t>
      </w:r>
    </w:p>
    <w:p w:rsidR="005C76B0" w:rsidRDefault="005C76B0" w:rsidP="005C76B0">
      <w:pPr>
        <w:tabs>
          <w:tab w:val="left" w:pos="1134"/>
        </w:tabs>
        <w:ind w:left="708" w:hanging="708"/>
        <w:rPr>
          <w:rFonts w:ascii="Arial" w:hAnsi="Arial" w:cs="Arial"/>
        </w:rPr>
      </w:pPr>
      <w:r>
        <w:rPr>
          <w:rFonts w:ascii="Arial" w:hAnsi="Arial" w:cs="Arial"/>
        </w:rPr>
        <w:tab/>
        <w:t xml:space="preserve">Lucie Charlebois, </w:t>
      </w:r>
      <w:r w:rsidR="00042BDE">
        <w:rPr>
          <w:rFonts w:ascii="Arial" w:hAnsi="Arial" w:cs="Arial"/>
        </w:rPr>
        <w:t>m</w:t>
      </w:r>
      <w:r w:rsidRPr="005C76B0">
        <w:rPr>
          <w:rFonts w:ascii="Arial" w:hAnsi="Arial" w:cs="Arial"/>
        </w:rPr>
        <w:t>inistre déléguée à la Réadaptation, à la Protection de la jeunesse et à la Santé publique</w:t>
      </w:r>
    </w:p>
    <w:p w:rsidR="005C76B0" w:rsidRDefault="005C76B0" w:rsidP="005C76B0">
      <w:pPr>
        <w:tabs>
          <w:tab w:val="left" w:pos="1134"/>
        </w:tabs>
        <w:ind w:left="708" w:hanging="708"/>
        <w:rPr>
          <w:rFonts w:ascii="Arial" w:hAnsi="Arial" w:cs="Arial"/>
        </w:rPr>
      </w:pPr>
      <w:r>
        <w:rPr>
          <w:rFonts w:ascii="Arial" w:hAnsi="Arial" w:cs="Arial"/>
        </w:rPr>
        <w:tab/>
        <w:t xml:space="preserve">Jean-François </w:t>
      </w:r>
      <w:proofErr w:type="spellStart"/>
      <w:r>
        <w:rPr>
          <w:rFonts w:ascii="Arial" w:hAnsi="Arial" w:cs="Arial"/>
        </w:rPr>
        <w:t>Lisée</w:t>
      </w:r>
      <w:proofErr w:type="spellEnd"/>
      <w:r>
        <w:rPr>
          <w:rFonts w:ascii="Arial" w:hAnsi="Arial" w:cs="Arial"/>
        </w:rPr>
        <w:t xml:space="preserve">, </w:t>
      </w:r>
      <w:r w:rsidRPr="005C76B0">
        <w:rPr>
          <w:rFonts w:ascii="Arial" w:hAnsi="Arial" w:cs="Arial"/>
        </w:rPr>
        <w:t>Porte-parole de l</w:t>
      </w:r>
      <w:r w:rsidR="00042BDE">
        <w:rPr>
          <w:rFonts w:ascii="Arial" w:hAnsi="Arial" w:cs="Arial"/>
        </w:rPr>
        <w:t>’</w:t>
      </w:r>
      <w:r w:rsidRPr="005C76B0">
        <w:rPr>
          <w:rFonts w:ascii="Arial" w:hAnsi="Arial" w:cs="Arial"/>
        </w:rPr>
        <w:t>opposition officielle en matière de services sociaux, de protection de la jeunesse, de soins à domicile et de prévention</w:t>
      </w:r>
    </w:p>
    <w:p w:rsidR="005C76B0" w:rsidRPr="0071742D" w:rsidRDefault="005C76B0" w:rsidP="008A2B37">
      <w:pPr>
        <w:tabs>
          <w:tab w:val="left" w:pos="1134"/>
        </w:tabs>
        <w:ind w:left="708" w:hanging="708"/>
        <w:rPr>
          <w:rFonts w:ascii="Arial" w:hAnsi="Arial" w:cs="Arial"/>
        </w:rPr>
      </w:pPr>
      <w:r>
        <w:rPr>
          <w:rFonts w:ascii="Arial" w:hAnsi="Arial" w:cs="Arial"/>
        </w:rPr>
        <w:tab/>
        <w:t xml:space="preserve">Martin </w:t>
      </w:r>
      <w:proofErr w:type="spellStart"/>
      <w:r>
        <w:rPr>
          <w:rFonts w:ascii="Arial" w:hAnsi="Arial" w:cs="Arial"/>
        </w:rPr>
        <w:t>Trépanier</w:t>
      </w:r>
      <w:proofErr w:type="spellEnd"/>
      <w:r>
        <w:rPr>
          <w:rFonts w:ascii="Arial" w:hAnsi="Arial" w:cs="Arial"/>
        </w:rPr>
        <w:t>, Président du conseil d’administration de l’Office des personnes handicapées du Québec</w:t>
      </w:r>
    </w:p>
    <w:sectPr w:rsidR="005C76B0" w:rsidRPr="0071742D" w:rsidSect="005017FF">
      <w:footerReference w:type="even"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C9" w:rsidRDefault="00C010C9">
      <w:r>
        <w:separator/>
      </w:r>
    </w:p>
  </w:endnote>
  <w:endnote w:type="continuationSeparator" w:id="0">
    <w:p w:rsidR="00C010C9" w:rsidRDefault="00C0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D3" w:rsidRDefault="005C72D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C72D3" w:rsidRDefault="005C72D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2D3" w:rsidRDefault="005C72D3">
    <w:pPr>
      <w:pStyle w:val="Pieddepage"/>
      <w:framePr w:wrap="around" w:vAnchor="text" w:hAnchor="margin" w:xAlign="right" w:y="1"/>
      <w:rPr>
        <w:rStyle w:val="Numrodepage"/>
      </w:rPr>
    </w:pPr>
  </w:p>
  <w:p w:rsidR="005C72D3" w:rsidRDefault="005C72D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C9" w:rsidRDefault="00C010C9">
      <w:r>
        <w:separator/>
      </w:r>
    </w:p>
  </w:footnote>
  <w:footnote w:type="continuationSeparator" w:id="0">
    <w:p w:rsidR="00C010C9" w:rsidRDefault="00C01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13B2"/>
    <w:multiLevelType w:val="hybridMultilevel"/>
    <w:tmpl w:val="7AA462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6C92FE1"/>
    <w:multiLevelType w:val="hybridMultilevel"/>
    <w:tmpl w:val="EA08CF76"/>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B0F0D5C"/>
    <w:multiLevelType w:val="hybridMultilevel"/>
    <w:tmpl w:val="705AABC4"/>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
    <w:nsid w:val="2B615D2B"/>
    <w:multiLevelType w:val="hybridMultilevel"/>
    <w:tmpl w:val="FA58AA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BE354A7"/>
    <w:multiLevelType w:val="hybridMultilevel"/>
    <w:tmpl w:val="B7E8CE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29"/>
    <w:rsid w:val="00042BDE"/>
    <w:rsid w:val="00057C5B"/>
    <w:rsid w:val="00081983"/>
    <w:rsid w:val="000D6F24"/>
    <w:rsid w:val="0015005A"/>
    <w:rsid w:val="00163351"/>
    <w:rsid w:val="00165399"/>
    <w:rsid w:val="001667A6"/>
    <w:rsid w:val="001C2039"/>
    <w:rsid w:val="00224777"/>
    <w:rsid w:val="0023530D"/>
    <w:rsid w:val="00250135"/>
    <w:rsid w:val="0028559E"/>
    <w:rsid w:val="002B4066"/>
    <w:rsid w:val="0037698E"/>
    <w:rsid w:val="003E69B9"/>
    <w:rsid w:val="00480145"/>
    <w:rsid w:val="0049610B"/>
    <w:rsid w:val="004A5173"/>
    <w:rsid w:val="005017FF"/>
    <w:rsid w:val="005303A5"/>
    <w:rsid w:val="005419DB"/>
    <w:rsid w:val="00542129"/>
    <w:rsid w:val="005C72D3"/>
    <w:rsid w:val="005C76B0"/>
    <w:rsid w:val="005E1024"/>
    <w:rsid w:val="00654CB8"/>
    <w:rsid w:val="00670CC3"/>
    <w:rsid w:val="00673B88"/>
    <w:rsid w:val="006E6340"/>
    <w:rsid w:val="0071742D"/>
    <w:rsid w:val="00761BA0"/>
    <w:rsid w:val="007C38A5"/>
    <w:rsid w:val="007E0ADE"/>
    <w:rsid w:val="008323A9"/>
    <w:rsid w:val="0088781E"/>
    <w:rsid w:val="00894695"/>
    <w:rsid w:val="008A2B37"/>
    <w:rsid w:val="008C14B8"/>
    <w:rsid w:val="0096618A"/>
    <w:rsid w:val="00974481"/>
    <w:rsid w:val="009A7BE2"/>
    <w:rsid w:val="00A37058"/>
    <w:rsid w:val="00AA0BA1"/>
    <w:rsid w:val="00AB58DE"/>
    <w:rsid w:val="00B24A9D"/>
    <w:rsid w:val="00B356CB"/>
    <w:rsid w:val="00B42AC5"/>
    <w:rsid w:val="00B97C70"/>
    <w:rsid w:val="00BA1129"/>
    <w:rsid w:val="00BA2D70"/>
    <w:rsid w:val="00C010C9"/>
    <w:rsid w:val="00C73A9E"/>
    <w:rsid w:val="00CC0E8B"/>
    <w:rsid w:val="00CC61A3"/>
    <w:rsid w:val="00CC6DA1"/>
    <w:rsid w:val="00CE431B"/>
    <w:rsid w:val="00CF5EC3"/>
    <w:rsid w:val="00D43440"/>
    <w:rsid w:val="00DA22CB"/>
    <w:rsid w:val="00E054DC"/>
    <w:rsid w:val="00E0725F"/>
    <w:rsid w:val="00E628A8"/>
    <w:rsid w:val="00E9343A"/>
    <w:rsid w:val="00EA10B1"/>
    <w:rsid w:val="00EC2251"/>
    <w:rsid w:val="00F20CB9"/>
    <w:rsid w:val="00FA4371"/>
    <w:rsid w:val="00FA51B9"/>
    <w:rsid w:val="00FC3A7B"/>
    <w:rsid w:val="00FC6C42"/>
    <w:rsid w:val="00FD481F"/>
    <w:rsid w:val="00FE19C1"/>
    <w:rsid w:val="00FF4300"/>
    <w:rsid w:val="00FF679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lang w:eastAsia="fr-FR"/>
    </w:rPr>
  </w:style>
  <w:style w:type="paragraph" w:styleId="Titre1">
    <w:name w:val="heading 1"/>
    <w:basedOn w:val="Normal"/>
    <w:next w:val="Normal"/>
    <w:qFormat/>
    <w:pPr>
      <w:keepNext/>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080" w:hanging="1080"/>
      <w:jc w:val="both"/>
    </w:pPr>
    <w:rPr>
      <w:b/>
      <w:bCs/>
    </w:rPr>
  </w:style>
  <w:style w:type="paragraph" w:styleId="Corpsdetexte">
    <w:name w:val="Body Text"/>
    <w:basedOn w:val="Normal"/>
    <w:pPr>
      <w:jc w:val="both"/>
    </w:pPr>
  </w:style>
  <w:style w:type="paragraph" w:styleId="Corpsdetexte2">
    <w:name w:val="Body Text 2"/>
    <w:basedOn w:val="Normal"/>
    <w:pPr>
      <w:jc w:val="both"/>
    </w:pPr>
    <w:rPr>
      <w:rFonts w:ascii="Trebuchet MS" w:hAnsi="Trebuchet MS"/>
    </w:rPr>
  </w:style>
  <w:style w:type="character" w:styleId="Lienhypertexte">
    <w:name w:val="Hyperlink"/>
    <w:basedOn w:val="Policepardfau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jc w:val="both"/>
    </w:pPr>
    <w:rPr>
      <w:rFonts w:ascii="Arial" w:hAnsi="Arial" w:cs="Arial"/>
      <w:sz w:val="20"/>
    </w:rPr>
  </w:style>
  <w:style w:type="character" w:styleId="Lienhypertextesuivivisit">
    <w:name w:val="FollowedHyperlink"/>
    <w:basedOn w:val="Policepardfaut"/>
    <w:rPr>
      <w:color w:val="800080"/>
      <w:u w:val="single"/>
    </w:rPr>
  </w:style>
  <w:style w:type="paragraph" w:styleId="Paragraphedeliste">
    <w:name w:val="List Paragraph"/>
    <w:basedOn w:val="Normal"/>
    <w:uiPriority w:val="34"/>
    <w:qFormat/>
    <w:rsid w:val="003E69B9"/>
    <w:pPr>
      <w:spacing w:after="200" w:line="276" w:lineRule="auto"/>
      <w:ind w:left="720"/>
      <w:contextualSpacing/>
    </w:pPr>
    <w:rPr>
      <w:rFonts w:ascii="Arial" w:eastAsia="Calibri" w:hAnsi="Arial"/>
      <w:szCs w:val="22"/>
      <w:lang w:eastAsia="en-US"/>
    </w:rPr>
  </w:style>
  <w:style w:type="paragraph" w:styleId="Notedebasdepage">
    <w:name w:val="footnote text"/>
    <w:basedOn w:val="Normal"/>
    <w:link w:val="NotedebasdepageCar"/>
    <w:uiPriority w:val="99"/>
    <w:semiHidden/>
    <w:unhideWhenUsed/>
    <w:rsid w:val="003E69B9"/>
    <w:rPr>
      <w:rFonts w:ascii="Arial" w:eastAsia="Calibri" w:hAnsi="Arial"/>
      <w:sz w:val="20"/>
      <w:szCs w:val="20"/>
      <w:lang w:eastAsia="en-US"/>
    </w:rPr>
  </w:style>
  <w:style w:type="character" w:customStyle="1" w:styleId="NotedebasdepageCar">
    <w:name w:val="Note de bas de page Car"/>
    <w:basedOn w:val="Policepardfaut"/>
    <w:link w:val="Notedebasdepage"/>
    <w:uiPriority w:val="99"/>
    <w:semiHidden/>
    <w:rsid w:val="003E69B9"/>
    <w:rPr>
      <w:rFonts w:ascii="Arial" w:eastAsia="Calibri" w:hAnsi="Arial"/>
      <w:lang w:eastAsia="en-US"/>
    </w:rPr>
  </w:style>
  <w:style w:type="character" w:styleId="Appelnotedebasdep">
    <w:name w:val="footnote reference"/>
    <w:uiPriority w:val="99"/>
    <w:semiHidden/>
    <w:unhideWhenUsed/>
    <w:rsid w:val="003E69B9"/>
    <w:rPr>
      <w:vertAlign w:val="superscript"/>
    </w:rPr>
  </w:style>
  <w:style w:type="paragraph" w:styleId="En-tte">
    <w:name w:val="header"/>
    <w:basedOn w:val="Normal"/>
    <w:link w:val="En-tteCar"/>
    <w:uiPriority w:val="99"/>
    <w:unhideWhenUsed/>
    <w:rsid w:val="00FF4300"/>
    <w:pPr>
      <w:tabs>
        <w:tab w:val="center" w:pos="4320"/>
        <w:tab w:val="right" w:pos="8640"/>
      </w:tabs>
    </w:pPr>
  </w:style>
  <w:style w:type="character" w:customStyle="1" w:styleId="En-tteCar">
    <w:name w:val="En-tête Car"/>
    <w:basedOn w:val="Policepardfaut"/>
    <w:link w:val="En-tte"/>
    <w:uiPriority w:val="99"/>
    <w:rsid w:val="00FF4300"/>
    <w:rPr>
      <w:rFonts w:ascii="Bookman Old Style" w:hAnsi="Bookman Old Style"/>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lang w:eastAsia="fr-FR"/>
    </w:rPr>
  </w:style>
  <w:style w:type="paragraph" w:styleId="Titre1">
    <w:name w:val="heading 1"/>
    <w:basedOn w:val="Normal"/>
    <w:next w:val="Normal"/>
    <w:qFormat/>
    <w:pPr>
      <w:keepNext/>
      <w:outlineLvl w:val="0"/>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1080" w:hanging="1080"/>
      <w:jc w:val="both"/>
    </w:pPr>
    <w:rPr>
      <w:b/>
      <w:bCs/>
    </w:rPr>
  </w:style>
  <w:style w:type="paragraph" w:styleId="Corpsdetexte">
    <w:name w:val="Body Text"/>
    <w:basedOn w:val="Normal"/>
    <w:pPr>
      <w:jc w:val="both"/>
    </w:pPr>
  </w:style>
  <w:style w:type="paragraph" w:styleId="Corpsdetexte2">
    <w:name w:val="Body Text 2"/>
    <w:basedOn w:val="Normal"/>
    <w:pPr>
      <w:jc w:val="both"/>
    </w:pPr>
    <w:rPr>
      <w:rFonts w:ascii="Trebuchet MS" w:hAnsi="Trebuchet MS"/>
    </w:rPr>
  </w:style>
  <w:style w:type="character" w:styleId="Lienhypertexte">
    <w:name w:val="Hyperlink"/>
    <w:basedOn w:val="Policepardfaut"/>
    <w:rPr>
      <w:color w:val="0000FF"/>
      <w:u w:val="single"/>
    </w:r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Corpsdetexte3">
    <w:name w:val="Body Text 3"/>
    <w:basedOn w:val="Normal"/>
    <w:pPr>
      <w:jc w:val="both"/>
    </w:pPr>
    <w:rPr>
      <w:rFonts w:ascii="Arial" w:hAnsi="Arial" w:cs="Arial"/>
      <w:sz w:val="20"/>
    </w:rPr>
  </w:style>
  <w:style w:type="character" w:styleId="Lienhypertextesuivivisit">
    <w:name w:val="FollowedHyperlink"/>
    <w:basedOn w:val="Policepardfaut"/>
    <w:rPr>
      <w:color w:val="800080"/>
      <w:u w:val="single"/>
    </w:rPr>
  </w:style>
  <w:style w:type="paragraph" w:styleId="Paragraphedeliste">
    <w:name w:val="List Paragraph"/>
    <w:basedOn w:val="Normal"/>
    <w:uiPriority w:val="34"/>
    <w:qFormat/>
    <w:rsid w:val="003E69B9"/>
    <w:pPr>
      <w:spacing w:after="200" w:line="276" w:lineRule="auto"/>
      <w:ind w:left="720"/>
      <w:contextualSpacing/>
    </w:pPr>
    <w:rPr>
      <w:rFonts w:ascii="Arial" w:eastAsia="Calibri" w:hAnsi="Arial"/>
      <w:szCs w:val="22"/>
      <w:lang w:eastAsia="en-US"/>
    </w:rPr>
  </w:style>
  <w:style w:type="paragraph" w:styleId="Notedebasdepage">
    <w:name w:val="footnote text"/>
    <w:basedOn w:val="Normal"/>
    <w:link w:val="NotedebasdepageCar"/>
    <w:uiPriority w:val="99"/>
    <w:semiHidden/>
    <w:unhideWhenUsed/>
    <w:rsid w:val="003E69B9"/>
    <w:rPr>
      <w:rFonts w:ascii="Arial" w:eastAsia="Calibri" w:hAnsi="Arial"/>
      <w:sz w:val="20"/>
      <w:szCs w:val="20"/>
      <w:lang w:eastAsia="en-US"/>
    </w:rPr>
  </w:style>
  <w:style w:type="character" w:customStyle="1" w:styleId="NotedebasdepageCar">
    <w:name w:val="Note de bas de page Car"/>
    <w:basedOn w:val="Policepardfaut"/>
    <w:link w:val="Notedebasdepage"/>
    <w:uiPriority w:val="99"/>
    <w:semiHidden/>
    <w:rsid w:val="003E69B9"/>
    <w:rPr>
      <w:rFonts w:ascii="Arial" w:eastAsia="Calibri" w:hAnsi="Arial"/>
      <w:lang w:eastAsia="en-US"/>
    </w:rPr>
  </w:style>
  <w:style w:type="character" w:styleId="Appelnotedebasdep">
    <w:name w:val="footnote reference"/>
    <w:uiPriority w:val="99"/>
    <w:semiHidden/>
    <w:unhideWhenUsed/>
    <w:rsid w:val="003E69B9"/>
    <w:rPr>
      <w:vertAlign w:val="superscript"/>
    </w:rPr>
  </w:style>
  <w:style w:type="paragraph" w:styleId="En-tte">
    <w:name w:val="header"/>
    <w:basedOn w:val="Normal"/>
    <w:link w:val="En-tteCar"/>
    <w:uiPriority w:val="99"/>
    <w:unhideWhenUsed/>
    <w:rsid w:val="00FF4300"/>
    <w:pPr>
      <w:tabs>
        <w:tab w:val="center" w:pos="4320"/>
        <w:tab w:val="right" w:pos="8640"/>
      </w:tabs>
    </w:pPr>
  </w:style>
  <w:style w:type="character" w:customStyle="1" w:styleId="En-tteCar">
    <w:name w:val="En-tête Car"/>
    <w:basedOn w:val="Policepardfaut"/>
    <w:link w:val="En-tte"/>
    <w:uiPriority w:val="99"/>
    <w:rsid w:val="00FF4300"/>
    <w:rPr>
      <w:rFonts w:ascii="Bookman Old Style" w:hAnsi="Bookman Old Style"/>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563">
      <w:bodyDiv w:val="1"/>
      <w:marLeft w:val="0"/>
      <w:marRight w:val="0"/>
      <w:marTop w:val="0"/>
      <w:marBottom w:val="0"/>
      <w:divBdr>
        <w:top w:val="none" w:sz="0" w:space="0" w:color="auto"/>
        <w:left w:val="none" w:sz="0" w:space="0" w:color="auto"/>
        <w:bottom w:val="none" w:sz="0" w:space="0" w:color="auto"/>
        <w:right w:val="none" w:sz="0" w:space="0" w:color="auto"/>
      </w:divBdr>
    </w:div>
    <w:div w:id="432746843">
      <w:bodyDiv w:val="1"/>
      <w:marLeft w:val="0"/>
      <w:marRight w:val="0"/>
      <w:marTop w:val="0"/>
      <w:marBottom w:val="0"/>
      <w:divBdr>
        <w:top w:val="none" w:sz="0" w:space="0" w:color="auto"/>
        <w:left w:val="none" w:sz="0" w:space="0" w:color="auto"/>
        <w:bottom w:val="none" w:sz="0" w:space="0" w:color="auto"/>
        <w:right w:val="none" w:sz="0" w:space="0" w:color="auto"/>
      </w:divBdr>
    </w:div>
    <w:div w:id="171334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re@travail.gouv.qc.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Pages>
  <Words>682</Words>
  <Characters>3754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Lettre-type d’appui</vt:lpstr>
    </vt:vector>
  </TitlesOfParts>
  <Company>COPHAN</Company>
  <LinksUpToDate>false</LinksUpToDate>
  <CharactersWithSpaces>4428</CharactersWithSpaces>
  <SharedDoc>false</SharedDoc>
  <HLinks>
    <vt:vector size="6" baseType="variant">
      <vt:variant>
        <vt:i4>6357015</vt:i4>
      </vt:variant>
      <vt:variant>
        <vt:i4>0</vt:i4>
      </vt:variant>
      <vt:variant>
        <vt:i4>0</vt:i4>
      </vt:variant>
      <vt:variant>
        <vt:i4>5</vt:i4>
      </vt:variant>
      <vt:variant>
        <vt:lpwstr>mailto:cophan@qc.aira.com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Lettre-type d’appui</dc:title>
  <dc:creator>Nicole</dc:creator>
  <cp:lastModifiedBy>Pascale Marceau</cp:lastModifiedBy>
  <cp:revision>40</cp:revision>
  <cp:lastPrinted>2007-02-15T17:14:00Z</cp:lastPrinted>
  <dcterms:created xsi:type="dcterms:W3CDTF">2014-10-03T17:50:00Z</dcterms:created>
  <dcterms:modified xsi:type="dcterms:W3CDTF">2014-11-27T18:22:00Z</dcterms:modified>
</cp:coreProperties>
</file>