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782" w:rsidRPr="000662D8" w:rsidRDefault="00611F7D" w:rsidP="00904E10">
      <w:pPr>
        <w:pBdr>
          <w:bottom w:val="single" w:sz="4" w:space="1" w:color="auto"/>
        </w:pBdr>
        <w:rPr>
          <w:rFonts w:cs="Arial"/>
          <w:b/>
          <w:sz w:val="36"/>
          <w:szCs w:val="36"/>
        </w:rPr>
      </w:pPr>
      <w:r>
        <w:rPr>
          <w:rFonts w:cs="Arial"/>
          <w:b/>
          <w:noProof/>
          <w:sz w:val="36"/>
          <w:szCs w:val="36"/>
        </w:rPr>
        <w:drawing>
          <wp:inline distT="0" distB="0" distL="0" distR="0">
            <wp:extent cx="4819650" cy="1228725"/>
            <wp:effectExtent l="0" t="0" r="0" b="9525"/>
            <wp:docPr id="1" name="Image 1" descr="logoCOPHAN+slogan-rg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COPHAN+slogan-rgb-S.jpg"/>
                    <pic:cNvPicPr>
                      <a:picLocks noChangeAspect="1" noChangeArrowheads="1"/>
                    </pic:cNvPicPr>
                  </pic:nvPicPr>
                  <pic:blipFill>
                    <a:blip r:embed="rId9">
                      <a:extLst>
                        <a:ext uri="{28A0092B-C50C-407E-A947-70E740481C1C}">
                          <a14:useLocalDpi xmlns:a14="http://schemas.microsoft.com/office/drawing/2010/main" val="0"/>
                        </a:ext>
                      </a:extLst>
                    </a:blip>
                    <a:srcRect l="8199" t="12056" r="7666" b="10841"/>
                    <a:stretch>
                      <a:fillRect/>
                    </a:stretch>
                  </pic:blipFill>
                  <pic:spPr bwMode="auto">
                    <a:xfrm>
                      <a:off x="0" y="0"/>
                      <a:ext cx="4819650" cy="1228725"/>
                    </a:xfrm>
                    <a:prstGeom prst="rect">
                      <a:avLst/>
                    </a:prstGeom>
                    <a:noFill/>
                    <a:ln>
                      <a:noFill/>
                    </a:ln>
                  </pic:spPr>
                </pic:pic>
              </a:graphicData>
            </a:graphic>
          </wp:inline>
        </w:drawing>
      </w:r>
    </w:p>
    <w:p w:rsidR="003A5782" w:rsidRPr="000662D8" w:rsidRDefault="003A5782" w:rsidP="00904E10">
      <w:pPr>
        <w:pBdr>
          <w:bottom w:val="single" w:sz="4" w:space="1" w:color="auto"/>
        </w:pBdr>
        <w:rPr>
          <w:rFonts w:cs="Arial"/>
          <w:b/>
          <w:sz w:val="36"/>
          <w:szCs w:val="36"/>
        </w:rPr>
      </w:pPr>
    </w:p>
    <w:p w:rsidR="003A5782" w:rsidRPr="000662D8" w:rsidRDefault="003A5782" w:rsidP="00904E10">
      <w:pPr>
        <w:pBdr>
          <w:bottom w:val="single" w:sz="4" w:space="1" w:color="auto"/>
        </w:pBdr>
        <w:rPr>
          <w:rFonts w:cs="Arial"/>
          <w:b/>
          <w:sz w:val="36"/>
          <w:szCs w:val="36"/>
        </w:rPr>
      </w:pPr>
    </w:p>
    <w:p w:rsidR="003A5782" w:rsidRPr="000662D8" w:rsidRDefault="003A5782" w:rsidP="00904E10">
      <w:pPr>
        <w:pBdr>
          <w:bottom w:val="single" w:sz="4" w:space="1" w:color="auto"/>
        </w:pBdr>
        <w:rPr>
          <w:rFonts w:cs="Arial"/>
          <w:b/>
          <w:sz w:val="36"/>
          <w:szCs w:val="36"/>
        </w:rPr>
      </w:pPr>
    </w:p>
    <w:p w:rsidR="003A5782" w:rsidRPr="000662D8" w:rsidRDefault="003A5782" w:rsidP="00904E10">
      <w:pPr>
        <w:pBdr>
          <w:bottom w:val="single" w:sz="4" w:space="1" w:color="auto"/>
        </w:pBdr>
        <w:rPr>
          <w:rFonts w:cs="Arial"/>
          <w:b/>
          <w:sz w:val="36"/>
          <w:szCs w:val="36"/>
        </w:rPr>
      </w:pPr>
    </w:p>
    <w:p w:rsidR="003A5782" w:rsidRPr="000662D8" w:rsidRDefault="003A5782" w:rsidP="00904E10">
      <w:pPr>
        <w:pBdr>
          <w:bottom w:val="single" w:sz="4" w:space="1" w:color="auto"/>
        </w:pBdr>
        <w:rPr>
          <w:rFonts w:cs="Arial"/>
          <w:b/>
          <w:sz w:val="36"/>
          <w:szCs w:val="36"/>
        </w:rPr>
      </w:pPr>
    </w:p>
    <w:p w:rsidR="003A5782" w:rsidRPr="000662D8" w:rsidRDefault="003A5782" w:rsidP="00904E10">
      <w:pPr>
        <w:pBdr>
          <w:bottom w:val="single" w:sz="4" w:space="1" w:color="auto"/>
        </w:pBdr>
        <w:rPr>
          <w:rFonts w:cs="Arial"/>
          <w:b/>
          <w:sz w:val="36"/>
          <w:szCs w:val="36"/>
        </w:rPr>
      </w:pPr>
    </w:p>
    <w:p w:rsidR="003A5782" w:rsidRPr="000662D8" w:rsidRDefault="00C22532" w:rsidP="00904E10">
      <w:pPr>
        <w:pBdr>
          <w:bottom w:val="single" w:sz="4" w:space="1" w:color="auto"/>
        </w:pBdr>
        <w:rPr>
          <w:rFonts w:cs="Arial"/>
          <w:b/>
          <w:sz w:val="36"/>
          <w:szCs w:val="36"/>
        </w:rPr>
      </w:pPr>
      <w:r>
        <w:rPr>
          <w:rFonts w:cs="Arial"/>
          <w:b/>
          <w:sz w:val="36"/>
          <w:szCs w:val="36"/>
        </w:rPr>
        <w:t>Mémoire</w:t>
      </w:r>
      <w:r w:rsidR="0090509B">
        <w:rPr>
          <w:rFonts w:cs="Arial"/>
          <w:b/>
          <w:sz w:val="36"/>
          <w:szCs w:val="36"/>
        </w:rPr>
        <w:t xml:space="preserve"> concernant le projet de règlement « Projet-pilote relatif aux aides à la mobilité motorisées »</w:t>
      </w:r>
    </w:p>
    <w:p w:rsidR="003A5782" w:rsidRPr="000662D8" w:rsidRDefault="003A5782" w:rsidP="00904E10">
      <w:pPr>
        <w:rPr>
          <w:rFonts w:cs="Arial"/>
          <w:sz w:val="32"/>
          <w:szCs w:val="32"/>
        </w:rPr>
      </w:pPr>
    </w:p>
    <w:p w:rsidR="003A5782" w:rsidRPr="000662D8" w:rsidRDefault="003A5782" w:rsidP="00904E10">
      <w:pPr>
        <w:rPr>
          <w:rFonts w:cs="Arial"/>
          <w:sz w:val="32"/>
          <w:szCs w:val="32"/>
        </w:rPr>
      </w:pPr>
      <w:r w:rsidRPr="000662D8">
        <w:rPr>
          <w:rFonts w:cs="Arial"/>
          <w:sz w:val="32"/>
          <w:szCs w:val="32"/>
        </w:rPr>
        <w:t xml:space="preserve">Remis par </w:t>
      </w:r>
      <w:smartTag w:uri="urn:schemas-microsoft-com:office:smarttags" w:element="PersonName">
        <w:smartTagPr>
          <w:attr w:name="ProductID" w:val="la Confédération"/>
        </w:smartTagPr>
        <w:r w:rsidRPr="000662D8">
          <w:rPr>
            <w:rFonts w:cs="Arial"/>
            <w:sz w:val="32"/>
            <w:szCs w:val="32"/>
          </w:rPr>
          <w:t>la Confédération</w:t>
        </w:r>
      </w:smartTag>
      <w:r w:rsidRPr="000662D8">
        <w:rPr>
          <w:rFonts w:cs="Arial"/>
          <w:sz w:val="32"/>
          <w:szCs w:val="32"/>
        </w:rPr>
        <w:t xml:space="preserve"> des organismes de personnes</w:t>
      </w:r>
      <w:r>
        <w:rPr>
          <w:rFonts w:cs="Arial"/>
          <w:sz w:val="32"/>
          <w:szCs w:val="32"/>
        </w:rPr>
        <w:t xml:space="preserve"> handicapées du Québec au ministère des Transports du Québec.</w:t>
      </w:r>
    </w:p>
    <w:p w:rsidR="003A5782" w:rsidRPr="000662D8" w:rsidRDefault="003A5782" w:rsidP="00904E10">
      <w:pPr>
        <w:rPr>
          <w:rFonts w:cs="Arial"/>
          <w:sz w:val="32"/>
          <w:szCs w:val="32"/>
        </w:rPr>
      </w:pPr>
    </w:p>
    <w:p w:rsidR="003A5782" w:rsidRPr="000662D8" w:rsidRDefault="003A5782" w:rsidP="00904E10">
      <w:pPr>
        <w:rPr>
          <w:rFonts w:cs="Arial"/>
          <w:sz w:val="32"/>
          <w:szCs w:val="32"/>
        </w:rPr>
      </w:pPr>
    </w:p>
    <w:p w:rsidR="003A5782" w:rsidRPr="000662D8" w:rsidRDefault="003A5782" w:rsidP="00904E10">
      <w:pPr>
        <w:rPr>
          <w:rFonts w:cs="Arial"/>
          <w:sz w:val="32"/>
          <w:szCs w:val="32"/>
        </w:rPr>
      </w:pPr>
    </w:p>
    <w:p w:rsidR="003A5782" w:rsidRPr="000662D8" w:rsidRDefault="003A5782" w:rsidP="00904E10">
      <w:pPr>
        <w:rPr>
          <w:rFonts w:cs="Arial"/>
          <w:sz w:val="32"/>
          <w:szCs w:val="32"/>
        </w:rPr>
      </w:pPr>
    </w:p>
    <w:p w:rsidR="003A5782" w:rsidRPr="000662D8" w:rsidRDefault="003A5782" w:rsidP="00904E10">
      <w:pPr>
        <w:rPr>
          <w:rFonts w:cs="Arial"/>
          <w:sz w:val="32"/>
          <w:szCs w:val="32"/>
        </w:rPr>
      </w:pPr>
    </w:p>
    <w:p w:rsidR="003A5782" w:rsidRPr="000662D8" w:rsidRDefault="003A5782" w:rsidP="00904E10">
      <w:pPr>
        <w:rPr>
          <w:rFonts w:cs="Arial"/>
          <w:sz w:val="32"/>
          <w:szCs w:val="32"/>
        </w:rPr>
      </w:pPr>
    </w:p>
    <w:p w:rsidR="003A5782" w:rsidRPr="000662D8" w:rsidRDefault="003A5782" w:rsidP="00904E10">
      <w:pPr>
        <w:rPr>
          <w:rFonts w:cs="Arial"/>
          <w:sz w:val="32"/>
          <w:szCs w:val="32"/>
        </w:rPr>
      </w:pPr>
    </w:p>
    <w:p w:rsidR="003A5782" w:rsidRPr="000662D8" w:rsidRDefault="003A5782" w:rsidP="00904E10">
      <w:pPr>
        <w:rPr>
          <w:rFonts w:cs="Arial"/>
          <w:sz w:val="32"/>
          <w:szCs w:val="32"/>
        </w:rPr>
      </w:pPr>
    </w:p>
    <w:p w:rsidR="003A5782" w:rsidRPr="000662D8" w:rsidRDefault="003A5782" w:rsidP="00904E10">
      <w:pPr>
        <w:rPr>
          <w:rFonts w:cs="Arial"/>
          <w:sz w:val="32"/>
          <w:szCs w:val="32"/>
        </w:rPr>
      </w:pPr>
    </w:p>
    <w:p w:rsidR="003A5782" w:rsidRDefault="003A5782" w:rsidP="00904E10">
      <w:pPr>
        <w:rPr>
          <w:rFonts w:cs="Arial"/>
          <w:sz w:val="32"/>
          <w:szCs w:val="32"/>
        </w:rPr>
      </w:pPr>
    </w:p>
    <w:p w:rsidR="003A5782" w:rsidRDefault="003A5782" w:rsidP="00904E10">
      <w:pPr>
        <w:rPr>
          <w:rFonts w:cs="Arial"/>
          <w:sz w:val="32"/>
          <w:szCs w:val="32"/>
        </w:rPr>
      </w:pPr>
    </w:p>
    <w:p w:rsidR="000E03CD" w:rsidRPr="000662D8" w:rsidRDefault="000E03CD" w:rsidP="00904E10">
      <w:pPr>
        <w:rPr>
          <w:rFonts w:cs="Arial"/>
          <w:sz w:val="32"/>
          <w:szCs w:val="32"/>
        </w:rPr>
      </w:pPr>
    </w:p>
    <w:p w:rsidR="003A5782" w:rsidRDefault="003A5782" w:rsidP="00904E10">
      <w:pPr>
        <w:rPr>
          <w:rFonts w:cs="Arial"/>
          <w:sz w:val="32"/>
          <w:szCs w:val="32"/>
        </w:rPr>
      </w:pPr>
    </w:p>
    <w:p w:rsidR="003A5782" w:rsidRPr="000662D8" w:rsidRDefault="003A5782" w:rsidP="00904E10">
      <w:pPr>
        <w:rPr>
          <w:rFonts w:cs="Arial"/>
          <w:sz w:val="32"/>
          <w:szCs w:val="32"/>
        </w:rPr>
      </w:pPr>
    </w:p>
    <w:p w:rsidR="003A5782" w:rsidRPr="00595F94" w:rsidRDefault="00F7017E" w:rsidP="00904E10">
      <w:pPr>
        <w:rPr>
          <w:rFonts w:cs="Arial"/>
          <w:b/>
          <w:color w:val="244061" w:themeColor="accent1" w:themeShade="80"/>
          <w:sz w:val="36"/>
          <w:szCs w:val="36"/>
        </w:rPr>
      </w:pPr>
      <w:r>
        <w:rPr>
          <w:rFonts w:cs="Arial"/>
          <w:b/>
          <w:color w:val="244061" w:themeColor="accent1" w:themeShade="80"/>
          <w:sz w:val="36"/>
          <w:szCs w:val="36"/>
        </w:rPr>
        <w:t>Févri</w:t>
      </w:r>
      <w:r w:rsidR="0090509B">
        <w:rPr>
          <w:rFonts w:cs="Arial"/>
          <w:b/>
          <w:color w:val="244061" w:themeColor="accent1" w:themeShade="80"/>
          <w:sz w:val="36"/>
          <w:szCs w:val="36"/>
        </w:rPr>
        <w:t>er 2014</w:t>
      </w:r>
    </w:p>
    <w:p w:rsidR="003A5782" w:rsidRPr="00595F94" w:rsidRDefault="003A5782" w:rsidP="00595F94">
      <w:pPr>
        <w:pStyle w:val="En-ttedetabledesmatires"/>
      </w:pPr>
      <w:r w:rsidRPr="00595F94">
        <w:lastRenderedPageBreak/>
        <w:t>Sommaire</w:t>
      </w:r>
    </w:p>
    <w:p w:rsidR="003A5782" w:rsidRDefault="003A5782" w:rsidP="006A2623">
      <w:pPr>
        <w:rPr>
          <w:lang w:val="fr-FR" w:eastAsia="en-US"/>
        </w:rPr>
      </w:pPr>
    </w:p>
    <w:p w:rsidR="0097507B" w:rsidRPr="006A2623" w:rsidRDefault="0097507B" w:rsidP="006A2623">
      <w:pPr>
        <w:rPr>
          <w:lang w:val="fr-FR" w:eastAsia="en-US"/>
        </w:rPr>
      </w:pPr>
    </w:p>
    <w:p w:rsidR="003A5782" w:rsidRDefault="003A5782"/>
    <w:bookmarkStart w:id="0" w:name="_Toc358126687"/>
    <w:p w:rsidR="00E869B0" w:rsidRDefault="0097507B">
      <w:pPr>
        <w:pStyle w:val="TM1"/>
        <w:tabs>
          <w:tab w:val="right" w:leader="dot" w:pos="8630"/>
        </w:tabs>
        <w:rPr>
          <w:rFonts w:asciiTheme="minorHAnsi" w:eastAsiaTheme="minorEastAsia" w:hAnsiTheme="minorHAnsi" w:cstheme="minorBidi"/>
          <w:b w:val="0"/>
          <w:caps w:val="0"/>
          <w:noProof/>
          <w:color w:val="auto"/>
          <w:sz w:val="22"/>
          <w:szCs w:val="22"/>
        </w:rPr>
      </w:pPr>
      <w:r>
        <w:rPr>
          <w:caps w:val="0"/>
          <w:sz w:val="28"/>
        </w:rPr>
        <w:fldChar w:fldCharType="begin"/>
      </w:r>
      <w:r>
        <w:rPr>
          <w:caps w:val="0"/>
          <w:sz w:val="28"/>
        </w:rPr>
        <w:instrText xml:space="preserve"> TOC \o "1-4" \h \z \u </w:instrText>
      </w:r>
      <w:r>
        <w:rPr>
          <w:caps w:val="0"/>
          <w:sz w:val="28"/>
        </w:rPr>
        <w:fldChar w:fldCharType="separate"/>
      </w:r>
      <w:hyperlink w:anchor="_Toc379980951" w:history="1">
        <w:r w:rsidR="00E869B0" w:rsidRPr="00FB4AD4">
          <w:rPr>
            <w:rStyle w:val="Lienhypertexte"/>
            <w:noProof/>
          </w:rPr>
          <w:t>Préambule</w:t>
        </w:r>
        <w:r w:rsidR="00E869B0">
          <w:rPr>
            <w:noProof/>
            <w:webHidden/>
          </w:rPr>
          <w:tab/>
        </w:r>
        <w:r w:rsidR="00E869B0">
          <w:rPr>
            <w:noProof/>
            <w:webHidden/>
          </w:rPr>
          <w:fldChar w:fldCharType="begin"/>
        </w:r>
        <w:r w:rsidR="00E869B0">
          <w:rPr>
            <w:noProof/>
            <w:webHidden/>
          </w:rPr>
          <w:instrText xml:space="preserve"> PAGEREF _Toc379980951 \h </w:instrText>
        </w:r>
        <w:r w:rsidR="00E869B0">
          <w:rPr>
            <w:noProof/>
            <w:webHidden/>
          </w:rPr>
        </w:r>
        <w:r w:rsidR="00E869B0">
          <w:rPr>
            <w:noProof/>
            <w:webHidden/>
          </w:rPr>
          <w:fldChar w:fldCharType="separate"/>
        </w:r>
        <w:r w:rsidR="00A52658">
          <w:rPr>
            <w:noProof/>
            <w:webHidden/>
          </w:rPr>
          <w:t>3</w:t>
        </w:r>
        <w:r w:rsidR="00E869B0">
          <w:rPr>
            <w:noProof/>
            <w:webHidden/>
          </w:rPr>
          <w:fldChar w:fldCharType="end"/>
        </w:r>
      </w:hyperlink>
    </w:p>
    <w:p w:rsidR="00E869B0" w:rsidRDefault="009336AE">
      <w:pPr>
        <w:pStyle w:val="TM1"/>
        <w:tabs>
          <w:tab w:val="right" w:leader="dot" w:pos="8630"/>
        </w:tabs>
        <w:rPr>
          <w:rFonts w:asciiTheme="minorHAnsi" w:eastAsiaTheme="minorEastAsia" w:hAnsiTheme="minorHAnsi" w:cstheme="minorBidi"/>
          <w:b w:val="0"/>
          <w:caps w:val="0"/>
          <w:noProof/>
          <w:color w:val="auto"/>
          <w:sz w:val="22"/>
          <w:szCs w:val="22"/>
        </w:rPr>
      </w:pPr>
      <w:hyperlink w:anchor="_Toc379980952" w:history="1">
        <w:r w:rsidR="00E869B0" w:rsidRPr="00FB4AD4">
          <w:rPr>
            <w:rStyle w:val="Lienhypertexte"/>
            <w:noProof/>
          </w:rPr>
          <w:t>Mise en contexte</w:t>
        </w:r>
        <w:r w:rsidR="00E869B0">
          <w:rPr>
            <w:noProof/>
            <w:webHidden/>
          </w:rPr>
          <w:tab/>
        </w:r>
        <w:r w:rsidR="00E869B0">
          <w:rPr>
            <w:noProof/>
            <w:webHidden/>
          </w:rPr>
          <w:fldChar w:fldCharType="begin"/>
        </w:r>
        <w:r w:rsidR="00E869B0">
          <w:rPr>
            <w:noProof/>
            <w:webHidden/>
          </w:rPr>
          <w:instrText xml:space="preserve"> PAGEREF _Toc379980952 \h </w:instrText>
        </w:r>
        <w:r w:rsidR="00E869B0">
          <w:rPr>
            <w:noProof/>
            <w:webHidden/>
          </w:rPr>
        </w:r>
        <w:r w:rsidR="00E869B0">
          <w:rPr>
            <w:noProof/>
            <w:webHidden/>
          </w:rPr>
          <w:fldChar w:fldCharType="separate"/>
        </w:r>
        <w:r w:rsidR="00A52658">
          <w:rPr>
            <w:noProof/>
            <w:webHidden/>
          </w:rPr>
          <w:t>4</w:t>
        </w:r>
        <w:r w:rsidR="00E869B0">
          <w:rPr>
            <w:noProof/>
            <w:webHidden/>
          </w:rPr>
          <w:fldChar w:fldCharType="end"/>
        </w:r>
      </w:hyperlink>
    </w:p>
    <w:p w:rsidR="00E869B0" w:rsidRDefault="009336AE">
      <w:pPr>
        <w:pStyle w:val="TM1"/>
        <w:tabs>
          <w:tab w:val="right" w:leader="dot" w:pos="8630"/>
        </w:tabs>
        <w:rPr>
          <w:rFonts w:asciiTheme="minorHAnsi" w:eastAsiaTheme="minorEastAsia" w:hAnsiTheme="minorHAnsi" w:cstheme="minorBidi"/>
          <w:b w:val="0"/>
          <w:caps w:val="0"/>
          <w:noProof/>
          <w:color w:val="auto"/>
          <w:sz w:val="22"/>
          <w:szCs w:val="22"/>
        </w:rPr>
      </w:pPr>
      <w:hyperlink w:anchor="_Toc379980953" w:history="1">
        <w:r w:rsidR="00E869B0" w:rsidRPr="00FB4AD4">
          <w:rPr>
            <w:rStyle w:val="Lienhypertexte"/>
            <w:noProof/>
          </w:rPr>
          <w:t>Les principes appuyant ce mémoire</w:t>
        </w:r>
        <w:r w:rsidR="00E869B0">
          <w:rPr>
            <w:noProof/>
            <w:webHidden/>
          </w:rPr>
          <w:tab/>
        </w:r>
        <w:r w:rsidR="00E869B0">
          <w:rPr>
            <w:noProof/>
            <w:webHidden/>
          </w:rPr>
          <w:fldChar w:fldCharType="begin"/>
        </w:r>
        <w:r w:rsidR="00E869B0">
          <w:rPr>
            <w:noProof/>
            <w:webHidden/>
          </w:rPr>
          <w:instrText xml:space="preserve"> PAGEREF _Toc379980953 \h </w:instrText>
        </w:r>
        <w:r w:rsidR="00E869B0">
          <w:rPr>
            <w:noProof/>
            <w:webHidden/>
          </w:rPr>
        </w:r>
        <w:r w:rsidR="00E869B0">
          <w:rPr>
            <w:noProof/>
            <w:webHidden/>
          </w:rPr>
          <w:fldChar w:fldCharType="separate"/>
        </w:r>
        <w:r w:rsidR="00A52658">
          <w:rPr>
            <w:noProof/>
            <w:webHidden/>
          </w:rPr>
          <w:t>5</w:t>
        </w:r>
        <w:r w:rsidR="00E869B0">
          <w:rPr>
            <w:noProof/>
            <w:webHidden/>
          </w:rPr>
          <w:fldChar w:fldCharType="end"/>
        </w:r>
      </w:hyperlink>
    </w:p>
    <w:p w:rsidR="00E869B0" w:rsidRDefault="009336AE">
      <w:pPr>
        <w:pStyle w:val="TM3"/>
        <w:tabs>
          <w:tab w:val="right" w:leader="dot" w:pos="8630"/>
        </w:tabs>
        <w:rPr>
          <w:rFonts w:asciiTheme="minorHAnsi" w:eastAsiaTheme="minorEastAsia" w:hAnsiTheme="minorHAnsi" w:cstheme="minorBidi"/>
          <w:noProof/>
          <w:color w:val="auto"/>
          <w:sz w:val="22"/>
          <w:szCs w:val="22"/>
        </w:rPr>
      </w:pPr>
      <w:hyperlink w:anchor="_Toc379980954" w:history="1">
        <w:r w:rsidR="00E869B0" w:rsidRPr="00FB4AD4">
          <w:rPr>
            <w:rStyle w:val="Lienhypertexte"/>
            <w:noProof/>
          </w:rPr>
          <w:t>Le principe d’égalité</w:t>
        </w:r>
        <w:r w:rsidR="00E869B0">
          <w:rPr>
            <w:noProof/>
            <w:webHidden/>
          </w:rPr>
          <w:tab/>
        </w:r>
        <w:r w:rsidR="00E869B0">
          <w:rPr>
            <w:noProof/>
            <w:webHidden/>
          </w:rPr>
          <w:fldChar w:fldCharType="begin"/>
        </w:r>
        <w:r w:rsidR="00E869B0">
          <w:rPr>
            <w:noProof/>
            <w:webHidden/>
          </w:rPr>
          <w:instrText xml:space="preserve"> PAGEREF _Toc379980954 \h </w:instrText>
        </w:r>
        <w:r w:rsidR="00E869B0">
          <w:rPr>
            <w:noProof/>
            <w:webHidden/>
          </w:rPr>
        </w:r>
        <w:r w:rsidR="00E869B0">
          <w:rPr>
            <w:noProof/>
            <w:webHidden/>
          </w:rPr>
          <w:fldChar w:fldCharType="separate"/>
        </w:r>
        <w:r w:rsidR="00A52658">
          <w:rPr>
            <w:noProof/>
            <w:webHidden/>
          </w:rPr>
          <w:t>5</w:t>
        </w:r>
        <w:r w:rsidR="00E869B0">
          <w:rPr>
            <w:noProof/>
            <w:webHidden/>
          </w:rPr>
          <w:fldChar w:fldCharType="end"/>
        </w:r>
      </w:hyperlink>
    </w:p>
    <w:p w:rsidR="00E869B0" w:rsidRDefault="009336AE">
      <w:pPr>
        <w:pStyle w:val="TM3"/>
        <w:tabs>
          <w:tab w:val="right" w:leader="dot" w:pos="8630"/>
        </w:tabs>
        <w:rPr>
          <w:rFonts w:asciiTheme="minorHAnsi" w:eastAsiaTheme="minorEastAsia" w:hAnsiTheme="minorHAnsi" w:cstheme="minorBidi"/>
          <w:noProof/>
          <w:color w:val="auto"/>
          <w:sz w:val="22"/>
          <w:szCs w:val="22"/>
        </w:rPr>
      </w:pPr>
      <w:hyperlink w:anchor="_Toc379980955" w:history="1">
        <w:r w:rsidR="00E869B0" w:rsidRPr="00FB4AD4">
          <w:rPr>
            <w:rStyle w:val="Lienhypertexte"/>
            <w:noProof/>
          </w:rPr>
          <w:t>La mobilité conditionnée par l’environnement</w:t>
        </w:r>
        <w:r w:rsidR="00E869B0">
          <w:rPr>
            <w:noProof/>
            <w:webHidden/>
          </w:rPr>
          <w:tab/>
        </w:r>
        <w:r w:rsidR="00E869B0">
          <w:rPr>
            <w:noProof/>
            <w:webHidden/>
          </w:rPr>
          <w:fldChar w:fldCharType="begin"/>
        </w:r>
        <w:r w:rsidR="00E869B0">
          <w:rPr>
            <w:noProof/>
            <w:webHidden/>
          </w:rPr>
          <w:instrText xml:space="preserve"> PAGEREF _Toc379980955 \h </w:instrText>
        </w:r>
        <w:r w:rsidR="00E869B0">
          <w:rPr>
            <w:noProof/>
            <w:webHidden/>
          </w:rPr>
        </w:r>
        <w:r w:rsidR="00E869B0">
          <w:rPr>
            <w:noProof/>
            <w:webHidden/>
          </w:rPr>
          <w:fldChar w:fldCharType="separate"/>
        </w:r>
        <w:r w:rsidR="00A52658">
          <w:rPr>
            <w:noProof/>
            <w:webHidden/>
          </w:rPr>
          <w:t>5</w:t>
        </w:r>
        <w:r w:rsidR="00E869B0">
          <w:rPr>
            <w:noProof/>
            <w:webHidden/>
          </w:rPr>
          <w:fldChar w:fldCharType="end"/>
        </w:r>
      </w:hyperlink>
    </w:p>
    <w:p w:rsidR="00E869B0" w:rsidRDefault="009336AE">
      <w:pPr>
        <w:pStyle w:val="TM1"/>
        <w:tabs>
          <w:tab w:val="right" w:leader="dot" w:pos="8630"/>
        </w:tabs>
        <w:rPr>
          <w:rFonts w:asciiTheme="minorHAnsi" w:eastAsiaTheme="minorEastAsia" w:hAnsiTheme="minorHAnsi" w:cstheme="minorBidi"/>
          <w:b w:val="0"/>
          <w:caps w:val="0"/>
          <w:noProof/>
          <w:color w:val="auto"/>
          <w:sz w:val="22"/>
          <w:szCs w:val="22"/>
        </w:rPr>
      </w:pPr>
      <w:hyperlink w:anchor="_Toc379980956" w:history="1">
        <w:r w:rsidR="00E869B0" w:rsidRPr="00FB4AD4">
          <w:rPr>
            <w:rStyle w:val="Lienhypertexte"/>
            <w:noProof/>
          </w:rPr>
          <w:t>Les aspects discutables en égard aux principes</w:t>
        </w:r>
        <w:r w:rsidR="00E869B0">
          <w:rPr>
            <w:noProof/>
            <w:webHidden/>
          </w:rPr>
          <w:tab/>
        </w:r>
        <w:r w:rsidR="00E869B0">
          <w:rPr>
            <w:noProof/>
            <w:webHidden/>
          </w:rPr>
          <w:fldChar w:fldCharType="begin"/>
        </w:r>
        <w:r w:rsidR="00E869B0">
          <w:rPr>
            <w:noProof/>
            <w:webHidden/>
          </w:rPr>
          <w:instrText xml:space="preserve"> PAGEREF _Toc379980956 \h </w:instrText>
        </w:r>
        <w:r w:rsidR="00E869B0">
          <w:rPr>
            <w:noProof/>
            <w:webHidden/>
          </w:rPr>
        </w:r>
        <w:r w:rsidR="00E869B0">
          <w:rPr>
            <w:noProof/>
            <w:webHidden/>
          </w:rPr>
          <w:fldChar w:fldCharType="separate"/>
        </w:r>
        <w:r w:rsidR="00A52658">
          <w:rPr>
            <w:noProof/>
            <w:webHidden/>
          </w:rPr>
          <w:t>6</w:t>
        </w:r>
        <w:r w:rsidR="00E869B0">
          <w:rPr>
            <w:noProof/>
            <w:webHidden/>
          </w:rPr>
          <w:fldChar w:fldCharType="end"/>
        </w:r>
      </w:hyperlink>
    </w:p>
    <w:p w:rsidR="00E869B0" w:rsidRDefault="009336AE">
      <w:pPr>
        <w:pStyle w:val="TM3"/>
        <w:tabs>
          <w:tab w:val="right" w:leader="dot" w:pos="8630"/>
        </w:tabs>
        <w:rPr>
          <w:rFonts w:asciiTheme="minorHAnsi" w:eastAsiaTheme="minorEastAsia" w:hAnsiTheme="minorHAnsi" w:cstheme="minorBidi"/>
          <w:noProof/>
          <w:color w:val="auto"/>
          <w:sz w:val="22"/>
          <w:szCs w:val="22"/>
        </w:rPr>
      </w:pPr>
      <w:hyperlink w:anchor="_Toc379980957" w:history="1">
        <w:r w:rsidR="00E869B0" w:rsidRPr="00FB4AD4">
          <w:rPr>
            <w:rStyle w:val="Lienhypertexte"/>
            <w:noProof/>
          </w:rPr>
          <w:t>Problèmes liés au droit à l’égalité</w:t>
        </w:r>
        <w:r w:rsidR="00E869B0">
          <w:rPr>
            <w:noProof/>
            <w:webHidden/>
          </w:rPr>
          <w:tab/>
        </w:r>
        <w:r w:rsidR="00E869B0">
          <w:rPr>
            <w:noProof/>
            <w:webHidden/>
          </w:rPr>
          <w:fldChar w:fldCharType="begin"/>
        </w:r>
        <w:r w:rsidR="00E869B0">
          <w:rPr>
            <w:noProof/>
            <w:webHidden/>
          </w:rPr>
          <w:instrText xml:space="preserve"> PAGEREF _Toc379980957 \h </w:instrText>
        </w:r>
        <w:r w:rsidR="00E869B0">
          <w:rPr>
            <w:noProof/>
            <w:webHidden/>
          </w:rPr>
        </w:r>
        <w:r w:rsidR="00E869B0">
          <w:rPr>
            <w:noProof/>
            <w:webHidden/>
          </w:rPr>
          <w:fldChar w:fldCharType="separate"/>
        </w:r>
        <w:r w:rsidR="00A52658">
          <w:rPr>
            <w:noProof/>
            <w:webHidden/>
          </w:rPr>
          <w:t>6</w:t>
        </w:r>
        <w:r w:rsidR="00E869B0">
          <w:rPr>
            <w:noProof/>
            <w:webHidden/>
          </w:rPr>
          <w:fldChar w:fldCharType="end"/>
        </w:r>
      </w:hyperlink>
    </w:p>
    <w:p w:rsidR="00E869B0" w:rsidRDefault="009336AE">
      <w:pPr>
        <w:pStyle w:val="TM1"/>
        <w:tabs>
          <w:tab w:val="right" w:leader="dot" w:pos="8630"/>
        </w:tabs>
        <w:rPr>
          <w:rFonts w:asciiTheme="minorHAnsi" w:eastAsiaTheme="minorEastAsia" w:hAnsiTheme="minorHAnsi" w:cstheme="minorBidi"/>
          <w:b w:val="0"/>
          <w:caps w:val="0"/>
          <w:noProof/>
          <w:color w:val="auto"/>
          <w:sz w:val="22"/>
          <w:szCs w:val="22"/>
        </w:rPr>
      </w:pPr>
      <w:hyperlink w:anchor="_Toc379980958" w:history="1">
        <w:r w:rsidR="00E869B0" w:rsidRPr="00FB4AD4">
          <w:rPr>
            <w:rStyle w:val="Lienhypertexte"/>
            <w:noProof/>
          </w:rPr>
          <w:t>Conclusion et recommandation</w:t>
        </w:r>
        <w:r w:rsidR="00E869B0">
          <w:rPr>
            <w:noProof/>
            <w:webHidden/>
          </w:rPr>
          <w:tab/>
        </w:r>
        <w:r w:rsidR="00E869B0">
          <w:rPr>
            <w:noProof/>
            <w:webHidden/>
          </w:rPr>
          <w:fldChar w:fldCharType="begin"/>
        </w:r>
        <w:r w:rsidR="00E869B0">
          <w:rPr>
            <w:noProof/>
            <w:webHidden/>
          </w:rPr>
          <w:instrText xml:space="preserve"> PAGEREF _Toc379980958 \h </w:instrText>
        </w:r>
        <w:r w:rsidR="00E869B0">
          <w:rPr>
            <w:noProof/>
            <w:webHidden/>
          </w:rPr>
        </w:r>
        <w:r w:rsidR="00E869B0">
          <w:rPr>
            <w:noProof/>
            <w:webHidden/>
          </w:rPr>
          <w:fldChar w:fldCharType="separate"/>
        </w:r>
        <w:r w:rsidR="00A52658">
          <w:rPr>
            <w:noProof/>
            <w:webHidden/>
          </w:rPr>
          <w:t>10</w:t>
        </w:r>
        <w:r w:rsidR="00E869B0">
          <w:rPr>
            <w:noProof/>
            <w:webHidden/>
          </w:rPr>
          <w:fldChar w:fldCharType="end"/>
        </w:r>
      </w:hyperlink>
    </w:p>
    <w:p w:rsidR="00376CFA" w:rsidRDefault="0097507B" w:rsidP="00372839">
      <w:pPr>
        <w:rPr>
          <w:b/>
        </w:rPr>
        <w:sectPr w:rsidR="00376CFA" w:rsidSect="00297FF1">
          <w:footerReference w:type="default" r:id="rId10"/>
          <w:footerReference w:type="first" r:id="rId11"/>
          <w:pgSz w:w="12240" w:h="15840"/>
          <w:pgMar w:top="1440" w:right="1800" w:bottom="1440" w:left="1800" w:header="708" w:footer="708" w:gutter="0"/>
          <w:cols w:space="708"/>
          <w:docGrid w:linePitch="360"/>
        </w:sectPr>
      </w:pPr>
      <w:r>
        <w:rPr>
          <w:caps/>
          <w:sz w:val="28"/>
        </w:rPr>
        <w:fldChar w:fldCharType="end"/>
      </w:r>
    </w:p>
    <w:p w:rsidR="003A5782" w:rsidRDefault="00896254" w:rsidP="0095301C">
      <w:pPr>
        <w:pStyle w:val="Titre1"/>
      </w:pPr>
      <w:bookmarkStart w:id="1" w:name="_Toc379980951"/>
      <w:bookmarkEnd w:id="0"/>
      <w:r>
        <w:lastRenderedPageBreak/>
        <w:t>Préambule</w:t>
      </w:r>
      <w:bookmarkEnd w:id="1"/>
    </w:p>
    <w:p w:rsidR="003A5782" w:rsidRDefault="003A5782" w:rsidP="00904E10"/>
    <w:p w:rsidR="003A5782" w:rsidRPr="000662D8" w:rsidRDefault="003A5782" w:rsidP="00BA1EBA">
      <w:pPr>
        <w:rPr>
          <w:rFonts w:cs="Arial"/>
        </w:rPr>
      </w:pPr>
      <w:r w:rsidRPr="000662D8">
        <w:rPr>
          <w:rFonts w:cs="Arial"/>
        </w:rPr>
        <w:t xml:space="preserve">La Confédération des organismes de personnes handicapées du Québec (COPHAN), organisme à but non lucratif incorporé en </w:t>
      </w:r>
      <w:smartTag w:uri="urn:schemas-microsoft-com:office:smarttags" w:element="metricconverter">
        <w:smartTagPr>
          <w:attr w:name="ProductID" w:val="1985, a"/>
        </w:smartTagPr>
        <w:r w:rsidRPr="000662D8">
          <w:rPr>
            <w:rFonts w:cs="Arial"/>
          </w:rPr>
          <w:t>1985, a</w:t>
        </w:r>
      </w:smartTag>
      <w:r w:rsidRPr="000662D8">
        <w:rPr>
          <w:rFonts w:cs="Arial"/>
        </w:rPr>
        <w:t xml:space="preserve"> pour mission de rendre le Québec inclusif afin d’assurer la participation sociale pleine et entière des personnes ayant des limitations fonctionnelles et de leur famille.</w:t>
      </w:r>
      <w:r w:rsidR="00BA1EBA">
        <w:rPr>
          <w:rFonts w:cs="Arial"/>
        </w:rPr>
        <w:t xml:space="preserve"> </w:t>
      </w:r>
      <w:r w:rsidR="0090509B">
        <w:rPr>
          <w:rFonts w:cs="Arial"/>
        </w:rPr>
        <w:t>Elle regroupe 56</w:t>
      </w:r>
      <w:r w:rsidRPr="000662D8">
        <w:rPr>
          <w:rFonts w:cs="Arial"/>
        </w:rPr>
        <w:t xml:space="preserve"> organismes et regroupements nationaux et régionaux de personnes ayant </w:t>
      </w:r>
      <w:r w:rsidR="00AA1270">
        <w:rPr>
          <w:rFonts w:cs="Arial"/>
        </w:rPr>
        <w:t xml:space="preserve">des limitations fonctionnelles et </w:t>
      </w:r>
      <w:r w:rsidRPr="000662D8">
        <w:rPr>
          <w:rFonts w:cs="Arial"/>
        </w:rPr>
        <w:t>représente toutes les limitations fonctionnelles : motrices, organiques, neurologiques, intellectuelles, visuelles, auditives, troubles d’apprentissage, parole et langage, troubles envahissants du développement et santé mentale</w:t>
      </w:r>
      <w:r w:rsidR="00AA1270">
        <w:rPr>
          <w:rFonts w:cs="Arial"/>
        </w:rPr>
        <w:t>.</w:t>
      </w:r>
    </w:p>
    <w:p w:rsidR="003A5782" w:rsidRPr="000662D8" w:rsidRDefault="003A5782" w:rsidP="00904E10">
      <w:pPr>
        <w:ind w:right="4"/>
        <w:rPr>
          <w:rFonts w:cs="Arial"/>
          <w:i/>
          <w:iCs/>
        </w:rPr>
      </w:pPr>
    </w:p>
    <w:p w:rsidR="003A5782" w:rsidRPr="000662D8" w:rsidRDefault="003A5782" w:rsidP="0095301C">
      <w:pPr>
        <w:ind w:right="4"/>
        <w:rPr>
          <w:rFonts w:cs="Arial"/>
        </w:rPr>
      </w:pPr>
      <w:r>
        <w:rPr>
          <w:rFonts w:cs="Arial"/>
        </w:rPr>
        <w:t>La</w:t>
      </w:r>
      <w:r w:rsidRPr="000662D8">
        <w:rPr>
          <w:rFonts w:cs="Arial"/>
        </w:rPr>
        <w:t xml:space="preserve"> COPHAN s’appuie sur l’expertise des personnes ayant des limitations fonctionnelles et de leurs proches afin que leurs recommandations puissent écl</w:t>
      </w:r>
      <w:r w:rsidR="0095301C">
        <w:rPr>
          <w:rFonts w:cs="Arial"/>
        </w:rPr>
        <w:t xml:space="preserve">airer les décisions politiques </w:t>
      </w:r>
      <w:r w:rsidRPr="000662D8">
        <w:rPr>
          <w:rFonts w:cs="Arial"/>
        </w:rPr>
        <w:t>sur la scène fédérale et provinciale, dans le vaste d</w:t>
      </w:r>
      <w:r w:rsidR="0095301C">
        <w:rPr>
          <w:rFonts w:cs="Arial"/>
        </w:rPr>
        <w:t>omaine des politiques sociales. S</w:t>
      </w:r>
      <w:r w:rsidRPr="000662D8">
        <w:rPr>
          <w:rFonts w:cs="Arial"/>
        </w:rPr>
        <w:t>es positions se fondent sur la conception qui définit les « situations de handicap » comme le résultat de l’interaction entre ce qui appartient à la perso</w:t>
      </w:r>
      <w:r w:rsidR="000E03CD">
        <w:rPr>
          <w:rFonts w:cs="Arial"/>
        </w:rPr>
        <w:t>nne (ex. : le type d’incapacité</w:t>
      </w:r>
      <w:r w:rsidRPr="000662D8">
        <w:rPr>
          <w:rFonts w:cs="Arial"/>
        </w:rPr>
        <w:t>) et ce qui appartient à l’environnement (ex. : les obstacles à l’inclusion). De là l’importance d’avoir un environnement universellement accessible pour per</w:t>
      </w:r>
      <w:r>
        <w:rPr>
          <w:rFonts w:cs="Arial"/>
        </w:rPr>
        <w:t>mettre une pleine participation sociale</w:t>
      </w:r>
      <w:r w:rsidRPr="000662D8">
        <w:rPr>
          <w:rFonts w:cs="Arial"/>
        </w:rPr>
        <w:t>.</w:t>
      </w:r>
    </w:p>
    <w:p w:rsidR="003A5782" w:rsidRPr="000662D8" w:rsidRDefault="003A5782" w:rsidP="00904E10">
      <w:pPr>
        <w:pStyle w:val="Normalcentr"/>
        <w:ind w:left="0" w:right="4" w:firstLine="0"/>
        <w:jc w:val="left"/>
        <w:rPr>
          <w:rFonts w:cs="Arial"/>
        </w:rPr>
      </w:pPr>
    </w:p>
    <w:p w:rsidR="0095301C" w:rsidRDefault="00941970" w:rsidP="00904E10">
      <w:pPr>
        <w:pStyle w:val="Normalcentr"/>
        <w:ind w:left="0" w:right="4" w:firstLine="0"/>
        <w:jc w:val="left"/>
        <w:rPr>
          <w:rFonts w:cs="Arial"/>
        </w:rPr>
      </w:pPr>
      <w:r>
        <w:rPr>
          <w:rFonts w:cs="Arial"/>
        </w:rPr>
        <w:t xml:space="preserve">L’environnement, dans son sens large, inclut bien entendu le cadre légal et ainsi, ce projet de règlement. La COPHAN s’attend donc </w:t>
      </w:r>
      <w:r w:rsidR="008F3A43">
        <w:rPr>
          <w:rFonts w:cs="Arial"/>
        </w:rPr>
        <w:t xml:space="preserve">à ce </w:t>
      </w:r>
      <w:r>
        <w:rPr>
          <w:rFonts w:cs="Arial"/>
        </w:rPr>
        <w:t>que ce projet vise à diminuer les obstacles à la participation sociale des personnes ayant des limitations</w:t>
      </w:r>
      <w:r w:rsidR="00FB6DE2">
        <w:rPr>
          <w:rFonts w:cs="Arial"/>
        </w:rPr>
        <w:t xml:space="preserve">, </w:t>
      </w:r>
      <w:r>
        <w:rPr>
          <w:rFonts w:cs="Arial"/>
        </w:rPr>
        <w:t>et ce, e</w:t>
      </w:r>
      <w:r w:rsidR="00896254">
        <w:rPr>
          <w:rFonts w:cs="Arial"/>
        </w:rPr>
        <w:t>n tout respect de leurs droits</w:t>
      </w:r>
      <w:r>
        <w:rPr>
          <w:rFonts w:cs="Arial"/>
        </w:rPr>
        <w:t>.</w:t>
      </w:r>
    </w:p>
    <w:p w:rsidR="00941970" w:rsidRDefault="00941970" w:rsidP="00904E10">
      <w:pPr>
        <w:pStyle w:val="Normalcentr"/>
        <w:ind w:left="0" w:right="4" w:firstLine="0"/>
        <w:jc w:val="left"/>
        <w:rPr>
          <w:rFonts w:cs="Arial"/>
        </w:rPr>
      </w:pPr>
    </w:p>
    <w:p w:rsidR="00941970" w:rsidRDefault="003A5782" w:rsidP="008D3F74">
      <w:pPr>
        <w:pStyle w:val="Normalcentr"/>
        <w:ind w:left="0" w:right="4" w:firstLine="0"/>
        <w:jc w:val="left"/>
        <w:rPr>
          <w:rFonts w:cs="Arial"/>
        </w:rPr>
      </w:pPr>
      <w:r>
        <w:rPr>
          <w:rFonts w:cs="Arial"/>
        </w:rPr>
        <w:t xml:space="preserve">Présenté au ministère des Transports dans le cadre </w:t>
      </w:r>
      <w:r w:rsidR="00941970">
        <w:rPr>
          <w:rFonts w:cs="Arial"/>
        </w:rPr>
        <w:t>de la prépublication du projet de r</w:t>
      </w:r>
      <w:r w:rsidR="00896254">
        <w:rPr>
          <w:rFonts w:cs="Arial"/>
        </w:rPr>
        <w:t xml:space="preserve">èglement sur le </w:t>
      </w:r>
      <w:r w:rsidR="00B412BB">
        <w:rPr>
          <w:rFonts w:cs="Arial"/>
        </w:rPr>
        <w:t>p</w:t>
      </w:r>
      <w:r w:rsidR="00941970">
        <w:rPr>
          <w:rFonts w:cs="Arial"/>
        </w:rPr>
        <w:t>r</w:t>
      </w:r>
      <w:r w:rsidR="00896254">
        <w:rPr>
          <w:rFonts w:cs="Arial"/>
        </w:rPr>
        <w:t>ojet-pilote sur l</w:t>
      </w:r>
      <w:r w:rsidR="00941970">
        <w:rPr>
          <w:rFonts w:cs="Arial"/>
        </w:rPr>
        <w:t xml:space="preserve">a circulation des </w:t>
      </w:r>
      <w:r w:rsidR="00896254">
        <w:rPr>
          <w:rFonts w:cs="Arial"/>
        </w:rPr>
        <w:t>aides à la mobilité motorisées</w:t>
      </w:r>
      <w:r>
        <w:rPr>
          <w:rFonts w:cs="Arial"/>
        </w:rPr>
        <w:t>, c</w:t>
      </w:r>
      <w:r w:rsidRPr="000662D8">
        <w:rPr>
          <w:rFonts w:cs="Arial"/>
        </w:rPr>
        <w:t xml:space="preserve">e </w:t>
      </w:r>
      <w:r>
        <w:rPr>
          <w:rFonts w:cs="Arial"/>
        </w:rPr>
        <w:t>mémoire expose</w:t>
      </w:r>
      <w:r w:rsidRPr="000662D8">
        <w:rPr>
          <w:rFonts w:cs="Arial"/>
        </w:rPr>
        <w:t xml:space="preserve"> </w:t>
      </w:r>
      <w:r>
        <w:rPr>
          <w:rFonts w:cs="Arial"/>
        </w:rPr>
        <w:t xml:space="preserve">les réflexions et les attentes </w:t>
      </w:r>
      <w:r w:rsidRPr="000662D8">
        <w:rPr>
          <w:rFonts w:cs="Arial"/>
        </w:rPr>
        <w:t>de la COPHAN</w:t>
      </w:r>
      <w:r w:rsidR="00896254">
        <w:rPr>
          <w:rFonts w:cs="Arial"/>
        </w:rPr>
        <w:t>.</w:t>
      </w:r>
    </w:p>
    <w:p w:rsidR="00941970" w:rsidRDefault="00941970">
      <w:pPr>
        <w:rPr>
          <w:rFonts w:eastAsia="Times New Roman" w:cs="Arial"/>
          <w:color w:val="auto"/>
          <w:lang w:eastAsia="fr-FR"/>
        </w:rPr>
      </w:pPr>
      <w:r>
        <w:rPr>
          <w:rFonts w:cs="Arial"/>
        </w:rPr>
        <w:br w:type="page"/>
      </w:r>
    </w:p>
    <w:p w:rsidR="00896254" w:rsidRDefault="00270738" w:rsidP="00896254">
      <w:pPr>
        <w:pStyle w:val="Titre1"/>
      </w:pPr>
      <w:bookmarkStart w:id="2" w:name="_Toc379980952"/>
      <w:r>
        <w:lastRenderedPageBreak/>
        <w:t>Mise en contexte</w:t>
      </w:r>
      <w:bookmarkEnd w:id="2"/>
    </w:p>
    <w:p w:rsidR="003A5782" w:rsidRDefault="003A5782" w:rsidP="008D3F74">
      <w:pPr>
        <w:pStyle w:val="Normalcentr"/>
        <w:ind w:left="0" w:right="4" w:firstLine="0"/>
        <w:jc w:val="left"/>
        <w:rPr>
          <w:rFonts w:cs="Arial"/>
        </w:rPr>
      </w:pPr>
    </w:p>
    <w:p w:rsidR="00EB1D93" w:rsidRDefault="00EB1D93">
      <w:bookmarkStart w:id="3" w:name="_Toc358126688"/>
      <w:r>
        <w:t xml:space="preserve">En juillet 2011, la COPHAN prenait connaissance de </w:t>
      </w:r>
      <w:r w:rsidR="004E7E1B">
        <w:t>l’A</w:t>
      </w:r>
      <w:r>
        <w:t>vis de santé publique sur la circulation des aides à la mobilité</w:t>
      </w:r>
      <w:r w:rsidR="00270738">
        <w:t xml:space="preserve"> motorisées</w:t>
      </w:r>
      <w:r>
        <w:t xml:space="preserve"> sur le réseau routier. </w:t>
      </w:r>
      <w:r w:rsidR="00270738">
        <w:t>N</w:t>
      </w:r>
      <w:r>
        <w:t xml:space="preserve">ous apprenions </w:t>
      </w:r>
      <w:r w:rsidR="00270738">
        <w:t>également qu</w:t>
      </w:r>
      <w:r>
        <w:t xml:space="preserve">’un groupe de travail </w:t>
      </w:r>
      <w:r w:rsidR="00270738">
        <w:t xml:space="preserve">était </w:t>
      </w:r>
      <w:r>
        <w:t>chargé de la rédaction d’un projet de règlement portant sur les règles de circulation pour les aides à la mobilité motorisées</w:t>
      </w:r>
      <w:r w:rsidR="000E03CD">
        <w:t xml:space="preserve"> (AMM)</w:t>
      </w:r>
      <w:r>
        <w:t>.</w:t>
      </w:r>
    </w:p>
    <w:p w:rsidR="00EB1D93" w:rsidRDefault="00EB1D93"/>
    <w:p w:rsidR="00FE00E8" w:rsidRDefault="00270738">
      <w:r>
        <w:t>E</w:t>
      </w:r>
      <w:r w:rsidR="0075463A">
        <w:t xml:space="preserve">n janvier 2012, </w:t>
      </w:r>
      <w:r>
        <w:t xml:space="preserve">la COPHAN obtenait une place à ce groupe de travail </w:t>
      </w:r>
      <w:r w:rsidR="00B519D8">
        <w:t>à partir de la neuvième rencontre.</w:t>
      </w:r>
      <w:r w:rsidR="0075463A">
        <w:t xml:space="preserve"> </w:t>
      </w:r>
      <w:r w:rsidR="00B519D8">
        <w:t>E</w:t>
      </w:r>
      <w:r>
        <w:t>n mars 2012, nous</w:t>
      </w:r>
      <w:r w:rsidR="00A55DF3">
        <w:t xml:space="preserve"> émettions </w:t>
      </w:r>
      <w:r>
        <w:t>un</w:t>
      </w:r>
      <w:r w:rsidR="00A55DF3">
        <w:t xml:space="preserve"> avis concernant le do</w:t>
      </w:r>
      <w:r>
        <w:t>ssier de la circulation des AMM</w:t>
      </w:r>
      <w:r w:rsidR="00A55DF3">
        <w:t xml:space="preserve"> sur la base de l’Avis de santé publique. </w:t>
      </w:r>
      <w:r>
        <w:t>Les positions contenues dans cet avis</w:t>
      </w:r>
      <w:r w:rsidR="00FE00E8">
        <w:t xml:space="preserve"> étaient sujettes à modifications, suivant l’évolution du dossier et des discussions que nous aurions au sein de groupe de travail.</w:t>
      </w:r>
    </w:p>
    <w:p w:rsidR="00EE790C" w:rsidRDefault="00EE790C"/>
    <w:p w:rsidR="00EE790C" w:rsidRDefault="002E4CE8">
      <w:r>
        <w:t>À chacune des rencontres</w:t>
      </w:r>
      <w:r w:rsidR="0075463A">
        <w:t xml:space="preserve"> de travail</w:t>
      </w:r>
      <w:r w:rsidR="00FB6DE2">
        <w:t xml:space="preserve">, </w:t>
      </w:r>
      <w:r>
        <w:t>nous avons fondé nos recommandations</w:t>
      </w:r>
      <w:r w:rsidR="00EE790C">
        <w:t xml:space="preserve"> </w:t>
      </w:r>
      <w:r>
        <w:t>sur</w:t>
      </w:r>
      <w:r w:rsidR="00EE790C" w:rsidRPr="00EE790C">
        <w:t xml:space="preserve"> </w:t>
      </w:r>
      <w:r w:rsidR="00EE790C">
        <w:t>les principes d’inclusion pleine et entière des personnes ayant des l</w:t>
      </w:r>
      <w:r w:rsidR="00803567">
        <w:t>imitations fonctionnelles, et du</w:t>
      </w:r>
      <w:r w:rsidR="00EE790C">
        <w:t xml:space="preserve"> droit à </w:t>
      </w:r>
      <w:r>
        <w:t xml:space="preserve">l’égalité, avec comme objectif </w:t>
      </w:r>
      <w:r w:rsidR="00EE790C">
        <w:t>l’amélioration de la participation sociale, notamment par la suppression des obstacles environnementaux.</w:t>
      </w:r>
    </w:p>
    <w:p w:rsidR="004E7E1B" w:rsidRDefault="004E7E1B" w:rsidP="00DF791E"/>
    <w:p w:rsidR="00DF791E" w:rsidRDefault="0069049A" w:rsidP="00DF791E">
      <w:r>
        <w:t xml:space="preserve">Le projet-pilote tel que </w:t>
      </w:r>
      <w:proofErr w:type="spellStart"/>
      <w:r>
        <w:t>prépublié</w:t>
      </w:r>
      <w:proofErr w:type="spellEnd"/>
      <w:r>
        <w:t xml:space="preserve"> répond positivement à </w:t>
      </w:r>
      <w:r w:rsidR="00E167C7">
        <w:t>certain</w:t>
      </w:r>
      <w:r>
        <w:t xml:space="preserve">s </w:t>
      </w:r>
      <w:r w:rsidR="00C45ED5">
        <w:t>besoin</w:t>
      </w:r>
      <w:r>
        <w:t xml:space="preserve">s </w:t>
      </w:r>
      <w:r w:rsidR="002A353D">
        <w:t>des personnes utilisant des AMM, notamment</w:t>
      </w:r>
      <w:r w:rsidR="00D23147">
        <w:t xml:space="preserve">, certaines règles </w:t>
      </w:r>
      <w:r w:rsidR="004349D7">
        <w:t>permettront</w:t>
      </w:r>
      <w:r w:rsidR="00D23147">
        <w:t xml:space="preserve"> un usage</w:t>
      </w:r>
      <w:r w:rsidR="00825975">
        <w:t xml:space="preserve"> plus varié des différentes voies de circulation</w:t>
      </w:r>
      <w:r w:rsidR="00FB6DE2">
        <w:t xml:space="preserve">, </w:t>
      </w:r>
      <w:r w:rsidR="00F42656">
        <w:t>et ce, en toute légali</w:t>
      </w:r>
      <w:r w:rsidR="004349D7">
        <w:t>té</w:t>
      </w:r>
      <w:r w:rsidR="00825975">
        <w:t>.</w:t>
      </w:r>
      <w:r>
        <w:t xml:space="preserve"> </w:t>
      </w:r>
      <w:r w:rsidR="004E7E1B">
        <w:t>Par contre, l</w:t>
      </w:r>
      <w:r w:rsidR="00C45ED5">
        <w:t>e projet de règlement s’étant établi par compromis</w:t>
      </w:r>
      <w:r>
        <w:t>, certains éléments</w:t>
      </w:r>
      <w:r w:rsidR="000658C0">
        <w:t xml:space="preserve"> soulevés par la COPHAN lors des travaux </w:t>
      </w:r>
      <w:r w:rsidR="00C45ED5">
        <w:t>ne trouvent pas réponse dans le présent projet</w:t>
      </w:r>
      <w:r w:rsidR="000658C0">
        <w:t xml:space="preserve"> et</w:t>
      </w:r>
      <w:r>
        <w:t xml:space="preserve"> </w:t>
      </w:r>
      <w:r w:rsidR="00C45ED5">
        <w:t>contreviennent</w:t>
      </w:r>
      <w:r>
        <w:t xml:space="preserve"> aux principes</w:t>
      </w:r>
      <w:r w:rsidR="00825975">
        <w:t xml:space="preserve"> que nous défendons</w:t>
      </w:r>
      <w:r w:rsidR="00C45ED5">
        <w:t>.</w:t>
      </w:r>
    </w:p>
    <w:p w:rsidR="00C45ED5" w:rsidRDefault="00C45ED5" w:rsidP="00DF791E"/>
    <w:p w:rsidR="00A24FCE" w:rsidRDefault="0069049A">
      <w:r>
        <w:t>Ce mémoire vise donc à</w:t>
      </w:r>
      <w:r w:rsidR="00DF791E" w:rsidRPr="00DF791E">
        <w:t xml:space="preserve"> </w:t>
      </w:r>
      <w:r w:rsidR="00C45ED5">
        <w:t>donner une voix</w:t>
      </w:r>
      <w:r w:rsidR="00DF791E">
        <w:t xml:space="preserve"> aux 56 organismes et regroupements d’organismes membre</w:t>
      </w:r>
      <w:r w:rsidR="00FB6DE2">
        <w:t xml:space="preserve">s </w:t>
      </w:r>
      <w:r w:rsidR="00DF791E">
        <w:t>de cette Confédération et à leurs membres</w:t>
      </w:r>
      <w:r w:rsidR="00FB6DE2">
        <w:t xml:space="preserve">, </w:t>
      </w:r>
      <w:r w:rsidR="00DF791E">
        <w:t>en mettant</w:t>
      </w:r>
      <w:r>
        <w:t xml:space="preserve"> en lumière</w:t>
      </w:r>
      <w:r w:rsidR="00DF791E">
        <w:t xml:space="preserve"> les aspects qui selon nous, restent </w:t>
      </w:r>
      <w:r w:rsidR="00FB6DE2">
        <w:t>discutables</w:t>
      </w:r>
      <w:r w:rsidR="00DF791E">
        <w:t xml:space="preserve"> en égard des principes d’inclusion et de droit</w:t>
      </w:r>
      <w:r w:rsidR="00A24FCE">
        <w:t xml:space="preserve"> et expose la position concertée des membres de la COPHAN </w:t>
      </w:r>
      <w:r w:rsidR="00D17836">
        <w:t>en ce sens</w:t>
      </w:r>
      <w:r w:rsidR="00A24FCE">
        <w:t>.</w:t>
      </w:r>
    </w:p>
    <w:p w:rsidR="00A24FCE" w:rsidRDefault="00A24FCE"/>
    <w:p w:rsidR="00A24FCE" w:rsidRDefault="00A24FCE"/>
    <w:p w:rsidR="00376CFA" w:rsidRPr="00A24FCE" w:rsidRDefault="00A24FCE">
      <w:pPr>
        <w:rPr>
          <w:rFonts w:eastAsia="Times New Roman"/>
          <w:b/>
          <w:bCs/>
          <w:i/>
          <w:color w:val="244061"/>
          <w:sz w:val="32"/>
          <w:szCs w:val="28"/>
        </w:rPr>
      </w:pPr>
      <w:r w:rsidRPr="00A24FCE">
        <w:rPr>
          <w:i/>
        </w:rPr>
        <w:t>Dans ce mémoire, nous utilisons les expressions suivantes : AMM</w:t>
      </w:r>
      <w:r>
        <w:rPr>
          <w:i/>
        </w:rPr>
        <w:t>,</w:t>
      </w:r>
      <w:r w:rsidRPr="00A24FCE">
        <w:rPr>
          <w:i/>
        </w:rPr>
        <w:t xml:space="preserve"> pour aides à la mobilité motorisées, l’Avis de santé publique</w:t>
      </w:r>
      <w:r>
        <w:rPr>
          <w:i/>
        </w:rPr>
        <w:t>,</w:t>
      </w:r>
      <w:r w:rsidRPr="00A24FCE">
        <w:rPr>
          <w:i/>
        </w:rPr>
        <w:t xml:space="preserve"> pour </w:t>
      </w:r>
      <w:hyperlink r:id="rId12" w:history="1">
        <w:r w:rsidRPr="008277ED">
          <w:rPr>
            <w:rStyle w:val="Lienhypertexte"/>
            <w:i/>
          </w:rPr>
          <w:t>l’Avis de santé publique sur la circulation des aides à la mobilité motorisées sur le réseau routier de l’Institut national de santé publique</w:t>
        </w:r>
        <w:r w:rsidR="00062877" w:rsidRPr="008277ED">
          <w:rPr>
            <w:rStyle w:val="Lienhypertexte"/>
            <w:i/>
          </w:rPr>
          <w:t>, 2011</w:t>
        </w:r>
      </w:hyperlink>
      <w:r w:rsidRPr="00A24FCE">
        <w:rPr>
          <w:i/>
        </w:rPr>
        <w:t>.</w:t>
      </w:r>
      <w:r w:rsidR="00376CFA" w:rsidRPr="00A24FCE">
        <w:rPr>
          <w:i/>
        </w:rPr>
        <w:br w:type="page"/>
      </w:r>
    </w:p>
    <w:p w:rsidR="009C5866" w:rsidRDefault="009C5866" w:rsidP="00287AFF">
      <w:pPr>
        <w:pStyle w:val="Titre1"/>
      </w:pPr>
      <w:bookmarkStart w:id="4" w:name="_Toc379980953"/>
      <w:bookmarkStart w:id="5" w:name="_Toc358126692"/>
      <w:r>
        <w:lastRenderedPageBreak/>
        <w:t>L</w:t>
      </w:r>
      <w:r w:rsidR="002C14FA">
        <w:t xml:space="preserve">es </w:t>
      </w:r>
      <w:r w:rsidR="00062877">
        <w:t xml:space="preserve">principes </w:t>
      </w:r>
      <w:r w:rsidR="00C22532">
        <w:t>appuyant</w:t>
      </w:r>
      <w:r w:rsidR="00062877">
        <w:t xml:space="preserve"> ce mémoire</w:t>
      </w:r>
      <w:bookmarkEnd w:id="4"/>
    </w:p>
    <w:p w:rsidR="00E61C7A" w:rsidRDefault="00E61C7A" w:rsidP="00E61C7A"/>
    <w:p w:rsidR="00E167C7" w:rsidRDefault="004E7E1B" w:rsidP="006D6DD8">
      <w:pPr>
        <w:pStyle w:val="Titre3"/>
      </w:pPr>
      <w:bookmarkStart w:id="6" w:name="_Toc379980954"/>
      <w:r>
        <w:t>Le principe d’égalité</w:t>
      </w:r>
      <w:bookmarkEnd w:id="6"/>
    </w:p>
    <w:p w:rsidR="00062877" w:rsidRPr="00062877" w:rsidRDefault="00062877" w:rsidP="00062877">
      <w:pPr>
        <w:rPr>
          <w:lang w:val="fr-FR"/>
        </w:rPr>
      </w:pPr>
    </w:p>
    <w:p w:rsidR="009730CA" w:rsidRPr="00DF791E" w:rsidRDefault="00062877" w:rsidP="009730CA">
      <w:pPr>
        <w:ind w:right="4"/>
        <w:rPr>
          <w:rFonts w:cs="Arial"/>
        </w:rPr>
      </w:pPr>
      <w:r>
        <w:rPr>
          <w:rFonts w:cs="Arial"/>
        </w:rPr>
        <w:t xml:space="preserve">Pour la COPHAN, </w:t>
      </w:r>
      <w:r w:rsidR="00D403F5">
        <w:rPr>
          <w:rFonts w:cs="Arial"/>
        </w:rPr>
        <w:t>les AMM</w:t>
      </w:r>
      <w:r w:rsidR="009730CA">
        <w:rPr>
          <w:rFonts w:cs="Arial"/>
        </w:rPr>
        <w:t xml:space="preserve"> permettent à </w:t>
      </w:r>
      <w:r w:rsidR="009730CA" w:rsidRPr="00104CC2">
        <w:rPr>
          <w:rFonts w:cs="Arial"/>
          <w:b/>
        </w:rPr>
        <w:t>des piétons</w:t>
      </w:r>
      <w:r w:rsidR="009730CA">
        <w:rPr>
          <w:rFonts w:cs="Arial"/>
        </w:rPr>
        <w:t xml:space="preserve"> </w:t>
      </w:r>
      <w:r w:rsidR="009730CA" w:rsidRPr="001A23B6">
        <w:rPr>
          <w:rFonts w:cs="Arial"/>
          <w:b/>
        </w:rPr>
        <w:t>ayant une incapacité à la marche</w:t>
      </w:r>
      <w:r w:rsidR="009730CA">
        <w:rPr>
          <w:rFonts w:cs="Arial"/>
        </w:rPr>
        <w:t xml:space="preserve"> d’effectuer des déplacements actifs. </w:t>
      </w:r>
      <w:r w:rsidR="00A93D1A">
        <w:rPr>
          <w:rFonts w:cs="Arial"/>
        </w:rPr>
        <w:t>Elles ne sont pas des moyens de transport, en ce sens qu’une personne nécessitant un fauteuil roulant ne choisi</w:t>
      </w:r>
      <w:r w:rsidR="00FB6DE2">
        <w:rPr>
          <w:rFonts w:cs="Arial"/>
        </w:rPr>
        <w:t>t</w:t>
      </w:r>
      <w:r w:rsidR="00A93D1A">
        <w:rPr>
          <w:rFonts w:cs="Arial"/>
        </w:rPr>
        <w:t xml:space="preserve"> pas d’en faire us</w:t>
      </w:r>
      <w:r>
        <w:rPr>
          <w:rFonts w:cs="Arial"/>
        </w:rPr>
        <w:t xml:space="preserve">age ou non, ce sont ses jambes. </w:t>
      </w:r>
      <w:r w:rsidR="009730CA">
        <w:rPr>
          <w:rFonts w:cs="Arial"/>
        </w:rPr>
        <w:t>En ce sens, tout article allant contre le principe d’égalité ne peut être acceptable pour la COPHAN. Ce principe est protégé par la Charte des droits et libertés, à l’article</w:t>
      </w:r>
      <w:r w:rsidR="00FB6DE2">
        <w:rPr>
          <w:rFonts w:cs="Arial"/>
        </w:rPr>
        <w:t> </w:t>
      </w:r>
      <w:r w:rsidR="009730CA">
        <w:rPr>
          <w:rFonts w:cs="Arial"/>
        </w:rPr>
        <w:t>10 : « </w:t>
      </w:r>
      <w:r w:rsidR="009730CA" w:rsidRPr="00DF791E">
        <w:rPr>
          <w:rFonts w:cs="Arial"/>
        </w:rPr>
        <w:t>Toute personne a droit à la reconnaissance et à l</w:t>
      </w:r>
      <w:r w:rsidR="00FB6DE2">
        <w:rPr>
          <w:rFonts w:cs="Arial"/>
        </w:rPr>
        <w:t>’</w:t>
      </w:r>
      <w:r w:rsidR="009730CA" w:rsidRPr="00DF791E">
        <w:rPr>
          <w:rFonts w:cs="Arial"/>
        </w:rPr>
        <w:t>exercice, en pleine égalité, des droits et libertés de la personne, sans distinction, exclusion ou préférence fondée sur la race, la couleur, le sexe, la grossesse, l</w:t>
      </w:r>
      <w:r w:rsidR="00FB6DE2">
        <w:rPr>
          <w:rFonts w:cs="Arial"/>
        </w:rPr>
        <w:t>’</w:t>
      </w:r>
      <w:r w:rsidR="009730CA" w:rsidRPr="00DF791E">
        <w:rPr>
          <w:rFonts w:cs="Arial"/>
        </w:rPr>
        <w:t>orientation sexuelle, l</w:t>
      </w:r>
      <w:r w:rsidR="00FB6DE2">
        <w:rPr>
          <w:rFonts w:cs="Arial"/>
        </w:rPr>
        <w:t>’</w:t>
      </w:r>
      <w:r w:rsidR="009730CA" w:rsidRPr="00DF791E">
        <w:rPr>
          <w:rFonts w:cs="Arial"/>
        </w:rPr>
        <w:t>état civil, l</w:t>
      </w:r>
      <w:r w:rsidR="00FB6DE2">
        <w:rPr>
          <w:rFonts w:cs="Arial"/>
        </w:rPr>
        <w:t>’</w:t>
      </w:r>
      <w:r w:rsidR="009730CA" w:rsidRPr="00DF791E">
        <w:rPr>
          <w:rFonts w:cs="Arial"/>
        </w:rPr>
        <w:t>âge sauf dans la mesure prévue par la loi, la religion, les convictions politiques, la langue, l</w:t>
      </w:r>
      <w:r w:rsidR="00FB6DE2">
        <w:rPr>
          <w:rFonts w:cs="Arial"/>
        </w:rPr>
        <w:t>’</w:t>
      </w:r>
      <w:r w:rsidR="009730CA" w:rsidRPr="00DF791E">
        <w:rPr>
          <w:rFonts w:cs="Arial"/>
        </w:rPr>
        <w:t>origine ethnique ou nationale, la condition sociale, le handicap ou l</w:t>
      </w:r>
      <w:r w:rsidR="00FB6DE2">
        <w:rPr>
          <w:rFonts w:cs="Arial"/>
        </w:rPr>
        <w:t>’</w:t>
      </w:r>
      <w:r w:rsidR="009730CA" w:rsidRPr="00DF791E">
        <w:rPr>
          <w:rFonts w:cs="Arial"/>
        </w:rPr>
        <w:t>utilisation d</w:t>
      </w:r>
      <w:r w:rsidR="00FB6DE2">
        <w:rPr>
          <w:rFonts w:cs="Arial"/>
        </w:rPr>
        <w:t>’</w:t>
      </w:r>
      <w:r w:rsidR="009730CA" w:rsidRPr="00DF791E">
        <w:rPr>
          <w:rFonts w:cs="Arial"/>
        </w:rPr>
        <w:t xml:space="preserve">un </w:t>
      </w:r>
      <w:r w:rsidR="009730CA">
        <w:rPr>
          <w:rFonts w:cs="Arial"/>
        </w:rPr>
        <w:t xml:space="preserve">moyen pour pallier ce handicap. </w:t>
      </w:r>
      <w:r w:rsidR="009730CA" w:rsidRPr="00DF791E">
        <w:rPr>
          <w:rFonts w:cs="Arial"/>
        </w:rPr>
        <w:t>Il y a discrimination lorsqu</w:t>
      </w:r>
      <w:r w:rsidR="00FB6DE2">
        <w:rPr>
          <w:rFonts w:cs="Arial"/>
        </w:rPr>
        <w:t>’</w:t>
      </w:r>
      <w:r w:rsidR="009730CA" w:rsidRPr="00DF791E">
        <w:rPr>
          <w:rFonts w:cs="Arial"/>
        </w:rPr>
        <w:t>une telle distinction, exclusion ou préférence a pour effet de détruire ou de compromettre ce droit.</w:t>
      </w:r>
      <w:r w:rsidR="009730CA">
        <w:rPr>
          <w:rFonts w:cs="Arial"/>
        </w:rPr>
        <w:t> »</w:t>
      </w:r>
    </w:p>
    <w:p w:rsidR="00062877" w:rsidRDefault="00062877" w:rsidP="00E61C7A">
      <w:pPr>
        <w:rPr>
          <w:rFonts w:cs="Arial"/>
        </w:rPr>
      </w:pPr>
    </w:p>
    <w:p w:rsidR="009730CA" w:rsidRDefault="00062877" w:rsidP="00E61C7A">
      <w:pPr>
        <w:rPr>
          <w:rFonts w:cs="Arial"/>
        </w:rPr>
      </w:pPr>
      <w:r>
        <w:rPr>
          <w:rFonts w:cs="Arial"/>
        </w:rPr>
        <w:t xml:space="preserve">Notre position à cet effet, est que </w:t>
      </w:r>
      <w:r w:rsidR="00C22532">
        <w:rPr>
          <w:rFonts w:cs="Arial"/>
        </w:rPr>
        <w:t xml:space="preserve">l’usager d’une AMM </w:t>
      </w:r>
      <w:r>
        <w:rPr>
          <w:rFonts w:cs="Arial"/>
        </w:rPr>
        <w:t>doit</w:t>
      </w:r>
      <w:r w:rsidRPr="0028030A">
        <w:rPr>
          <w:rFonts w:cs="Arial"/>
        </w:rPr>
        <w:t xml:space="preserve"> </w:t>
      </w:r>
      <w:r w:rsidR="00C22532">
        <w:rPr>
          <w:rFonts w:cs="Arial"/>
        </w:rPr>
        <w:t xml:space="preserve">avoir les </w:t>
      </w:r>
      <w:r w:rsidRPr="0028030A">
        <w:rPr>
          <w:rFonts w:cs="Arial"/>
        </w:rPr>
        <w:t xml:space="preserve">mêmes droits que quelqu’un </w:t>
      </w:r>
      <w:r>
        <w:rPr>
          <w:rFonts w:cs="Arial"/>
        </w:rPr>
        <w:t>se déplaçant à l’aide de ses jambes et être soumis aux mêmes règles, dans un contexte similaire.</w:t>
      </w:r>
    </w:p>
    <w:p w:rsidR="00062877" w:rsidRDefault="00062877" w:rsidP="00E61C7A"/>
    <w:p w:rsidR="00A35BD4" w:rsidRDefault="009C5866" w:rsidP="004E7E1B">
      <w:pPr>
        <w:pStyle w:val="Titre3"/>
      </w:pPr>
      <w:bookmarkStart w:id="7" w:name="_Toc379980955"/>
      <w:bookmarkEnd w:id="5"/>
      <w:r>
        <w:t>L</w:t>
      </w:r>
      <w:r w:rsidR="00DF791E">
        <w:t xml:space="preserve">a mobilité </w:t>
      </w:r>
      <w:r w:rsidR="00A35BD4">
        <w:t>conditionnée par l’environnement</w:t>
      </w:r>
      <w:bookmarkEnd w:id="7"/>
    </w:p>
    <w:p w:rsidR="00062877" w:rsidRPr="00062877" w:rsidRDefault="00062877" w:rsidP="00062877">
      <w:pPr>
        <w:rPr>
          <w:lang w:val="fr-FR"/>
        </w:rPr>
      </w:pPr>
    </w:p>
    <w:p w:rsidR="004E7E1B" w:rsidRDefault="00A35BD4" w:rsidP="00556EAD">
      <w:r>
        <w:t>La mobilité résulte de l’interaction entre la personne et son environnement</w:t>
      </w:r>
      <w:r w:rsidR="00B05214">
        <w:t>.</w:t>
      </w:r>
      <w:r>
        <w:t xml:space="preserve"> B</w:t>
      </w:r>
      <w:r w:rsidR="00D25A1E">
        <w:t xml:space="preserve">eaucoup de facteurs environnementaux </w:t>
      </w:r>
      <w:r w:rsidR="00C22532">
        <w:t>créent des obstacles</w:t>
      </w:r>
      <w:r w:rsidR="00B05214">
        <w:t xml:space="preserve"> à l’accessibilité des cheminements piétonniers et du cadre bâti, nuisant à la</w:t>
      </w:r>
      <w:r w:rsidR="00D25A1E">
        <w:t xml:space="preserve"> réalisation </w:t>
      </w:r>
      <w:r>
        <w:t>des déplacements</w:t>
      </w:r>
      <w:r w:rsidR="00D25A1E">
        <w:t xml:space="preserve"> des personnes ayant des limitations fonctionnelles. </w:t>
      </w:r>
      <w:r w:rsidR="00B05214">
        <w:t>En fait, la majorité des utilisateurs d’AMM</w:t>
      </w:r>
      <w:r w:rsidR="00A93D1A">
        <w:t xml:space="preserve"> </w:t>
      </w:r>
      <w:r w:rsidR="00B05214">
        <w:t>que nous représentons ne vont sur la chaussée qu’en cas d’impraticabilité ou d’inconfort du trottoir</w:t>
      </w:r>
      <w:r w:rsidR="008F3A43">
        <w:t>, tel que le font l</w:t>
      </w:r>
      <w:r w:rsidR="00A93D1A">
        <w:t>es piétons</w:t>
      </w:r>
      <w:r w:rsidR="00B05214">
        <w:t>.</w:t>
      </w:r>
      <w:r w:rsidR="00CB698D">
        <w:t xml:space="preserve"> Au final, l</w:t>
      </w:r>
      <w:r w:rsidR="00CB698D" w:rsidRPr="007D1752">
        <w:t>a COPHAN croit que l’utilisateur d’AMM est le mieux placé afin de déterminer s’il est plus sécuritaire pour lui de prendre le trottoir ou d’emprunter la chaus</w:t>
      </w:r>
      <w:r w:rsidR="00CB698D">
        <w:t>sée, suivant les circonstances.</w:t>
      </w:r>
    </w:p>
    <w:p w:rsidR="004E7E1B" w:rsidRDefault="004E7E1B" w:rsidP="00556EAD"/>
    <w:p w:rsidR="00556EAD" w:rsidRDefault="00062877" w:rsidP="00556EAD">
      <w:r>
        <w:t>Notre position à cet effet est</w:t>
      </w:r>
      <w:r w:rsidR="00CB698D">
        <w:t xml:space="preserve"> </w:t>
      </w:r>
      <w:r w:rsidR="00B05214">
        <w:t>que</w:t>
      </w:r>
      <w:r w:rsidR="00FB6DE2">
        <w:t xml:space="preserve">, </w:t>
      </w:r>
      <w:r w:rsidR="00B05214">
        <w:t xml:space="preserve">peu importe le projet de règlement actuel, </w:t>
      </w:r>
      <w:r w:rsidR="00911135">
        <w:t>le gouvernement du Québec doit agir afin que les cheminements piétonniers et le cadre bâti soi</w:t>
      </w:r>
      <w:r w:rsidR="00FB6DE2">
        <w:t>ent</w:t>
      </w:r>
      <w:r w:rsidR="00911135">
        <w:t xml:space="preserve"> accessible</w:t>
      </w:r>
      <w:r w:rsidR="00FB6DE2">
        <w:t>s.</w:t>
      </w:r>
      <w:r w:rsidR="00556EAD" w:rsidRPr="00556EAD">
        <w:t xml:space="preserve"> </w:t>
      </w:r>
      <w:r w:rsidR="00556EAD">
        <w:t>Nous rajoutons que l</w:t>
      </w:r>
      <w:r w:rsidR="00556EAD" w:rsidRPr="007D1752">
        <w:t>es municipalités doivent être particulièrement sensibilisées à l’aménage</w:t>
      </w:r>
      <w:r w:rsidR="00556EAD">
        <w:t xml:space="preserve">ment de leurs infrastructures. </w:t>
      </w:r>
      <w:r>
        <w:t>L</w:t>
      </w:r>
      <w:r w:rsidR="00556EAD" w:rsidRPr="007D1752">
        <w:t xml:space="preserve">’obtention potentielle de l’accès aux chaussées pour les personnes circulant avec une aide à la mobilité ne doit en aucun cas servir de prétexte pour un relâchement des efforts mis sur l’aménagement </w:t>
      </w:r>
      <w:r w:rsidR="00803567">
        <w:t xml:space="preserve">et l’entretien </w:t>
      </w:r>
      <w:r w:rsidR="00556EAD" w:rsidRPr="007D1752">
        <w:t>des trottoirs.</w:t>
      </w:r>
    </w:p>
    <w:p w:rsidR="002239C1" w:rsidRDefault="002239C1" w:rsidP="002239C1">
      <w:pPr>
        <w:pStyle w:val="Titre1"/>
      </w:pPr>
      <w:bookmarkStart w:id="8" w:name="_Toc379980956"/>
      <w:bookmarkEnd w:id="3"/>
      <w:r>
        <w:lastRenderedPageBreak/>
        <w:t xml:space="preserve">Les aspects </w:t>
      </w:r>
      <w:r w:rsidR="00062877">
        <w:t>discutables en égard aux principes</w:t>
      </w:r>
      <w:bookmarkEnd w:id="8"/>
    </w:p>
    <w:p w:rsidR="002239C1" w:rsidRDefault="002239C1" w:rsidP="002239C1"/>
    <w:p w:rsidR="00491CCD" w:rsidRDefault="00491CCD" w:rsidP="00491CCD">
      <w:pPr>
        <w:pStyle w:val="Titre3"/>
      </w:pPr>
      <w:bookmarkStart w:id="9" w:name="_Toc379980957"/>
      <w:r>
        <w:t>Problèmes liés au droit à l’égalité</w:t>
      </w:r>
      <w:bookmarkEnd w:id="9"/>
    </w:p>
    <w:p w:rsidR="008277ED" w:rsidRDefault="00EE1F86" w:rsidP="00EE1F86">
      <w:pPr>
        <w:rPr>
          <w:rFonts w:cs="Arial"/>
        </w:rPr>
      </w:pPr>
      <w:r>
        <w:t>Tel que mentionné dans un avis précédent</w:t>
      </w:r>
      <w:r w:rsidR="00902BD0">
        <w:t xml:space="preserve">, </w:t>
      </w:r>
      <w:r w:rsidR="00CB698D">
        <w:t>la</w:t>
      </w:r>
      <w:r>
        <w:t xml:space="preserve"> position</w:t>
      </w:r>
      <w:r w:rsidR="00902BD0">
        <w:t xml:space="preserve"> initiale</w:t>
      </w:r>
      <w:r w:rsidR="00CB698D">
        <w:t xml:space="preserve"> de la COPHAN</w:t>
      </w:r>
      <w:r w:rsidR="00A24FCE">
        <w:t xml:space="preserve"> </w:t>
      </w:r>
      <w:r w:rsidR="00902BD0">
        <w:t xml:space="preserve">était que </w:t>
      </w:r>
      <w:r w:rsidRPr="00902BD0">
        <w:rPr>
          <w:rFonts w:cs="Arial"/>
        </w:rPr>
        <w:t>le statut de piéton soit défini dans le</w:t>
      </w:r>
      <w:r w:rsidR="00902BD0">
        <w:rPr>
          <w:rFonts w:cs="Arial"/>
        </w:rPr>
        <w:t xml:space="preserve"> Code de la sécurité routière</w:t>
      </w:r>
      <w:r w:rsidRPr="00902BD0">
        <w:rPr>
          <w:rFonts w:cs="Arial"/>
        </w:rPr>
        <w:t xml:space="preserve"> </w:t>
      </w:r>
      <w:r w:rsidR="00902BD0">
        <w:rPr>
          <w:rFonts w:cs="Arial"/>
        </w:rPr>
        <w:t>(</w:t>
      </w:r>
      <w:r w:rsidRPr="00902BD0">
        <w:rPr>
          <w:rFonts w:cs="Arial"/>
        </w:rPr>
        <w:t>CSR</w:t>
      </w:r>
      <w:r w:rsidR="00902BD0">
        <w:rPr>
          <w:rFonts w:cs="Arial"/>
        </w:rPr>
        <w:t>)</w:t>
      </w:r>
      <w:r w:rsidRPr="00902BD0">
        <w:rPr>
          <w:rFonts w:cs="Arial"/>
        </w:rPr>
        <w:t xml:space="preserve"> et que ce dernier</w:t>
      </w:r>
      <w:r w:rsidR="005F6169">
        <w:rPr>
          <w:rFonts w:cs="Arial"/>
        </w:rPr>
        <w:t xml:space="preserve"> intègre</w:t>
      </w:r>
      <w:r w:rsidRPr="00902BD0">
        <w:rPr>
          <w:rFonts w:cs="Arial"/>
        </w:rPr>
        <w:t xml:space="preserve"> toutes les aides à la mobilit</w:t>
      </w:r>
      <w:r w:rsidR="00902BD0">
        <w:rPr>
          <w:rFonts w:cs="Arial"/>
        </w:rPr>
        <w:t xml:space="preserve">é </w:t>
      </w:r>
      <w:r w:rsidR="000E4EA1">
        <w:rPr>
          <w:rFonts w:cs="Arial"/>
        </w:rPr>
        <w:t>reconnue pour leur</w:t>
      </w:r>
      <w:r w:rsidRPr="00902BD0">
        <w:rPr>
          <w:rFonts w:cs="Arial"/>
        </w:rPr>
        <w:t xml:space="preserve"> fonction palliative de l’incapacité à se déplacer</w:t>
      </w:r>
      <w:r w:rsidR="00062877">
        <w:rPr>
          <w:rFonts w:cs="Arial"/>
        </w:rPr>
        <w:t>.</w:t>
      </w:r>
      <w:r w:rsidR="00902BD0">
        <w:rPr>
          <w:rFonts w:cs="Arial"/>
        </w:rPr>
        <w:t xml:space="preserve"> </w:t>
      </w:r>
      <w:r w:rsidR="008277ED">
        <w:rPr>
          <w:rFonts w:cs="Arial"/>
        </w:rPr>
        <w:t>À cet effet, l</w:t>
      </w:r>
      <w:r w:rsidR="00902BD0" w:rsidRPr="00902BD0">
        <w:rPr>
          <w:rFonts w:cs="Arial"/>
        </w:rPr>
        <w:t>es technologies avancent rapidement et conséquemment, les appareils aussi.</w:t>
      </w:r>
      <w:r w:rsidR="00A90E4E" w:rsidRPr="00A90E4E">
        <w:rPr>
          <w:rStyle w:val="Titre3Car"/>
          <w:rFonts w:cs="Arial"/>
        </w:rPr>
        <w:t xml:space="preserve"> </w:t>
      </w:r>
      <w:r w:rsidR="008277ED">
        <w:rPr>
          <w:rStyle w:val="eopscx253999025"/>
          <w:rFonts w:cs="Arial"/>
        </w:rPr>
        <w:t>L</w:t>
      </w:r>
      <w:r w:rsidR="00A90E4E">
        <w:rPr>
          <w:rStyle w:val="eopscx253999025"/>
          <w:rFonts w:cs="Arial"/>
        </w:rPr>
        <w:t>’</w:t>
      </w:r>
      <w:r w:rsidR="00062877">
        <w:rPr>
          <w:rStyle w:val="eopscx253999025"/>
          <w:rFonts w:cs="Arial"/>
        </w:rPr>
        <w:t>A</w:t>
      </w:r>
      <w:r w:rsidR="00A90E4E">
        <w:rPr>
          <w:rStyle w:val="eopscx253999025"/>
          <w:rFonts w:cs="Arial"/>
        </w:rPr>
        <w:t>vis de</w:t>
      </w:r>
      <w:r w:rsidR="008277ED">
        <w:rPr>
          <w:rStyle w:val="eopscx253999025"/>
          <w:rFonts w:cs="Arial"/>
        </w:rPr>
        <w:t xml:space="preserve"> santé publique nous mentionne</w:t>
      </w:r>
      <w:r w:rsidR="00A90E4E">
        <w:rPr>
          <w:rStyle w:val="eopscx253999025"/>
          <w:rFonts w:cs="Arial"/>
        </w:rPr>
        <w:t xml:space="preserve"> </w:t>
      </w:r>
      <w:r w:rsidR="008F3A43">
        <w:rPr>
          <w:rStyle w:val="eopscx253999025"/>
          <w:rFonts w:cs="Arial"/>
        </w:rPr>
        <w:t>d’ailleurs</w:t>
      </w:r>
      <w:r w:rsidR="008277ED">
        <w:rPr>
          <w:rStyle w:val="eopscx253999025"/>
          <w:rFonts w:cs="Arial"/>
        </w:rPr>
        <w:t xml:space="preserve"> </w:t>
      </w:r>
      <w:r w:rsidR="00A90E4E">
        <w:rPr>
          <w:rStyle w:val="eopscx253999025"/>
          <w:rFonts w:cs="Arial"/>
        </w:rPr>
        <w:t>qu’</w:t>
      </w:r>
      <w:r w:rsidR="00A90E4E">
        <w:rPr>
          <w:rFonts w:cs="Arial"/>
        </w:rPr>
        <w:t>un</w:t>
      </w:r>
      <w:r w:rsidR="00A90E4E" w:rsidRPr="00112527">
        <w:rPr>
          <w:rFonts w:cs="Arial"/>
        </w:rPr>
        <w:t xml:space="preserve"> lien</w:t>
      </w:r>
      <w:r w:rsidR="00A90E4E">
        <w:rPr>
          <w:rFonts w:cs="Arial"/>
        </w:rPr>
        <w:t xml:space="preserve"> </w:t>
      </w:r>
      <w:r w:rsidR="00A90E4E" w:rsidRPr="00112527">
        <w:rPr>
          <w:rFonts w:cs="Arial"/>
        </w:rPr>
        <w:t xml:space="preserve">d’assimilation </w:t>
      </w:r>
      <w:r w:rsidR="00A90E4E">
        <w:rPr>
          <w:rFonts w:cs="Arial"/>
        </w:rPr>
        <w:t>des</w:t>
      </w:r>
      <w:r w:rsidR="000E4EA1">
        <w:rPr>
          <w:rFonts w:cs="Arial"/>
        </w:rPr>
        <w:t xml:space="preserve"> utilisateurs d’</w:t>
      </w:r>
      <w:r w:rsidR="00A90E4E">
        <w:rPr>
          <w:rFonts w:cs="Arial"/>
        </w:rPr>
        <w:t xml:space="preserve">AMM </w:t>
      </w:r>
      <w:r w:rsidR="00A90E4E" w:rsidRPr="00112527">
        <w:rPr>
          <w:rFonts w:cs="Arial"/>
        </w:rPr>
        <w:t>aux piétons est précisé dans une majorité de provinces canadiennes et dans</w:t>
      </w:r>
      <w:r w:rsidR="00A90E4E">
        <w:rPr>
          <w:rFonts w:cs="Arial"/>
        </w:rPr>
        <w:t xml:space="preserve"> </w:t>
      </w:r>
      <w:r w:rsidR="008277ED">
        <w:rPr>
          <w:rFonts w:cs="Arial"/>
        </w:rPr>
        <w:t xml:space="preserve">d’autres pays </w:t>
      </w:r>
      <w:r w:rsidR="00A90E4E">
        <w:rPr>
          <w:rFonts w:cs="Arial"/>
        </w:rPr>
        <w:t>(p.26)</w:t>
      </w:r>
      <w:r w:rsidR="00A90E4E" w:rsidRPr="00112527">
        <w:rPr>
          <w:rFonts w:cs="Arial"/>
        </w:rPr>
        <w:t>.</w:t>
      </w:r>
      <w:r w:rsidR="008F3A43">
        <w:rPr>
          <w:rFonts w:cs="Arial"/>
        </w:rPr>
        <w:t xml:space="preserve"> </w:t>
      </w:r>
      <w:r w:rsidR="008277ED">
        <w:rPr>
          <w:rFonts w:cs="Arial"/>
        </w:rPr>
        <w:t xml:space="preserve">Nous rajoutions que le statut de l’usager d’une AMM, s’il n’est pas </w:t>
      </w:r>
      <w:r w:rsidR="008277ED" w:rsidRPr="0028030A">
        <w:rPr>
          <w:rFonts w:cs="Arial"/>
        </w:rPr>
        <w:t>celui de piéton</w:t>
      </w:r>
      <w:r w:rsidR="008277ED">
        <w:rPr>
          <w:rFonts w:cs="Arial"/>
        </w:rPr>
        <w:t>,</w:t>
      </w:r>
      <w:r w:rsidR="008277ED" w:rsidRPr="0028030A">
        <w:rPr>
          <w:rFonts w:cs="Arial"/>
        </w:rPr>
        <w:t xml:space="preserve"> </w:t>
      </w:r>
      <w:r w:rsidR="008277ED">
        <w:rPr>
          <w:rFonts w:cs="Arial"/>
        </w:rPr>
        <w:t>doit</w:t>
      </w:r>
      <w:r w:rsidR="008277ED" w:rsidRPr="0028030A">
        <w:rPr>
          <w:rFonts w:cs="Arial"/>
        </w:rPr>
        <w:t xml:space="preserve"> </w:t>
      </w:r>
      <w:r w:rsidR="008277ED">
        <w:rPr>
          <w:rFonts w:cs="Arial"/>
        </w:rPr>
        <w:t>tout de même s’assurer de conserver</w:t>
      </w:r>
      <w:r w:rsidR="008277ED" w:rsidRPr="0028030A">
        <w:rPr>
          <w:rFonts w:cs="Arial"/>
        </w:rPr>
        <w:t xml:space="preserve"> les mêmes droits que quelqu’un </w:t>
      </w:r>
      <w:r w:rsidR="00DA2AFE">
        <w:rPr>
          <w:rFonts w:cs="Arial"/>
        </w:rPr>
        <w:t>se déplaçant à pied</w:t>
      </w:r>
      <w:r w:rsidR="008F3A43">
        <w:rPr>
          <w:rFonts w:cs="Arial"/>
        </w:rPr>
        <w:t>, c’est</w:t>
      </w:r>
      <w:r w:rsidR="008277ED" w:rsidRPr="0028030A">
        <w:rPr>
          <w:rFonts w:cs="Arial"/>
        </w:rPr>
        <w:t>-à-d</w:t>
      </w:r>
      <w:r w:rsidR="008F3A43">
        <w:rPr>
          <w:rFonts w:cs="Arial"/>
        </w:rPr>
        <w:t>ire</w:t>
      </w:r>
      <w:r w:rsidR="008277ED" w:rsidRPr="0028030A">
        <w:rPr>
          <w:rFonts w:cs="Arial"/>
        </w:rPr>
        <w:t xml:space="preserve"> choisir lui-même le trajet le plus sécuritaire pour lui</w:t>
      </w:r>
      <w:r w:rsidR="008277ED">
        <w:rPr>
          <w:rFonts w:cs="Arial"/>
        </w:rPr>
        <w:t>, suivant les circonstances</w:t>
      </w:r>
      <w:r w:rsidR="008277ED" w:rsidRPr="0028030A">
        <w:rPr>
          <w:rFonts w:cs="Arial"/>
        </w:rPr>
        <w:t>.</w:t>
      </w:r>
    </w:p>
    <w:p w:rsidR="008277ED" w:rsidRDefault="008277ED" w:rsidP="00EE1F86">
      <w:pPr>
        <w:rPr>
          <w:rFonts w:cs="Arial"/>
        </w:rPr>
      </w:pPr>
    </w:p>
    <w:p w:rsidR="00A90E4E" w:rsidRDefault="008277ED" w:rsidP="00EE1F86">
      <w:pPr>
        <w:rPr>
          <w:rFonts w:cs="Arial"/>
        </w:rPr>
      </w:pPr>
      <w:r>
        <w:rPr>
          <w:rFonts w:cs="Arial"/>
        </w:rPr>
        <w:t>L</w:t>
      </w:r>
      <w:r w:rsidR="00E167C7">
        <w:rPr>
          <w:rFonts w:cs="Arial"/>
        </w:rPr>
        <w:t xml:space="preserve">e choix </w:t>
      </w:r>
      <w:r w:rsidR="00E77F18">
        <w:rPr>
          <w:rFonts w:cs="Arial"/>
        </w:rPr>
        <w:t xml:space="preserve">du groupe de travail </w:t>
      </w:r>
      <w:r w:rsidR="00E167C7">
        <w:rPr>
          <w:rFonts w:cs="Arial"/>
        </w:rPr>
        <w:t xml:space="preserve">fut plutôt d’opter pour un statut situé entre le </w:t>
      </w:r>
      <w:r w:rsidR="00D17836">
        <w:rPr>
          <w:rFonts w:cs="Arial"/>
        </w:rPr>
        <w:t>cycliste</w:t>
      </w:r>
      <w:r w:rsidR="00E167C7">
        <w:rPr>
          <w:rFonts w:cs="Arial"/>
        </w:rPr>
        <w:t xml:space="preserve"> et le </w:t>
      </w:r>
      <w:r>
        <w:rPr>
          <w:rFonts w:cs="Arial"/>
        </w:rPr>
        <w:t xml:space="preserve">piéton et </w:t>
      </w:r>
      <w:r w:rsidR="00A90E4E">
        <w:rPr>
          <w:rFonts w:cs="Arial"/>
        </w:rPr>
        <w:t>tel qu’appliqué,</w:t>
      </w:r>
      <w:r>
        <w:rPr>
          <w:rFonts w:cs="Arial"/>
        </w:rPr>
        <w:t xml:space="preserve"> il</w:t>
      </w:r>
      <w:r w:rsidR="00A90E4E">
        <w:rPr>
          <w:rFonts w:cs="Arial"/>
        </w:rPr>
        <w:t xml:space="preserve"> </w:t>
      </w:r>
      <w:r w:rsidR="00E167C7">
        <w:rPr>
          <w:rFonts w:cs="Arial"/>
        </w:rPr>
        <w:t>a des conséquences sur l’égalité</w:t>
      </w:r>
      <w:r>
        <w:rPr>
          <w:rFonts w:cs="Arial"/>
        </w:rPr>
        <w:t>. Cela</w:t>
      </w:r>
      <w:r w:rsidR="00185B42">
        <w:rPr>
          <w:rFonts w:cs="Arial"/>
        </w:rPr>
        <w:t xml:space="preserve"> a </w:t>
      </w:r>
      <w:r w:rsidR="004722AE">
        <w:rPr>
          <w:rFonts w:cs="Arial"/>
        </w:rPr>
        <w:t>mené la COPHAN</w:t>
      </w:r>
      <w:r w:rsidR="00185B42">
        <w:rPr>
          <w:rFonts w:cs="Arial"/>
        </w:rPr>
        <w:t xml:space="preserve"> </w:t>
      </w:r>
      <w:r w:rsidR="004722AE">
        <w:rPr>
          <w:rFonts w:cs="Arial"/>
        </w:rPr>
        <w:t>à</w:t>
      </w:r>
      <w:r w:rsidR="00185B42">
        <w:rPr>
          <w:rFonts w:cs="Arial"/>
        </w:rPr>
        <w:t xml:space="preserve"> soulever à</w:t>
      </w:r>
      <w:r w:rsidR="004722AE">
        <w:rPr>
          <w:rFonts w:cs="Arial"/>
        </w:rPr>
        <w:t xml:space="preserve"> plusieurs reprises </w:t>
      </w:r>
      <w:r w:rsidR="00CB698D">
        <w:rPr>
          <w:rFonts w:cs="Arial"/>
        </w:rPr>
        <w:t xml:space="preserve">durant les travaux </w:t>
      </w:r>
      <w:r w:rsidR="004722AE">
        <w:rPr>
          <w:rFonts w:cs="Arial"/>
        </w:rPr>
        <w:t xml:space="preserve">les </w:t>
      </w:r>
      <w:r w:rsidR="00E77F18">
        <w:rPr>
          <w:rFonts w:cs="Arial"/>
        </w:rPr>
        <w:t>problèmes</w:t>
      </w:r>
      <w:r w:rsidR="00A90E4E">
        <w:rPr>
          <w:rFonts w:cs="Arial"/>
        </w:rPr>
        <w:t xml:space="preserve"> qui en découlent.</w:t>
      </w:r>
    </w:p>
    <w:p w:rsidR="00A90E4E" w:rsidRDefault="00A90E4E" w:rsidP="00EE1F86">
      <w:pPr>
        <w:rPr>
          <w:rFonts w:cs="Arial"/>
        </w:rPr>
      </w:pPr>
    </w:p>
    <w:p w:rsidR="00EE1F86" w:rsidRPr="00877210" w:rsidRDefault="004722AE" w:rsidP="00EE1F86">
      <w:pPr>
        <w:rPr>
          <w:rFonts w:cs="Arial"/>
        </w:rPr>
      </w:pPr>
      <w:r>
        <w:rPr>
          <w:rFonts w:cs="Arial"/>
        </w:rPr>
        <w:t>Voici, selon notre lecture du projet de règlement, les aspects problématiques quant au droit à l’égalité entre tous les piétons, qu’ils utilisent une aide à la mobilité ou non</w:t>
      </w:r>
      <w:r w:rsidR="00D3788F">
        <w:rPr>
          <w:rFonts w:cs="Arial"/>
        </w:rPr>
        <w:t>,</w:t>
      </w:r>
      <w:r w:rsidR="00A24FCE">
        <w:rPr>
          <w:rFonts w:cs="Arial"/>
        </w:rPr>
        <w:t xml:space="preserve"> et ce,</w:t>
      </w:r>
      <w:r>
        <w:rPr>
          <w:rFonts w:cs="Arial"/>
        </w:rPr>
        <w:t xml:space="preserve"> peu importe l’aide utilisée.</w:t>
      </w:r>
    </w:p>
    <w:p w:rsidR="00EE1F86" w:rsidRDefault="00EE1F86" w:rsidP="00EE1F86">
      <w:pPr>
        <w:ind w:right="4"/>
        <w:rPr>
          <w:rFonts w:cs="Arial"/>
        </w:rPr>
      </w:pPr>
    </w:p>
    <w:p w:rsidR="00EE1F86" w:rsidRDefault="00EE1F86" w:rsidP="00DF791E">
      <w:pPr>
        <w:rPr>
          <w:rFonts w:eastAsia="Times New Roman" w:cs="Arial"/>
          <w:color w:val="auto"/>
        </w:rPr>
      </w:pPr>
      <w:bookmarkStart w:id="10" w:name="_Toc358126695"/>
    </w:p>
    <w:p w:rsidR="008E1F9F" w:rsidRPr="006D6DD8" w:rsidRDefault="00CB698D" w:rsidP="006D6DD8">
      <w:pPr>
        <w:ind w:left="284"/>
        <w:rPr>
          <w:b/>
        </w:rPr>
      </w:pPr>
      <w:r w:rsidRPr="006D6DD8">
        <w:rPr>
          <w:rFonts w:eastAsia="Times New Roman" w:cs="Arial"/>
          <w:b/>
          <w:color w:val="auto"/>
        </w:rPr>
        <w:t>I</w:t>
      </w:r>
      <w:r w:rsidR="008E1F9F" w:rsidRPr="006D6DD8">
        <w:rPr>
          <w:rFonts w:eastAsia="Times New Roman" w:cs="Arial"/>
          <w:b/>
          <w:color w:val="auto"/>
        </w:rPr>
        <w:t xml:space="preserve">. </w:t>
      </w:r>
      <w:r w:rsidR="003A2E1E">
        <w:rPr>
          <w:rFonts w:eastAsia="Times New Roman" w:cs="Arial"/>
          <w:b/>
          <w:color w:val="auto"/>
        </w:rPr>
        <w:t>Un utilisateur</w:t>
      </w:r>
      <w:r w:rsidR="008E1F9F" w:rsidRPr="006D6DD8">
        <w:rPr>
          <w:b/>
        </w:rPr>
        <w:t xml:space="preserve"> circulant en AMM ne doit pas se voir attribuer des règles plus contraignantes qu’un autre piéton lorsqu’il circule sur </w:t>
      </w:r>
      <w:r w:rsidR="00351411">
        <w:rPr>
          <w:b/>
        </w:rPr>
        <w:t>un espace ouvert aux piétons</w:t>
      </w:r>
      <w:r w:rsidR="004722AE" w:rsidRPr="006D6DD8">
        <w:rPr>
          <w:b/>
        </w:rPr>
        <w:t>.</w:t>
      </w:r>
    </w:p>
    <w:p w:rsidR="004722AE" w:rsidRDefault="004722AE" w:rsidP="00DF791E"/>
    <w:p w:rsidR="004722AE" w:rsidRDefault="004722AE" w:rsidP="004722AE">
      <w:pPr>
        <w:rPr>
          <w:rFonts w:cs="Arial"/>
        </w:rPr>
      </w:pPr>
      <w:r>
        <w:rPr>
          <w:rFonts w:cs="Arial"/>
        </w:rPr>
        <w:t xml:space="preserve">Dans le cas qui nous préoccupe, l’imposition de règles et d’équipements de sécurité aux </w:t>
      </w:r>
      <w:r w:rsidR="0097536E">
        <w:rPr>
          <w:rFonts w:cs="Arial"/>
        </w:rPr>
        <w:t>utilisateurs d’</w:t>
      </w:r>
      <w:r>
        <w:rPr>
          <w:rFonts w:cs="Arial"/>
        </w:rPr>
        <w:t xml:space="preserve">AMM </w:t>
      </w:r>
      <w:r w:rsidR="0097536E">
        <w:rPr>
          <w:rFonts w:cs="Arial"/>
          <w:b/>
        </w:rPr>
        <w:t>peu importe l’infrastructure emprunté</w:t>
      </w:r>
      <w:r w:rsidR="00F146F6">
        <w:rPr>
          <w:rFonts w:cs="Arial"/>
          <w:b/>
        </w:rPr>
        <w:t>e</w:t>
      </w:r>
      <w:r w:rsidR="00F146F6" w:rsidRPr="008F3A43">
        <w:rPr>
          <w:rFonts w:cs="Arial"/>
        </w:rPr>
        <w:t xml:space="preserve">, </w:t>
      </w:r>
      <w:r w:rsidR="0097536E" w:rsidRPr="008F3A43">
        <w:rPr>
          <w:rFonts w:cs="Arial"/>
        </w:rPr>
        <w:t>crée</w:t>
      </w:r>
      <w:r w:rsidR="0097536E">
        <w:rPr>
          <w:rFonts w:cs="Arial"/>
          <w:b/>
        </w:rPr>
        <w:t xml:space="preserve"> </w:t>
      </w:r>
      <w:r w:rsidR="0097536E">
        <w:rPr>
          <w:rFonts w:cs="Arial"/>
        </w:rPr>
        <w:t>une inégalité</w:t>
      </w:r>
      <w:r>
        <w:rPr>
          <w:rFonts w:cs="Arial"/>
        </w:rPr>
        <w:t xml:space="preserve">. </w:t>
      </w:r>
      <w:r w:rsidR="00351411">
        <w:rPr>
          <w:rFonts w:cs="Arial"/>
        </w:rPr>
        <w:t>Par exemple</w:t>
      </w:r>
      <w:r>
        <w:rPr>
          <w:rFonts w:cs="Arial"/>
        </w:rPr>
        <w:t xml:space="preserve">, lorsqu’ils circulent sur le trottoir, comme tout autre piéton, ils ne sont plus considérés </w:t>
      </w:r>
      <w:r w:rsidR="005F2EC6">
        <w:rPr>
          <w:rFonts w:cs="Arial"/>
        </w:rPr>
        <w:t>comme tels créant</w:t>
      </w:r>
      <w:r>
        <w:rPr>
          <w:rFonts w:cs="Arial"/>
        </w:rPr>
        <w:t xml:space="preserve"> ainsi</w:t>
      </w:r>
      <w:r w:rsidR="008277ED">
        <w:rPr>
          <w:rFonts w:cs="Arial"/>
        </w:rPr>
        <w:t>, pour la COPHAN,</w:t>
      </w:r>
      <w:r>
        <w:rPr>
          <w:rFonts w:cs="Arial"/>
        </w:rPr>
        <w:t xml:space="preserve"> deux classes de piétons.</w:t>
      </w:r>
      <w:r w:rsidR="00234F4F">
        <w:rPr>
          <w:rFonts w:cs="Arial"/>
        </w:rPr>
        <w:t xml:space="preserve"> </w:t>
      </w:r>
      <w:r w:rsidR="00351411">
        <w:rPr>
          <w:rFonts w:cs="Arial"/>
        </w:rPr>
        <w:t>Ainsi</w:t>
      </w:r>
      <w:r w:rsidR="00C45621">
        <w:rPr>
          <w:rFonts w:cs="Arial"/>
        </w:rPr>
        <w:t xml:space="preserve">, une </w:t>
      </w:r>
      <w:r w:rsidR="00DA22B5">
        <w:rPr>
          <w:rFonts w:cs="Arial"/>
        </w:rPr>
        <w:t>personne</w:t>
      </w:r>
      <w:r w:rsidR="00C45621">
        <w:rPr>
          <w:rFonts w:cs="Arial"/>
        </w:rPr>
        <w:t xml:space="preserve"> </w:t>
      </w:r>
      <w:r w:rsidR="005F2EC6">
        <w:rPr>
          <w:rFonts w:cs="Arial"/>
        </w:rPr>
        <w:t xml:space="preserve">circulant en fauteuil roulant motorisé </w:t>
      </w:r>
      <w:r w:rsidR="00C45621">
        <w:rPr>
          <w:rFonts w:cs="Arial"/>
        </w:rPr>
        <w:t xml:space="preserve">devrait pouvoir circuler sur le trottoir avec son </w:t>
      </w:r>
      <w:r w:rsidR="001A0AA1">
        <w:rPr>
          <w:rFonts w:cs="Arial"/>
        </w:rPr>
        <w:t>jeune enfant</w:t>
      </w:r>
      <w:r w:rsidR="00C45621">
        <w:rPr>
          <w:rFonts w:cs="Arial"/>
        </w:rPr>
        <w:t xml:space="preserve"> sur elle</w:t>
      </w:r>
      <w:r w:rsidR="00935385">
        <w:rPr>
          <w:rFonts w:cs="Arial"/>
        </w:rPr>
        <w:t>, prendre sa marche en écoutant son baladeur</w:t>
      </w:r>
      <w:r w:rsidR="00C45621">
        <w:rPr>
          <w:rFonts w:cs="Arial"/>
        </w:rPr>
        <w:t xml:space="preserve"> ou encore, </w:t>
      </w:r>
      <w:r w:rsidR="00E77F18" w:rsidRPr="00DA22B5">
        <w:rPr>
          <w:rFonts w:cs="Arial"/>
        </w:rPr>
        <w:t xml:space="preserve">venir en aide à </w:t>
      </w:r>
      <w:r w:rsidR="00DA22B5" w:rsidRPr="00DA22B5">
        <w:rPr>
          <w:rFonts w:cs="Arial"/>
        </w:rPr>
        <w:t>une personne</w:t>
      </w:r>
      <w:r w:rsidR="00E77F18" w:rsidRPr="00DA22B5">
        <w:rPr>
          <w:rFonts w:cs="Arial"/>
        </w:rPr>
        <w:t xml:space="preserve"> en fauteuil manuel en mauvaise posture</w:t>
      </w:r>
      <w:r w:rsidR="00DA22B5" w:rsidRPr="00DA22B5">
        <w:rPr>
          <w:rFonts w:cs="Arial"/>
        </w:rPr>
        <w:t xml:space="preserve"> en le tirant</w:t>
      </w:r>
      <w:r w:rsidR="00C45621" w:rsidRPr="00DA22B5">
        <w:rPr>
          <w:rFonts w:cs="Arial"/>
        </w:rPr>
        <w:t>.</w:t>
      </w:r>
      <w:r w:rsidR="000073BC" w:rsidRPr="00DA22B5">
        <w:rPr>
          <w:rFonts w:cs="Arial"/>
        </w:rPr>
        <w:t xml:space="preserve"> Ces comportements ont lieu actuellement et ne posent pas de problème</w:t>
      </w:r>
      <w:r w:rsidR="001A0AA1" w:rsidRPr="00DA22B5">
        <w:rPr>
          <w:rFonts w:cs="Arial"/>
        </w:rPr>
        <w:t xml:space="preserve"> de sécurité</w:t>
      </w:r>
      <w:r w:rsidR="00F22154">
        <w:rPr>
          <w:rFonts w:cs="Arial"/>
        </w:rPr>
        <w:t xml:space="preserve"> documenté</w:t>
      </w:r>
      <w:r w:rsidR="000073BC" w:rsidRPr="00DA22B5">
        <w:rPr>
          <w:rFonts w:cs="Arial"/>
        </w:rPr>
        <w:t>.</w:t>
      </w:r>
    </w:p>
    <w:p w:rsidR="00EB4213" w:rsidRDefault="00EB4213" w:rsidP="004722AE">
      <w:pPr>
        <w:rPr>
          <w:rFonts w:cs="Arial"/>
        </w:rPr>
      </w:pPr>
    </w:p>
    <w:p w:rsidR="00B55D09" w:rsidRDefault="008277ED" w:rsidP="004722AE">
      <w:pPr>
        <w:rPr>
          <w:rFonts w:cs="Arial"/>
        </w:rPr>
      </w:pPr>
      <w:r>
        <w:rPr>
          <w:rFonts w:cs="Arial"/>
        </w:rPr>
        <w:t xml:space="preserve">Sont visés par cette position </w:t>
      </w:r>
      <w:r w:rsidR="00EB4213">
        <w:rPr>
          <w:rFonts w:cs="Arial"/>
        </w:rPr>
        <w:t>les équip</w:t>
      </w:r>
      <w:r w:rsidR="005F2EC6">
        <w:rPr>
          <w:rFonts w:cs="Arial"/>
        </w:rPr>
        <w:t>ements de sécurité imposés</w:t>
      </w:r>
      <w:r>
        <w:rPr>
          <w:rFonts w:cs="Arial"/>
        </w:rPr>
        <w:t xml:space="preserve"> en tout temps</w:t>
      </w:r>
      <w:r w:rsidR="005F2EC6">
        <w:rPr>
          <w:rFonts w:cs="Arial"/>
        </w:rPr>
        <w:t>, ainsi que l’</w:t>
      </w:r>
      <w:r w:rsidR="00EB4213">
        <w:rPr>
          <w:rFonts w:cs="Arial"/>
        </w:rPr>
        <w:t>article10 alinéa</w:t>
      </w:r>
      <w:r w:rsidR="00FB6DE2">
        <w:rPr>
          <w:rFonts w:cs="Arial"/>
        </w:rPr>
        <w:t> </w:t>
      </w:r>
      <w:r w:rsidR="00EB4213">
        <w:rPr>
          <w:rFonts w:cs="Arial"/>
        </w:rPr>
        <w:t>3 et alinéa</w:t>
      </w:r>
      <w:r w:rsidR="00FB6DE2">
        <w:rPr>
          <w:rFonts w:cs="Arial"/>
        </w:rPr>
        <w:t> </w:t>
      </w:r>
      <w:r w:rsidR="00EB4213">
        <w:rPr>
          <w:rFonts w:cs="Arial"/>
        </w:rPr>
        <w:t xml:space="preserve">5 </w:t>
      </w:r>
      <w:r w:rsidR="00C45621">
        <w:rPr>
          <w:rFonts w:cs="Arial"/>
        </w:rPr>
        <w:t xml:space="preserve">du projet de règlement, </w:t>
      </w:r>
      <w:r w:rsidR="00EB4213">
        <w:rPr>
          <w:rFonts w:cs="Arial"/>
        </w:rPr>
        <w:t>référant aux arti</w:t>
      </w:r>
      <w:r w:rsidR="005F2EC6">
        <w:rPr>
          <w:rFonts w:cs="Arial"/>
        </w:rPr>
        <w:t>cles 434.0.1, 439.1et 440 du C</w:t>
      </w:r>
      <w:r w:rsidR="00EB4213">
        <w:rPr>
          <w:rFonts w:cs="Arial"/>
        </w:rPr>
        <w:t>ode de la sécurité routière.</w:t>
      </w:r>
      <w:r w:rsidR="00234F4F">
        <w:rPr>
          <w:rFonts w:cs="Arial"/>
        </w:rPr>
        <w:t xml:space="preserve"> </w:t>
      </w:r>
      <w:r w:rsidR="001A0AA1" w:rsidRPr="0041518C">
        <w:rPr>
          <w:rFonts w:cs="Arial"/>
        </w:rPr>
        <w:t>En co</w:t>
      </w:r>
      <w:r w:rsidRPr="0041518C">
        <w:rPr>
          <w:rFonts w:cs="Arial"/>
        </w:rPr>
        <w:t>nséquence</w:t>
      </w:r>
      <w:r w:rsidR="001A0AA1" w:rsidRPr="0041518C">
        <w:rPr>
          <w:rFonts w:cs="Arial"/>
        </w:rPr>
        <w:t>, tout</w:t>
      </w:r>
      <w:r w:rsidR="00416BCD" w:rsidRPr="0041518C">
        <w:rPr>
          <w:rFonts w:cs="Arial"/>
        </w:rPr>
        <w:t>e</w:t>
      </w:r>
      <w:r w:rsidR="001A0AA1" w:rsidRPr="0041518C">
        <w:rPr>
          <w:rFonts w:cs="Arial"/>
        </w:rPr>
        <w:t xml:space="preserve"> amende remise pour</w:t>
      </w:r>
      <w:r w:rsidR="00416BCD" w:rsidRPr="0041518C">
        <w:rPr>
          <w:rFonts w:cs="Arial"/>
        </w:rPr>
        <w:t xml:space="preserve"> ce type de situation </w:t>
      </w:r>
      <w:r w:rsidR="00124074">
        <w:rPr>
          <w:rFonts w:cs="Arial"/>
        </w:rPr>
        <w:t>est pour nous</w:t>
      </w:r>
      <w:r w:rsidR="00416BCD" w:rsidRPr="0041518C">
        <w:rPr>
          <w:rFonts w:cs="Arial"/>
        </w:rPr>
        <w:t xml:space="preserve"> in</w:t>
      </w:r>
      <w:r w:rsidR="001A0AA1" w:rsidRPr="0041518C">
        <w:rPr>
          <w:rFonts w:cs="Arial"/>
        </w:rPr>
        <w:t>ap</w:t>
      </w:r>
      <w:r w:rsidR="00416BCD" w:rsidRPr="0041518C">
        <w:rPr>
          <w:rFonts w:cs="Arial"/>
        </w:rPr>
        <w:t>propriée</w:t>
      </w:r>
      <w:r w:rsidR="001E0CB6">
        <w:rPr>
          <w:rFonts w:cs="Arial"/>
        </w:rPr>
        <w:t xml:space="preserve">. </w:t>
      </w:r>
      <w:r w:rsidR="001E0CB6" w:rsidRPr="0041518C">
        <w:rPr>
          <w:rFonts w:cs="Arial"/>
        </w:rPr>
        <w:t>Suivant le principe de non-discrimination protégé par l’article</w:t>
      </w:r>
      <w:r w:rsidR="001E0CB6">
        <w:rPr>
          <w:rFonts w:cs="Arial"/>
        </w:rPr>
        <w:t> </w:t>
      </w:r>
      <w:r w:rsidR="001E0CB6" w:rsidRPr="0041518C">
        <w:rPr>
          <w:rFonts w:cs="Arial"/>
        </w:rPr>
        <w:t xml:space="preserve">10 de la Charte des </w:t>
      </w:r>
      <w:r w:rsidR="001E0CB6" w:rsidRPr="0041518C">
        <w:rPr>
          <w:rFonts w:cs="Arial"/>
        </w:rPr>
        <w:lastRenderedPageBreak/>
        <w:t>droits et libertés du Québec, une personne ne peut être traitée différemment en raison du moyen qu’elle utilise pour pal</w:t>
      </w:r>
      <w:r w:rsidR="00B412BB">
        <w:rPr>
          <w:rFonts w:cs="Arial"/>
        </w:rPr>
        <w:t>li</w:t>
      </w:r>
      <w:r w:rsidR="001E0CB6" w:rsidRPr="0041518C">
        <w:rPr>
          <w:rFonts w:cs="Arial"/>
        </w:rPr>
        <w:t>er son handi</w:t>
      </w:r>
      <w:r w:rsidR="001E0CB6">
        <w:rPr>
          <w:rFonts w:cs="Arial"/>
        </w:rPr>
        <w:t>cap, donc ne peut se voir imposer</w:t>
      </w:r>
      <w:r w:rsidR="001E0CB6" w:rsidRPr="0041518C">
        <w:rPr>
          <w:rFonts w:cs="Arial"/>
        </w:rPr>
        <w:t xml:space="preserve"> des pénalités po</w:t>
      </w:r>
      <w:r w:rsidR="00405A8A">
        <w:rPr>
          <w:rFonts w:cs="Arial"/>
        </w:rPr>
        <w:t>ur des comportements toutefois légaux</w:t>
      </w:r>
      <w:r w:rsidR="001E0CB6" w:rsidRPr="0041518C">
        <w:rPr>
          <w:rFonts w:cs="Arial"/>
        </w:rPr>
        <w:t xml:space="preserve"> </w:t>
      </w:r>
      <w:r w:rsidR="00405A8A">
        <w:rPr>
          <w:rFonts w:cs="Arial"/>
        </w:rPr>
        <w:t>pour</w:t>
      </w:r>
      <w:r w:rsidR="001E0CB6" w:rsidRPr="0041518C">
        <w:rPr>
          <w:rFonts w:cs="Arial"/>
        </w:rPr>
        <w:t xml:space="preserve"> les personnes qui circulent à pied ou en fauteuils manuels, ou encore en AMM hors statut</w:t>
      </w:r>
      <w:r w:rsidR="00B55D09">
        <w:rPr>
          <w:rFonts w:cs="Arial"/>
        </w:rPr>
        <w:t>, pour un contexte similaire</w:t>
      </w:r>
      <w:r w:rsidR="001E0CB6">
        <w:rPr>
          <w:rFonts w:cs="Arial"/>
        </w:rPr>
        <w:t>.</w:t>
      </w:r>
    </w:p>
    <w:p w:rsidR="00B55D09" w:rsidRDefault="00B55D09" w:rsidP="004722AE">
      <w:pPr>
        <w:rPr>
          <w:rFonts w:cs="Arial"/>
        </w:rPr>
      </w:pPr>
    </w:p>
    <w:p w:rsidR="001A0AA1" w:rsidRDefault="00E828E5" w:rsidP="004722AE">
      <w:pPr>
        <w:rPr>
          <w:rFonts w:cs="Arial"/>
        </w:rPr>
      </w:pPr>
      <w:r>
        <w:rPr>
          <w:rFonts w:cs="Arial"/>
        </w:rPr>
        <w:t>S’appuyant sur le même principe</w:t>
      </w:r>
      <w:r w:rsidR="00B55D09">
        <w:rPr>
          <w:rFonts w:cs="Arial"/>
        </w:rPr>
        <w:t xml:space="preserve">, </w:t>
      </w:r>
      <w:r w:rsidR="001538D0">
        <w:rPr>
          <w:rFonts w:cs="Arial"/>
        </w:rPr>
        <w:t xml:space="preserve">la COPHAN </w:t>
      </w:r>
      <w:r>
        <w:rPr>
          <w:rFonts w:cs="Arial"/>
        </w:rPr>
        <w:t>s’oppose aux</w:t>
      </w:r>
      <w:r w:rsidR="001538D0">
        <w:rPr>
          <w:rFonts w:cs="Arial"/>
        </w:rPr>
        <w:t xml:space="preserve"> fait</w:t>
      </w:r>
      <w:r>
        <w:rPr>
          <w:rFonts w:cs="Arial"/>
        </w:rPr>
        <w:t>s</w:t>
      </w:r>
      <w:r w:rsidR="001538D0">
        <w:rPr>
          <w:rFonts w:cs="Arial"/>
        </w:rPr>
        <w:t xml:space="preserve"> que</w:t>
      </w:r>
      <w:r w:rsidR="00B55D09">
        <w:rPr>
          <w:rFonts w:cs="Arial"/>
        </w:rPr>
        <w:t xml:space="preserve"> les amendes remises à une personne circulant en AMM</w:t>
      </w:r>
      <w:r w:rsidR="001538D0">
        <w:rPr>
          <w:rFonts w:cs="Arial"/>
        </w:rPr>
        <w:t xml:space="preserve"> soient </w:t>
      </w:r>
      <w:r w:rsidR="00B55D09">
        <w:rPr>
          <w:rFonts w:cs="Arial"/>
        </w:rPr>
        <w:t>plus</w:t>
      </w:r>
      <w:r w:rsidR="00124074">
        <w:rPr>
          <w:rFonts w:cs="Arial"/>
        </w:rPr>
        <w:t xml:space="preserve"> élevé</w:t>
      </w:r>
      <w:r w:rsidR="00B55D09">
        <w:rPr>
          <w:rFonts w:cs="Arial"/>
        </w:rPr>
        <w:t>e</w:t>
      </w:r>
      <w:r w:rsidR="00124074">
        <w:rPr>
          <w:rFonts w:cs="Arial"/>
        </w:rPr>
        <w:t xml:space="preserve">s que </w:t>
      </w:r>
      <w:r w:rsidR="00B55D09">
        <w:rPr>
          <w:rFonts w:cs="Arial"/>
        </w:rPr>
        <w:t>celles</w:t>
      </w:r>
      <w:r w:rsidR="00124074">
        <w:rPr>
          <w:rFonts w:cs="Arial"/>
        </w:rPr>
        <w:t xml:space="preserve"> imposé</w:t>
      </w:r>
      <w:r w:rsidR="00B55D09">
        <w:rPr>
          <w:rFonts w:cs="Arial"/>
        </w:rPr>
        <w:t>e</w:t>
      </w:r>
      <w:r w:rsidR="00124074">
        <w:rPr>
          <w:rFonts w:cs="Arial"/>
        </w:rPr>
        <w:t>s aux</w:t>
      </w:r>
      <w:r w:rsidR="006F5687" w:rsidRPr="006F5687">
        <w:rPr>
          <w:rFonts w:cs="Arial"/>
        </w:rPr>
        <w:t xml:space="preserve"> </w:t>
      </w:r>
      <w:r w:rsidR="006F5687">
        <w:rPr>
          <w:rFonts w:cs="Arial"/>
        </w:rPr>
        <w:t>autres</w:t>
      </w:r>
      <w:r w:rsidR="00124074">
        <w:rPr>
          <w:rFonts w:cs="Arial"/>
        </w:rPr>
        <w:t xml:space="preserve"> piétons</w:t>
      </w:r>
      <w:r w:rsidR="001538D0">
        <w:rPr>
          <w:rFonts w:cs="Arial"/>
        </w:rPr>
        <w:t xml:space="preserve"> pour des infractions similaires</w:t>
      </w:r>
      <w:r w:rsidR="00B55D09">
        <w:rPr>
          <w:rFonts w:cs="Arial"/>
        </w:rPr>
        <w:t>. Par exemple, une personne circulant en AMM qui contrevient à l’article</w:t>
      </w:r>
      <w:r w:rsidR="001538D0">
        <w:rPr>
          <w:rFonts w:cs="Arial"/>
        </w:rPr>
        <w:t> </w:t>
      </w:r>
      <w:r w:rsidR="00B55D09">
        <w:rPr>
          <w:rFonts w:cs="Arial"/>
        </w:rPr>
        <w:t>10 alinéa</w:t>
      </w:r>
      <w:r w:rsidR="001538D0">
        <w:rPr>
          <w:rFonts w:cs="Arial"/>
        </w:rPr>
        <w:t> </w:t>
      </w:r>
      <w:r w:rsidR="00B55D09">
        <w:rPr>
          <w:rFonts w:cs="Arial"/>
        </w:rPr>
        <w:t>1 du présent projet est passible</w:t>
      </w:r>
      <w:r w:rsidR="001538D0">
        <w:rPr>
          <w:rFonts w:cs="Arial"/>
        </w:rPr>
        <w:t>, selon l’article 26,</w:t>
      </w:r>
      <w:r w:rsidR="00B55D09">
        <w:rPr>
          <w:rFonts w:cs="Arial"/>
        </w:rPr>
        <w:t xml:space="preserve"> d’une amende variant de 30 à 60</w:t>
      </w:r>
      <w:r w:rsidR="001538D0">
        <w:rPr>
          <w:rFonts w:cs="Arial"/>
        </w:rPr>
        <w:t> $</w:t>
      </w:r>
      <w:r w:rsidR="00B55D09">
        <w:rPr>
          <w:rFonts w:cs="Arial"/>
        </w:rPr>
        <w:t>. Cet alinéa vise les articles</w:t>
      </w:r>
      <w:r w:rsidR="001538D0">
        <w:rPr>
          <w:rFonts w:cs="Arial"/>
        </w:rPr>
        <w:t> </w:t>
      </w:r>
      <w:r w:rsidR="00B55D09">
        <w:rPr>
          <w:rFonts w:cs="Arial"/>
        </w:rPr>
        <w:t>444, 446, 450, 451 et 453.1</w:t>
      </w:r>
      <w:r w:rsidR="001538D0">
        <w:rPr>
          <w:rFonts w:cs="Arial"/>
        </w:rPr>
        <w:t xml:space="preserve"> du CSR</w:t>
      </w:r>
      <w:r w:rsidR="00B55D09">
        <w:rPr>
          <w:rFonts w:cs="Arial"/>
        </w:rPr>
        <w:t>. Toutefois, le CSR attribue</w:t>
      </w:r>
      <w:r w:rsidR="001538D0">
        <w:rPr>
          <w:rFonts w:cs="Arial"/>
        </w:rPr>
        <w:t xml:space="preserve"> aux piétons</w:t>
      </w:r>
      <w:r w:rsidR="00B55D09">
        <w:rPr>
          <w:rFonts w:cs="Arial"/>
        </w:rPr>
        <w:t>, pour les même</w:t>
      </w:r>
      <w:r w:rsidR="001538D0">
        <w:rPr>
          <w:rFonts w:cs="Arial"/>
        </w:rPr>
        <w:t>s</w:t>
      </w:r>
      <w:r w:rsidR="00B55D09">
        <w:rPr>
          <w:rFonts w:cs="Arial"/>
        </w:rPr>
        <w:t xml:space="preserve"> articles, des pénalités variant de 15</w:t>
      </w:r>
      <w:r w:rsidR="001538D0">
        <w:rPr>
          <w:rFonts w:cs="Arial"/>
        </w:rPr>
        <w:t> $</w:t>
      </w:r>
      <w:r w:rsidR="00B55D09">
        <w:rPr>
          <w:rFonts w:cs="Arial"/>
        </w:rPr>
        <w:t xml:space="preserve"> à 30</w:t>
      </w:r>
      <w:r>
        <w:rPr>
          <w:rFonts w:cs="Arial"/>
        </w:rPr>
        <w:t> $, tel qu’énoncé</w:t>
      </w:r>
      <w:r w:rsidR="001538D0">
        <w:rPr>
          <w:rFonts w:cs="Arial"/>
        </w:rPr>
        <w:t xml:space="preserve"> à l’article 505. Le principe d</w:t>
      </w:r>
      <w:r>
        <w:rPr>
          <w:rFonts w:cs="Arial"/>
        </w:rPr>
        <w:t>e non-discrimination</w:t>
      </w:r>
      <w:r w:rsidR="001538D0">
        <w:rPr>
          <w:rFonts w:cs="Arial"/>
        </w:rPr>
        <w:t xml:space="preserve"> doit ici aussi s’appliquer.</w:t>
      </w:r>
    </w:p>
    <w:p w:rsidR="00416BCD" w:rsidRDefault="00416BCD" w:rsidP="006F5687">
      <w:pPr>
        <w:rPr>
          <w:rFonts w:cs="Arial"/>
        </w:rPr>
      </w:pPr>
    </w:p>
    <w:p w:rsidR="00416BCD" w:rsidRDefault="00416BCD" w:rsidP="006D6DD8">
      <w:pPr>
        <w:ind w:left="284"/>
        <w:rPr>
          <w:rFonts w:cs="Arial"/>
        </w:rPr>
      </w:pPr>
    </w:p>
    <w:p w:rsidR="004722AE" w:rsidRPr="006D6DD8" w:rsidRDefault="00CB698D" w:rsidP="006D6DD8">
      <w:pPr>
        <w:ind w:left="284"/>
        <w:rPr>
          <w:b/>
        </w:rPr>
      </w:pPr>
      <w:r w:rsidRPr="006D6DD8">
        <w:rPr>
          <w:rFonts w:cs="Arial"/>
          <w:b/>
        </w:rPr>
        <w:t xml:space="preserve">II. </w:t>
      </w:r>
      <w:r w:rsidR="00894BEE">
        <w:rPr>
          <w:rFonts w:cs="Arial"/>
          <w:b/>
        </w:rPr>
        <w:t>En</w:t>
      </w:r>
      <w:r w:rsidR="004165D3">
        <w:rPr>
          <w:rFonts w:cs="Arial"/>
          <w:b/>
        </w:rPr>
        <w:t xml:space="preserve"> contexte</w:t>
      </w:r>
      <w:r w:rsidR="00894BEE">
        <w:rPr>
          <w:rFonts w:cs="Arial"/>
          <w:b/>
        </w:rPr>
        <w:t xml:space="preserve"> similaire</w:t>
      </w:r>
      <w:r w:rsidR="004165D3">
        <w:rPr>
          <w:rFonts w:cs="Arial"/>
          <w:b/>
        </w:rPr>
        <w:t>, p</w:t>
      </w:r>
      <w:r w:rsidR="004722AE" w:rsidRPr="006D6DD8">
        <w:rPr>
          <w:rFonts w:cs="Arial"/>
          <w:b/>
        </w:rPr>
        <w:t xml:space="preserve">artout où un piéton peut circuler, un utilisateur d’AMM doit pouvoir y </w:t>
      </w:r>
      <w:r w:rsidR="004165D3">
        <w:rPr>
          <w:rFonts w:cs="Arial"/>
          <w:b/>
        </w:rPr>
        <w:t>circuler aussi.</w:t>
      </w:r>
    </w:p>
    <w:p w:rsidR="004722AE" w:rsidRDefault="004722AE" w:rsidP="004722AE"/>
    <w:p w:rsidR="00974F0C" w:rsidRDefault="005F2EC6" w:rsidP="004722AE">
      <w:pPr>
        <w:rPr>
          <w:rFonts w:cs="Arial"/>
        </w:rPr>
      </w:pPr>
      <w:r>
        <w:rPr>
          <w:rFonts w:cs="Arial"/>
        </w:rPr>
        <w:t>E</w:t>
      </w:r>
      <w:r w:rsidR="004722AE">
        <w:t xml:space="preserve">n ce qui concerne la limitation de vitesse comme critère de circulation, la règlementation proposée nous semble discriminatoire. </w:t>
      </w:r>
      <w:r>
        <w:t>Par exemple,</w:t>
      </w:r>
      <w:r w:rsidR="00CB698D">
        <w:t xml:space="preserve"> deux conjoints</w:t>
      </w:r>
      <w:r w:rsidR="004722AE">
        <w:t xml:space="preserve">, </w:t>
      </w:r>
      <w:r w:rsidR="00CB698D">
        <w:t>un</w:t>
      </w:r>
      <w:r w:rsidR="00CC2C57">
        <w:t xml:space="preserve"> </w:t>
      </w:r>
      <w:r w:rsidR="00CB698D">
        <w:t>circulant</w:t>
      </w:r>
      <w:r w:rsidR="004722AE">
        <w:t xml:space="preserve"> avec une AMM</w:t>
      </w:r>
      <w:r w:rsidR="00CC2C57">
        <w:t xml:space="preserve"> et l’autre </w:t>
      </w:r>
      <w:r w:rsidR="00CB698D">
        <w:t>non</w:t>
      </w:r>
      <w:r w:rsidR="004722AE">
        <w:t xml:space="preserve">, </w:t>
      </w:r>
      <w:r w:rsidR="004165D3">
        <w:rPr>
          <w:rStyle w:val="normaltextrunscx253999025"/>
          <w:rFonts w:cs="Arial"/>
        </w:rPr>
        <w:t>prenant une marche en campagne sur l’accotement ou à l’extrême droite de la chaussée d’un chemin de 80</w:t>
      </w:r>
      <w:r w:rsidR="00F146F6">
        <w:rPr>
          <w:rStyle w:val="normaltextrunscx253999025"/>
          <w:rFonts w:cs="Arial"/>
        </w:rPr>
        <w:t> </w:t>
      </w:r>
      <w:r w:rsidR="004165D3">
        <w:rPr>
          <w:rStyle w:val="normaltextrunscx253999025"/>
          <w:rFonts w:cs="Arial"/>
        </w:rPr>
        <w:t>km/h qui n’est pas bordé de trottoirs, ne se voient pas soumis à la même règlementation.</w:t>
      </w:r>
      <w:r w:rsidR="00935385">
        <w:t xml:space="preserve"> Seul le </w:t>
      </w:r>
      <w:r>
        <w:t>conjoint circulant</w:t>
      </w:r>
      <w:r w:rsidR="004722AE">
        <w:t xml:space="preserve"> avec</w:t>
      </w:r>
      <w:r>
        <w:t xml:space="preserve"> une</w:t>
      </w:r>
      <w:r w:rsidR="004722AE">
        <w:t xml:space="preserve"> AMM est en infraction</w:t>
      </w:r>
      <w:r w:rsidR="00935385">
        <w:t xml:space="preserve"> c</w:t>
      </w:r>
      <w:r w:rsidR="004722AE">
        <w:t>e qui contrevient, selon nous, à l’article</w:t>
      </w:r>
      <w:r w:rsidR="00FB6DE2">
        <w:t> </w:t>
      </w:r>
      <w:r w:rsidR="004722AE">
        <w:t>10 de la Charte cité précédemment.</w:t>
      </w:r>
      <w:r w:rsidR="004722AE">
        <w:rPr>
          <w:rFonts w:cs="Arial"/>
        </w:rPr>
        <w:t xml:space="preserve"> </w:t>
      </w:r>
      <w:r w:rsidR="00974F0C">
        <w:rPr>
          <w:rFonts w:cs="Arial"/>
        </w:rPr>
        <w:t xml:space="preserve">Cette situation est fréquente </w:t>
      </w:r>
      <w:r w:rsidR="003C7D54">
        <w:rPr>
          <w:rFonts w:cs="Arial"/>
        </w:rPr>
        <w:t>en milieu rural</w:t>
      </w:r>
      <w:r w:rsidR="00974F0C">
        <w:rPr>
          <w:rFonts w:cs="Arial"/>
        </w:rPr>
        <w:t xml:space="preserve"> o</w:t>
      </w:r>
      <w:r w:rsidR="00CB698D">
        <w:rPr>
          <w:rFonts w:cs="Arial"/>
        </w:rPr>
        <w:t>ù les trottoirs sont rares et où emprunter l’accotement d’une route à haute vitesse pour se rendre</w:t>
      </w:r>
      <w:r w:rsidR="00935385" w:rsidRPr="00935385">
        <w:rPr>
          <w:rFonts w:cs="Arial"/>
        </w:rPr>
        <w:t xml:space="preserve"> </w:t>
      </w:r>
      <w:r w:rsidR="00935385">
        <w:rPr>
          <w:rFonts w:cs="Arial"/>
        </w:rPr>
        <w:t>à l’épicerie</w:t>
      </w:r>
      <w:r>
        <w:rPr>
          <w:rFonts w:cs="Arial"/>
        </w:rPr>
        <w:t xml:space="preserve">, à titre d’exemple, </w:t>
      </w:r>
      <w:r w:rsidR="00CB698D">
        <w:rPr>
          <w:rFonts w:cs="Arial"/>
        </w:rPr>
        <w:t>est chose fréquente.</w:t>
      </w:r>
    </w:p>
    <w:p w:rsidR="004722AE" w:rsidRDefault="004722AE" w:rsidP="004722AE">
      <w:pPr>
        <w:rPr>
          <w:rFonts w:cs="Arial"/>
        </w:rPr>
      </w:pPr>
    </w:p>
    <w:p w:rsidR="004165D3" w:rsidRPr="004165D3" w:rsidRDefault="004165D3" w:rsidP="004165D3">
      <w:pPr>
        <w:rPr>
          <w:rFonts w:cs="Arial"/>
        </w:rPr>
      </w:pPr>
      <w:r w:rsidRPr="004165D3">
        <w:rPr>
          <w:rFonts w:cs="Arial"/>
        </w:rPr>
        <w:t xml:space="preserve">Rajoutons à cet effet que l’Avis de santé publique </w:t>
      </w:r>
      <w:r>
        <w:rPr>
          <w:rFonts w:cs="Arial"/>
        </w:rPr>
        <w:t>souligne</w:t>
      </w:r>
      <w:r w:rsidRPr="004165D3">
        <w:rPr>
          <w:rFonts w:cs="Arial"/>
        </w:rPr>
        <w:t xml:space="preserve"> qu’aucune loi n’interdit l’usage des AMM en fonction de la limite de vitesse affichée</w:t>
      </w:r>
      <w:r w:rsidR="006A78C3">
        <w:rPr>
          <w:rFonts w:cs="Arial"/>
        </w:rPr>
        <w:t>, ce qu</w:t>
      </w:r>
      <w:r w:rsidR="00F86AC0">
        <w:rPr>
          <w:rFonts w:cs="Arial"/>
        </w:rPr>
        <w:t>’</w:t>
      </w:r>
      <w:r w:rsidR="006A78C3">
        <w:rPr>
          <w:rFonts w:cs="Arial"/>
        </w:rPr>
        <w:t>i</w:t>
      </w:r>
      <w:r w:rsidR="00F86AC0">
        <w:rPr>
          <w:rFonts w:cs="Arial"/>
        </w:rPr>
        <w:t xml:space="preserve">l affirme </w:t>
      </w:r>
      <w:r w:rsidR="00482C8F">
        <w:rPr>
          <w:rFonts w:cs="Arial"/>
        </w:rPr>
        <w:t xml:space="preserve">d’ailleurs </w:t>
      </w:r>
      <w:r w:rsidR="006A78C3">
        <w:rPr>
          <w:rFonts w:cs="Arial"/>
        </w:rPr>
        <w:t>aussi pour</w:t>
      </w:r>
      <w:r w:rsidR="00482C8F">
        <w:rPr>
          <w:rFonts w:cs="Arial"/>
        </w:rPr>
        <w:t xml:space="preserve"> les restrictions suivant</w:t>
      </w:r>
      <w:r w:rsidR="006A78C3">
        <w:rPr>
          <w:rFonts w:cs="Arial"/>
        </w:rPr>
        <w:t xml:space="preserve"> le nombre de voie</w:t>
      </w:r>
      <w:r w:rsidR="00F146F6">
        <w:rPr>
          <w:rFonts w:cs="Arial"/>
        </w:rPr>
        <w:t xml:space="preserve">s </w:t>
      </w:r>
      <w:r w:rsidR="006A78C3">
        <w:rPr>
          <w:rFonts w:cs="Arial"/>
        </w:rPr>
        <w:t>de circulation</w:t>
      </w:r>
      <w:r w:rsidRPr="004165D3">
        <w:rPr>
          <w:rFonts w:cs="Arial"/>
        </w:rPr>
        <w:t xml:space="preserve">. </w:t>
      </w:r>
      <w:r>
        <w:rPr>
          <w:rFonts w:cs="Arial"/>
        </w:rPr>
        <w:t>On y</w:t>
      </w:r>
      <w:r w:rsidRPr="004165D3">
        <w:rPr>
          <w:rFonts w:cs="Arial"/>
        </w:rPr>
        <w:t xml:space="preserve"> rajoute aussi que l’Australie</w:t>
      </w:r>
      <w:r w:rsidR="00F146F6">
        <w:rPr>
          <w:rFonts w:cs="Arial"/>
        </w:rPr>
        <w:t>-</w:t>
      </w:r>
      <w:r w:rsidRPr="004165D3">
        <w:rPr>
          <w:rFonts w:cs="Arial"/>
        </w:rPr>
        <w:t>Occidentale, plutôt que de limiter l’usage à certaines catégories de limites de vitesse, demande aux utilisateurs d’AMM d’utiliser leur «</w:t>
      </w:r>
      <w:r w:rsidR="00F146F6">
        <w:rPr>
          <w:rFonts w:cs="Arial"/>
        </w:rPr>
        <w:t> </w:t>
      </w:r>
      <w:r w:rsidRPr="004165D3">
        <w:rPr>
          <w:rFonts w:cs="Arial"/>
        </w:rPr>
        <w:t>bon jugement et de faire preuve de prudence dans le choix des routes</w:t>
      </w:r>
      <w:r w:rsidR="00F146F6">
        <w:rPr>
          <w:rFonts w:cs="Arial"/>
        </w:rPr>
        <w:t> </w:t>
      </w:r>
      <w:r w:rsidRPr="004165D3">
        <w:rPr>
          <w:rFonts w:cs="Arial"/>
        </w:rPr>
        <w:t>», une attitude de confiance et de non</w:t>
      </w:r>
      <w:r w:rsidR="00F146F6">
        <w:rPr>
          <w:rFonts w:cs="Arial"/>
        </w:rPr>
        <w:t>-</w:t>
      </w:r>
      <w:r w:rsidRPr="004165D3">
        <w:rPr>
          <w:rFonts w:cs="Arial"/>
        </w:rPr>
        <w:t>paternalisme que la COPHAN appuie sans réserve.</w:t>
      </w:r>
      <w:r w:rsidR="006A78C3">
        <w:rPr>
          <w:rFonts w:cs="Arial"/>
        </w:rPr>
        <w:t xml:space="preserve"> </w:t>
      </w:r>
      <w:r w:rsidR="00482C8F">
        <w:rPr>
          <w:rFonts w:cs="Arial"/>
        </w:rPr>
        <w:t>À</w:t>
      </w:r>
      <w:r w:rsidR="006A78C3">
        <w:rPr>
          <w:rFonts w:cs="Arial"/>
        </w:rPr>
        <w:t xml:space="preserve"> cet effet</w:t>
      </w:r>
      <w:r w:rsidR="00482C8F">
        <w:rPr>
          <w:rFonts w:cs="Arial"/>
        </w:rPr>
        <w:t xml:space="preserve">, </w:t>
      </w:r>
      <w:r w:rsidR="003C7D54">
        <w:rPr>
          <w:rFonts w:cs="Arial"/>
        </w:rPr>
        <w:t>l’Avis de santé publique constate</w:t>
      </w:r>
      <w:r w:rsidRPr="004165D3">
        <w:rPr>
          <w:rFonts w:cs="Arial"/>
        </w:rPr>
        <w:t xml:space="preserve"> </w:t>
      </w:r>
      <w:r w:rsidR="00482C8F">
        <w:rPr>
          <w:rFonts w:cs="Arial"/>
        </w:rPr>
        <w:t xml:space="preserve">que </w:t>
      </w:r>
      <w:r w:rsidRPr="004165D3">
        <w:rPr>
          <w:rFonts w:cs="Arial"/>
        </w:rPr>
        <w:t>de façon générale, les experts sont proportionnellement plus nombreux que les usagers à percevoir les risques associés à l’usage d’une AMM, les usagers étant pourtant</w:t>
      </w:r>
      <w:r w:rsidR="00482C8F">
        <w:rPr>
          <w:rFonts w:cs="Arial"/>
        </w:rPr>
        <w:t>, selon nous,</w:t>
      </w:r>
      <w:r w:rsidRPr="004165D3">
        <w:rPr>
          <w:rFonts w:cs="Arial"/>
        </w:rPr>
        <w:t xml:space="preserve"> plus à </w:t>
      </w:r>
      <w:r w:rsidR="006A78C3">
        <w:rPr>
          <w:rFonts w:cs="Arial"/>
        </w:rPr>
        <w:t>même de constater les dangers dans</w:t>
      </w:r>
      <w:r w:rsidR="00482C8F">
        <w:rPr>
          <w:rFonts w:cs="Arial"/>
        </w:rPr>
        <w:t xml:space="preserve"> leurs déplacements quotidiens!</w:t>
      </w:r>
    </w:p>
    <w:p w:rsidR="004165D3" w:rsidRDefault="004165D3" w:rsidP="004722AE">
      <w:pPr>
        <w:rPr>
          <w:rFonts w:cs="Arial"/>
        </w:rPr>
      </w:pPr>
    </w:p>
    <w:p w:rsidR="004722AE" w:rsidRDefault="00482C8F" w:rsidP="004722AE">
      <w:r>
        <w:t>L</w:t>
      </w:r>
      <w:r w:rsidR="00510782">
        <w:t>a</w:t>
      </w:r>
      <w:r>
        <w:t xml:space="preserve"> position de la COPHAN</w:t>
      </w:r>
      <w:r w:rsidR="00894BEE">
        <w:t xml:space="preserve"> est qu’en contexte similaire,</w:t>
      </w:r>
      <w:r w:rsidR="00510782">
        <w:t xml:space="preserve"> l’utilisateur d’une AMM doit pouvoir circule</w:t>
      </w:r>
      <w:r w:rsidR="006A78C3">
        <w:t>r</w:t>
      </w:r>
      <w:r w:rsidR="00894BEE">
        <w:t xml:space="preserve"> </w:t>
      </w:r>
      <w:r w:rsidR="00510782">
        <w:t xml:space="preserve">sur les mêmes infrastructures que les </w:t>
      </w:r>
      <w:r>
        <w:t>per</w:t>
      </w:r>
      <w:r w:rsidR="00DA2AFE">
        <w:t xml:space="preserve">sonnes circulant à </w:t>
      </w:r>
      <w:r w:rsidR="00DA2AFE">
        <w:lastRenderedPageBreak/>
        <w:t>pied</w:t>
      </w:r>
      <w:r w:rsidR="00894BEE">
        <w:t>, entre autres,</w:t>
      </w:r>
      <w:r w:rsidR="00510782">
        <w:t xml:space="preserve"> a</w:t>
      </w:r>
      <w:r w:rsidR="009349A5">
        <w:t>fin d’éviter</w:t>
      </w:r>
      <w:r w:rsidR="00BD1F25">
        <w:t xml:space="preserve"> </w:t>
      </w:r>
      <w:r w:rsidR="00894BEE">
        <w:t>une interdiction</w:t>
      </w:r>
      <w:r w:rsidR="009349A5">
        <w:t xml:space="preserve"> complète</w:t>
      </w:r>
      <w:r w:rsidR="00894BEE">
        <w:t xml:space="preserve"> de</w:t>
      </w:r>
      <w:r w:rsidR="009349A5">
        <w:t xml:space="preserve"> certaines routes,</w:t>
      </w:r>
      <w:r w:rsidR="00935385">
        <w:t xml:space="preserve"> limitant ainsi drastiquement la</w:t>
      </w:r>
      <w:r w:rsidR="009349A5">
        <w:t xml:space="preserve"> participation sociale de plusieurs personnes en région</w:t>
      </w:r>
      <w:r w:rsidR="005F2EC6">
        <w:t>.</w:t>
      </w:r>
      <w:r w:rsidR="006D6DD8">
        <w:t xml:space="preserve"> </w:t>
      </w:r>
      <w:r w:rsidR="004165D3" w:rsidRPr="004165D3">
        <w:t>L’accès aux chaussées et accotements doit être permis aux AMM</w:t>
      </w:r>
      <w:r w:rsidR="00894BEE">
        <w:t xml:space="preserve"> peu importe la vitesse affichée</w:t>
      </w:r>
      <w:r w:rsidR="004165D3" w:rsidRPr="004165D3">
        <w:t xml:space="preserve">, si c’est la seule voie disponible pour effectuer un déplacement, tel que c’est le cas pour les </w:t>
      </w:r>
      <w:r>
        <w:t xml:space="preserve">autres </w:t>
      </w:r>
      <w:r w:rsidR="004165D3" w:rsidRPr="004165D3">
        <w:t>piétons.</w:t>
      </w:r>
      <w:r w:rsidR="00DF71F3">
        <w:t xml:space="preserve"> </w:t>
      </w:r>
      <w:r w:rsidR="004722AE">
        <w:t>L</w:t>
      </w:r>
      <w:r w:rsidR="004722AE" w:rsidRPr="007D1752">
        <w:t xml:space="preserve">a COPHAN reconnait </w:t>
      </w:r>
      <w:r w:rsidR="004722AE">
        <w:t xml:space="preserve">toutefois que malgré la vitesse affichée, </w:t>
      </w:r>
      <w:r w:rsidR="004722AE" w:rsidRPr="007D1752">
        <w:t>il est de la responsabilité des municipalités d’autoriser ou non, certaines chaussées jugées</w:t>
      </w:r>
      <w:r w:rsidR="004722AE">
        <w:t xml:space="preserve"> particulièrement</w:t>
      </w:r>
      <w:r w:rsidR="004722AE" w:rsidRPr="007D1752">
        <w:t xml:space="preserve"> dangereuses</w:t>
      </w:r>
      <w:r w:rsidR="004722AE">
        <w:t>.</w:t>
      </w:r>
    </w:p>
    <w:p w:rsidR="004722AE" w:rsidRDefault="004722AE" w:rsidP="00EE1F86">
      <w:pPr>
        <w:rPr>
          <w:rFonts w:eastAsia="Times New Roman" w:cs="Arial"/>
          <w:color w:val="auto"/>
        </w:rPr>
      </w:pPr>
    </w:p>
    <w:p w:rsidR="00416BCD" w:rsidRDefault="00416BCD" w:rsidP="00EE1F86">
      <w:pPr>
        <w:rPr>
          <w:rFonts w:eastAsia="Times New Roman" w:cs="Arial"/>
          <w:color w:val="auto"/>
        </w:rPr>
      </w:pPr>
    </w:p>
    <w:p w:rsidR="006D6DD8" w:rsidRPr="006D6DD8" w:rsidRDefault="006D6DD8" w:rsidP="006D6DD8">
      <w:pPr>
        <w:ind w:left="284"/>
        <w:rPr>
          <w:rFonts w:cs="Arial"/>
          <w:b/>
        </w:rPr>
      </w:pPr>
      <w:r w:rsidRPr="006D6DD8">
        <w:rPr>
          <w:rFonts w:eastAsia="Times New Roman" w:cs="Arial"/>
          <w:b/>
          <w:color w:val="auto"/>
        </w:rPr>
        <w:t>III.</w:t>
      </w:r>
      <w:r w:rsidRPr="006D6DD8">
        <w:rPr>
          <w:b/>
          <w:lang w:val="fr-FR"/>
        </w:rPr>
        <w:t xml:space="preserve"> </w:t>
      </w:r>
      <w:r w:rsidRPr="006D6DD8">
        <w:rPr>
          <w:rFonts w:cs="Arial"/>
          <w:b/>
        </w:rPr>
        <w:t xml:space="preserve">Les équipements de sécurité obligatoires ne devraient pas être intégrés dans ce projet pilote, tel que </w:t>
      </w:r>
      <w:r w:rsidR="00693867">
        <w:rPr>
          <w:rFonts w:cs="Arial"/>
          <w:b/>
        </w:rPr>
        <w:t>nous le soutenons</w:t>
      </w:r>
      <w:r w:rsidRPr="006D6DD8">
        <w:rPr>
          <w:rFonts w:cs="Arial"/>
          <w:b/>
        </w:rPr>
        <w:t xml:space="preserve"> depuis le début.</w:t>
      </w:r>
    </w:p>
    <w:p w:rsidR="006D6DD8" w:rsidRDefault="006D6DD8" w:rsidP="006D6DD8">
      <w:pPr>
        <w:rPr>
          <w:rFonts w:cs="Arial"/>
        </w:rPr>
      </w:pPr>
    </w:p>
    <w:p w:rsidR="006D6DD8" w:rsidRDefault="00A57DB0" w:rsidP="006D6DD8">
      <w:pPr>
        <w:rPr>
          <w:rFonts w:cs="Arial"/>
        </w:rPr>
      </w:pPr>
      <w:r>
        <w:rPr>
          <w:rFonts w:cs="Arial"/>
        </w:rPr>
        <w:t xml:space="preserve">Bien que la COPHAN convienne que certains </w:t>
      </w:r>
      <w:r w:rsidR="00D403F5">
        <w:rPr>
          <w:rFonts w:cs="Arial"/>
        </w:rPr>
        <w:t xml:space="preserve">dispositifs ou </w:t>
      </w:r>
      <w:r>
        <w:rPr>
          <w:rFonts w:cs="Arial"/>
        </w:rPr>
        <w:t xml:space="preserve">équipements </w:t>
      </w:r>
      <w:r w:rsidR="00143346">
        <w:rPr>
          <w:rFonts w:cs="Arial"/>
        </w:rPr>
        <w:t>améliorent</w:t>
      </w:r>
      <w:r>
        <w:rPr>
          <w:rFonts w:cs="Arial"/>
        </w:rPr>
        <w:t xml:space="preserve"> la sécurité des usagers d’AMM, nous croyons qu’ils ne doivent pas être obligatoires afin de circuler dans le cadre de ce projet</w:t>
      </w:r>
      <w:r w:rsidR="00143346">
        <w:rPr>
          <w:rFonts w:cs="Arial"/>
        </w:rPr>
        <w:t>-pilote</w:t>
      </w:r>
      <w:r w:rsidR="006D6DD8">
        <w:rPr>
          <w:rFonts w:cs="Arial"/>
        </w:rPr>
        <w:t> :</w:t>
      </w:r>
    </w:p>
    <w:p w:rsidR="006D6DD8" w:rsidRDefault="006D6DD8" w:rsidP="006D6DD8">
      <w:pPr>
        <w:rPr>
          <w:rFonts w:cs="Arial"/>
        </w:rPr>
      </w:pPr>
    </w:p>
    <w:p w:rsidR="006D6DD8" w:rsidRPr="008E1F9F" w:rsidRDefault="006D6DD8" w:rsidP="006D6DD8">
      <w:pPr>
        <w:pStyle w:val="Paragraphedeliste"/>
        <w:numPr>
          <w:ilvl w:val="0"/>
          <w:numId w:val="20"/>
        </w:numPr>
        <w:rPr>
          <w:rFonts w:cs="Arial"/>
        </w:rPr>
      </w:pPr>
      <w:r>
        <w:t xml:space="preserve">Suivant le principe d’égalité, un piéton circulant en AMM ne doit pas se voir attribuer des règles plus contraignantes qu’un autre </w:t>
      </w:r>
      <w:r w:rsidRPr="008E1F9F">
        <w:rPr>
          <w:b/>
        </w:rPr>
        <w:t>piéton lorsqu’il circule sur le trottoir</w:t>
      </w:r>
      <w:r w:rsidRPr="008E1F9F">
        <w:t xml:space="preserve">, </w:t>
      </w:r>
      <w:r>
        <w:t>dont l’obligation d’avoir d</w:t>
      </w:r>
      <w:r w:rsidRPr="008E1F9F">
        <w:t>es équipements de sécurité;</w:t>
      </w:r>
    </w:p>
    <w:p w:rsidR="006D6DD8" w:rsidRPr="00CA185F" w:rsidRDefault="000F2047" w:rsidP="006D6DD8">
      <w:pPr>
        <w:pStyle w:val="Paragraphedeliste"/>
        <w:numPr>
          <w:ilvl w:val="0"/>
          <w:numId w:val="19"/>
        </w:numPr>
      </w:pPr>
      <w:r>
        <w:rPr>
          <w:rFonts w:cs="Arial"/>
        </w:rPr>
        <w:t>Personne ne nous assure que</w:t>
      </w:r>
      <w:r w:rsidR="006D6DD8">
        <w:rPr>
          <w:rFonts w:cs="Arial"/>
        </w:rPr>
        <w:t xml:space="preserve"> </w:t>
      </w:r>
      <w:r w:rsidR="00DA2AFE">
        <w:rPr>
          <w:rFonts w:cs="Arial"/>
        </w:rPr>
        <w:t>ceux</w:t>
      </w:r>
      <w:r w:rsidR="006D6DD8" w:rsidRPr="00CA185F">
        <w:rPr>
          <w:rFonts w:cs="Arial"/>
        </w:rPr>
        <w:t xml:space="preserve"> qui se sont déjà procuré une AMM dans le</w:t>
      </w:r>
      <w:r w:rsidR="006D6DD8">
        <w:rPr>
          <w:rFonts w:cs="Arial"/>
        </w:rPr>
        <w:t xml:space="preserve"> réseau privé</w:t>
      </w:r>
      <w:r>
        <w:rPr>
          <w:rFonts w:cs="Arial"/>
        </w:rPr>
        <w:t xml:space="preserve"> seront rejoints</w:t>
      </w:r>
      <w:r w:rsidR="00DF71F3">
        <w:rPr>
          <w:rFonts w:cs="Arial"/>
        </w:rPr>
        <w:t xml:space="preserve"> et</w:t>
      </w:r>
      <w:r w:rsidR="00F86AC0">
        <w:rPr>
          <w:rFonts w:cs="Arial"/>
        </w:rPr>
        <w:t xml:space="preserve"> </w:t>
      </w:r>
      <w:r w:rsidR="00F146F6">
        <w:rPr>
          <w:rFonts w:cs="Arial"/>
        </w:rPr>
        <w:t>il</w:t>
      </w:r>
      <w:r w:rsidR="00F86AC0">
        <w:rPr>
          <w:rFonts w:cs="Arial"/>
        </w:rPr>
        <w:t>s ne peuvent être tenus</w:t>
      </w:r>
      <w:r w:rsidR="00DF71F3">
        <w:rPr>
          <w:rFonts w:cs="Arial"/>
        </w:rPr>
        <w:t xml:space="preserve"> responsables</w:t>
      </w:r>
      <w:r w:rsidR="00F146F6">
        <w:rPr>
          <w:rFonts w:cs="Arial"/>
        </w:rPr>
        <w:t xml:space="preserve"> d’installer seul</w:t>
      </w:r>
      <w:r w:rsidR="00DF71F3">
        <w:rPr>
          <w:rFonts w:cs="Arial"/>
        </w:rPr>
        <w:t>s ces équipements</w:t>
      </w:r>
      <w:r w:rsidR="006D6DD8">
        <w:rPr>
          <w:rFonts w:cs="Arial"/>
        </w:rPr>
        <w:t>;</w:t>
      </w:r>
    </w:p>
    <w:p w:rsidR="006D6DD8" w:rsidRPr="00CA185F" w:rsidRDefault="000F2047" w:rsidP="006D6DD8">
      <w:pPr>
        <w:pStyle w:val="Paragraphedeliste"/>
        <w:numPr>
          <w:ilvl w:val="0"/>
          <w:numId w:val="19"/>
        </w:numPr>
      </w:pPr>
      <w:r>
        <w:rPr>
          <w:rFonts w:cs="Arial"/>
        </w:rPr>
        <w:t>Personne ne nous assure</w:t>
      </w:r>
      <w:r w:rsidR="006D6DD8">
        <w:rPr>
          <w:rFonts w:cs="Arial"/>
        </w:rPr>
        <w:t xml:space="preserve"> que l</w:t>
      </w:r>
      <w:r w:rsidR="006D6DD8" w:rsidRPr="00CA185F">
        <w:rPr>
          <w:rFonts w:cs="Arial"/>
        </w:rPr>
        <w:t>e réseau public</w:t>
      </w:r>
      <w:r w:rsidR="006D6DD8">
        <w:rPr>
          <w:rFonts w:cs="Arial"/>
        </w:rPr>
        <w:t xml:space="preserve"> de la santé, la SAAQ, le programme des anciens combattants et la CSST</w:t>
      </w:r>
      <w:r w:rsidR="006D6DD8" w:rsidRPr="00CA185F">
        <w:rPr>
          <w:rFonts w:cs="Arial"/>
        </w:rPr>
        <w:t xml:space="preserve"> </w:t>
      </w:r>
      <w:r w:rsidR="006D6DD8">
        <w:rPr>
          <w:rFonts w:cs="Arial"/>
        </w:rPr>
        <w:t>auront</w:t>
      </w:r>
      <w:r w:rsidR="006D6DD8" w:rsidRPr="00CA185F">
        <w:rPr>
          <w:rFonts w:cs="Arial"/>
        </w:rPr>
        <w:t xml:space="preserve"> les ressources pour installer et assurer l’entretien quotidien</w:t>
      </w:r>
      <w:r w:rsidR="006D6DD8">
        <w:rPr>
          <w:rFonts w:cs="Arial"/>
        </w:rPr>
        <w:t xml:space="preserve"> de ces équipements</w:t>
      </w:r>
      <w:r w:rsidR="00DF71F3">
        <w:rPr>
          <w:rFonts w:cs="Arial"/>
        </w:rPr>
        <w:t>, créant potentiellement</w:t>
      </w:r>
      <w:r>
        <w:rPr>
          <w:rFonts w:cs="Arial"/>
        </w:rPr>
        <w:t xml:space="preserve"> deux classes, ceux qui </w:t>
      </w:r>
      <w:r w:rsidR="00FB6DE2">
        <w:rPr>
          <w:rFonts w:cs="Arial"/>
        </w:rPr>
        <w:t>achèt</w:t>
      </w:r>
      <w:r w:rsidR="00DF71F3">
        <w:rPr>
          <w:rFonts w:cs="Arial"/>
        </w:rPr>
        <w:t>ero</w:t>
      </w:r>
      <w:r w:rsidR="00FB6DE2">
        <w:rPr>
          <w:rFonts w:cs="Arial"/>
        </w:rPr>
        <w:t xml:space="preserve">nt </w:t>
      </w:r>
      <w:r>
        <w:rPr>
          <w:rFonts w:cs="Arial"/>
        </w:rPr>
        <w:t>dan</w:t>
      </w:r>
      <w:r w:rsidR="00DF71F3">
        <w:rPr>
          <w:rFonts w:cs="Arial"/>
        </w:rPr>
        <w:t xml:space="preserve">s le privé </w:t>
      </w:r>
      <w:r w:rsidR="00DA2AFE">
        <w:rPr>
          <w:rFonts w:cs="Arial"/>
        </w:rPr>
        <w:t>et les autres</w:t>
      </w:r>
      <w:r w:rsidR="006D6DD8">
        <w:rPr>
          <w:rFonts w:cs="Arial"/>
        </w:rPr>
        <w:t>;</w:t>
      </w:r>
    </w:p>
    <w:p w:rsidR="006D6DD8" w:rsidRDefault="006D6DD8" w:rsidP="006D6DD8">
      <w:pPr>
        <w:pStyle w:val="Paragraphedeliste"/>
        <w:numPr>
          <w:ilvl w:val="0"/>
          <w:numId w:val="19"/>
        </w:numPr>
      </w:pPr>
      <w:r>
        <w:t>Certaines personne</w:t>
      </w:r>
      <w:r w:rsidR="00FB6DE2">
        <w:t xml:space="preserve">s </w:t>
      </w:r>
      <w:r>
        <w:t>n’ont pas la mobilité et les capacités d’assurer la condition des équipements de sécurité exigés;</w:t>
      </w:r>
    </w:p>
    <w:p w:rsidR="006D6DD8" w:rsidRDefault="006D6DD8" w:rsidP="006D6DD8">
      <w:pPr>
        <w:pStyle w:val="Paragraphedeliste"/>
        <w:numPr>
          <w:ilvl w:val="0"/>
          <w:numId w:val="19"/>
        </w:numPr>
      </w:pPr>
      <w:r>
        <w:t>Les touristes en visite au Québec n’auront peut-être pas les équipements obligatoires de sécurité, ce qui pourrait les dissuader de venir;</w:t>
      </w:r>
    </w:p>
    <w:p w:rsidR="006D6DD8" w:rsidRDefault="006D6DD8" w:rsidP="006D6DD8">
      <w:pPr>
        <w:pStyle w:val="Paragraphedeliste"/>
        <w:numPr>
          <w:ilvl w:val="0"/>
          <w:numId w:val="19"/>
        </w:numPr>
      </w:pPr>
      <w:r>
        <w:t>Le fanion est actuellement interdit dans certaines société</w:t>
      </w:r>
      <w:r w:rsidR="00FB6DE2">
        <w:t xml:space="preserve">s </w:t>
      </w:r>
      <w:r>
        <w:t>de transport et d’autres n’acceptent que le rétractable;</w:t>
      </w:r>
    </w:p>
    <w:p w:rsidR="000E0317" w:rsidRDefault="000E0317" w:rsidP="006D6DD8">
      <w:pPr>
        <w:pStyle w:val="Paragraphedeliste"/>
        <w:numPr>
          <w:ilvl w:val="0"/>
          <w:numId w:val="19"/>
        </w:numPr>
      </w:pPr>
      <w:r>
        <w:t>La hauteur règlementaire proposée pour le fanion est de 1 500</w:t>
      </w:r>
      <w:r w:rsidR="00FB6DE2">
        <w:t> </w:t>
      </w:r>
      <w:r>
        <w:t xml:space="preserve">mm alors que le </w:t>
      </w:r>
      <w:r w:rsidRPr="00DF71F3">
        <w:rPr>
          <w:i/>
        </w:rPr>
        <w:t>Programme de subvention à l’adaptation des taxis et autocars interurbains pour le transport des personnes se déplaçant en fauteuil roulant</w:t>
      </w:r>
      <w:r>
        <w:t xml:space="preserve"> fixe la hauteur de dégagement minimal de l’habitacle d’un taxi adapté à 1 447</w:t>
      </w:r>
      <w:r w:rsidR="00FB6DE2">
        <w:t> </w:t>
      </w:r>
      <w:r>
        <w:t>mm;</w:t>
      </w:r>
    </w:p>
    <w:p w:rsidR="006D6DD8" w:rsidRDefault="006D6DD8" w:rsidP="006D6DD8">
      <w:pPr>
        <w:pStyle w:val="Paragraphedeliste"/>
        <w:numPr>
          <w:ilvl w:val="0"/>
          <w:numId w:val="19"/>
        </w:numPr>
      </w:pPr>
      <w:r>
        <w:t xml:space="preserve">Les bandes réfléchissantes pourraient être impossibles à poser </w:t>
      </w:r>
      <w:r w:rsidR="00D17836">
        <w:t>de chaque côté</w:t>
      </w:r>
      <w:r w:rsidR="00DF71F3">
        <w:t xml:space="preserve"> de </w:t>
      </w:r>
      <w:r w:rsidR="000F2047">
        <w:t>certain</w:t>
      </w:r>
      <w:r>
        <w:t>s tri</w:t>
      </w:r>
      <w:r w:rsidR="000E0317">
        <w:t>porteurs</w:t>
      </w:r>
      <w:r>
        <w:t xml:space="preserve"> et </w:t>
      </w:r>
      <w:proofErr w:type="spellStart"/>
      <w:r>
        <w:t>quadriporteurs</w:t>
      </w:r>
      <w:proofErr w:type="spellEnd"/>
      <w:r w:rsidR="000E0317">
        <w:t>;</w:t>
      </w:r>
    </w:p>
    <w:p w:rsidR="0030403A" w:rsidRDefault="006D6DD8" w:rsidP="0030403A">
      <w:pPr>
        <w:pStyle w:val="Paragraphedeliste"/>
        <w:numPr>
          <w:ilvl w:val="0"/>
          <w:numId w:val="19"/>
        </w:numPr>
      </w:pPr>
      <w:r>
        <w:lastRenderedPageBreak/>
        <w:t>Le montant de pénalité financière</w:t>
      </w:r>
      <w:r w:rsidR="00582E64">
        <w:t xml:space="preserve"> imposé</w:t>
      </w:r>
      <w:r>
        <w:t xml:space="preserve"> aux vendeurs ne nous semble pas dissuasif quant à la valeur des appareils et qu’en ce sens, ces derniers pourraient être plus intéressés à liquider leurs inventaires </w:t>
      </w:r>
      <w:r w:rsidR="00E21FA6">
        <w:t>qu’à vendre un produit conforme.</w:t>
      </w:r>
    </w:p>
    <w:p w:rsidR="00582E64" w:rsidRPr="00582E64" w:rsidRDefault="00582E64" w:rsidP="00582E64">
      <w:pPr>
        <w:rPr>
          <w:highlight w:val="yellow"/>
        </w:rPr>
      </w:pPr>
      <w:r w:rsidRPr="00582E64">
        <w:t>Rajoutons que le port du fanion orange divise</w:t>
      </w:r>
      <w:r>
        <w:t xml:space="preserve"> </w:t>
      </w:r>
      <w:r w:rsidRPr="00582E64">
        <w:t>les personnes circulant en AMM</w:t>
      </w:r>
      <w:r>
        <w:t>, où une moitié semble le vouloir et l’autre, pas du tout</w:t>
      </w:r>
      <w:r w:rsidRPr="00582E64">
        <w:t xml:space="preserve">. </w:t>
      </w:r>
      <w:r>
        <w:t>C’est ce qu’on peut lire</w:t>
      </w:r>
      <w:r w:rsidRPr="00582E64">
        <w:t xml:space="preserve"> dans l’Avis de santé publique, </w:t>
      </w:r>
      <w:r>
        <w:t>où le fanion obtien</w:t>
      </w:r>
      <w:r w:rsidRPr="00582E64">
        <w:t xml:space="preserve">t l’appui </w:t>
      </w:r>
      <w:r w:rsidR="00322C7E">
        <w:t>de 47</w:t>
      </w:r>
      <w:r w:rsidR="00F146F6">
        <w:t> %</w:t>
      </w:r>
      <w:r w:rsidR="00322C7E">
        <w:t xml:space="preserve"> des usagers</w:t>
      </w:r>
      <w:r w:rsidRPr="00582E64">
        <w:t xml:space="preserve">. Pour plusieurs, le fanion orange est un signe distinctif ostentatoire du handicap. Si les personnes circulant en AMM le portent parfois, surtout celles qui utilisent fréquemment la chaussée, elles le font par choix. Le </w:t>
      </w:r>
      <w:r>
        <w:t>statut d’</w:t>
      </w:r>
      <w:r w:rsidR="00DA2AFE">
        <w:t>utilisateurs d’</w:t>
      </w:r>
      <w:r>
        <w:t>AMM,</w:t>
      </w:r>
      <w:r w:rsidRPr="00582E64">
        <w:t xml:space="preserve"> tel que rédigé, oblige le fanion en tout temps, pas seulement sur la chaussée. Et comme il est fréquent qu’une personne circulant en fauteuil roulant motorisé n’ait pas la mobilité pour le mettre ou l’ôter, </w:t>
      </w:r>
      <w:r>
        <w:t>elles</w:t>
      </w:r>
      <w:r w:rsidRPr="00582E64">
        <w:t xml:space="preserve"> se verront dans l’obligation de porter le fanion en tout temps, tel que dans les salles de cinéma, dans les réunions de famille, au centre d’achat, etc. </w:t>
      </w:r>
      <w:r w:rsidR="00F86AC0">
        <w:t>P</w:t>
      </w:r>
      <w:r w:rsidRPr="00582E64">
        <w:t>our la COPHAN et pour au moins 53</w:t>
      </w:r>
      <w:r w:rsidR="00F146F6">
        <w:t> %</w:t>
      </w:r>
      <w:r w:rsidRPr="00582E64">
        <w:t xml:space="preserve"> des répondants usagers </w:t>
      </w:r>
      <w:r>
        <w:t>aux</w:t>
      </w:r>
      <w:r w:rsidRPr="00582E64">
        <w:t xml:space="preserve"> consultation</w:t>
      </w:r>
      <w:r>
        <w:t>s</w:t>
      </w:r>
      <w:r w:rsidRPr="00582E64">
        <w:t xml:space="preserve"> de l’INSPQ</w:t>
      </w:r>
      <w:r w:rsidR="00322C7E">
        <w:t>,</w:t>
      </w:r>
      <w:r w:rsidR="00F86AC0">
        <w:t xml:space="preserve"> cela</w:t>
      </w:r>
      <w:r w:rsidRPr="00582E64">
        <w:t xml:space="preserve"> est inacceptable.</w:t>
      </w:r>
    </w:p>
    <w:p w:rsidR="00BD1F25" w:rsidRDefault="00BD1F25" w:rsidP="000073BC"/>
    <w:p w:rsidR="00BD1F25" w:rsidRPr="0030403A" w:rsidRDefault="00BD1F25" w:rsidP="000073BC"/>
    <w:p w:rsidR="0030403A" w:rsidRPr="00F721C8" w:rsidRDefault="00890F4B" w:rsidP="00F721C8">
      <w:pPr>
        <w:ind w:left="284" w:right="4"/>
        <w:rPr>
          <w:b/>
        </w:rPr>
      </w:pPr>
      <w:r w:rsidRPr="00F721C8">
        <w:rPr>
          <w:b/>
        </w:rPr>
        <w:t xml:space="preserve">IV. Toute aide </w:t>
      </w:r>
      <w:r w:rsidR="00F721C8" w:rsidRPr="00F721C8">
        <w:rPr>
          <w:b/>
        </w:rPr>
        <w:t>à la mobilité devrai</w:t>
      </w:r>
      <w:r w:rsidRPr="00F721C8">
        <w:rPr>
          <w:b/>
        </w:rPr>
        <w:t>t être traité</w:t>
      </w:r>
      <w:r w:rsidR="00FB6DE2">
        <w:rPr>
          <w:b/>
        </w:rPr>
        <w:t xml:space="preserve">e </w:t>
      </w:r>
      <w:r w:rsidRPr="00F721C8">
        <w:rPr>
          <w:b/>
        </w:rPr>
        <w:t>équitablement, suivant le fait qu’elle pallie une incapacité à la marche et qu’elle n’est pas un moyen de transport</w:t>
      </w:r>
      <w:r w:rsidR="00F721C8" w:rsidRPr="00F721C8">
        <w:rPr>
          <w:b/>
        </w:rPr>
        <w:t>, en différence avec l’aide de transport personnelle motorisée (ATPM)</w:t>
      </w:r>
      <w:r w:rsidRPr="00F721C8">
        <w:rPr>
          <w:b/>
        </w:rPr>
        <w:t>.</w:t>
      </w:r>
    </w:p>
    <w:p w:rsidR="00890F4B" w:rsidRDefault="00890F4B" w:rsidP="00CB698D">
      <w:pPr>
        <w:ind w:right="4"/>
        <w:rPr>
          <w:rFonts w:cs="Arial"/>
        </w:rPr>
      </w:pPr>
    </w:p>
    <w:p w:rsidR="00D017CB" w:rsidRPr="00D017CB" w:rsidRDefault="00D017CB" w:rsidP="00D017CB">
      <w:pPr>
        <w:ind w:right="4"/>
        <w:rPr>
          <w:rFonts w:cs="Arial"/>
        </w:rPr>
      </w:pPr>
      <w:r w:rsidRPr="00D017CB">
        <w:rPr>
          <w:rFonts w:cs="Arial"/>
        </w:rPr>
        <w:t>L’Office des personnes handicapées explique clairement dans un avis émis en 2007, que les aides à la mobilité, quelle qu’elles soient, ne sont pas prises en compte dans la définition du piéton</w:t>
      </w:r>
      <w:r w:rsidR="00F146F6">
        <w:rPr>
          <w:rFonts w:cs="Arial"/>
        </w:rPr>
        <w:t> </w:t>
      </w:r>
      <w:r w:rsidRPr="00D017CB">
        <w:rPr>
          <w:rFonts w:cs="Arial"/>
        </w:rPr>
        <w:t xml:space="preserve">: </w:t>
      </w:r>
      <w:r w:rsidRPr="00D017CB">
        <w:rPr>
          <w:rFonts w:eastAsia="Times New Roman" w:cs="Arial"/>
          <w:color w:val="auto"/>
        </w:rPr>
        <w:t>« Le CSR (…) ne renferme pas de définition précise du terme «piéton». C’est donc le sens usuel du mot qui prévaut dans le code, c’est-à-dire «une personne qui circule à pied» comme on peut lire au dictionnaire Le Petit Robert de la langue française. »</w:t>
      </w:r>
      <w:r w:rsidRPr="00D017CB">
        <w:rPr>
          <w:rStyle w:val="Appelnotedebasdep"/>
          <w:rFonts w:eastAsia="Times New Roman"/>
          <w:color w:val="auto"/>
        </w:rPr>
        <w:footnoteReference w:id="1"/>
      </w:r>
    </w:p>
    <w:p w:rsidR="00D017CB" w:rsidRDefault="00D017CB" w:rsidP="00D017CB">
      <w:pPr>
        <w:ind w:right="4"/>
        <w:rPr>
          <w:rFonts w:cs="Arial"/>
        </w:rPr>
      </w:pPr>
    </w:p>
    <w:p w:rsidR="003A5782" w:rsidRPr="00D24B2C" w:rsidRDefault="00322C7E" w:rsidP="00D24B2C">
      <w:pPr>
        <w:ind w:right="4"/>
        <w:rPr>
          <w:rFonts w:cs="Arial"/>
        </w:rPr>
      </w:pPr>
      <w:r>
        <w:rPr>
          <w:rFonts w:cs="Arial"/>
        </w:rPr>
        <w:t>Notre lecture du projet proposé</w:t>
      </w:r>
      <w:r w:rsidR="00D017CB" w:rsidRPr="00D017CB">
        <w:rPr>
          <w:rFonts w:cs="Arial"/>
        </w:rPr>
        <w:t xml:space="preserve"> est que les personnes en fauteuil roulant manuel</w:t>
      </w:r>
      <w:r>
        <w:rPr>
          <w:rFonts w:cs="Arial"/>
        </w:rPr>
        <w:t>,</w:t>
      </w:r>
      <w:r w:rsidR="00D017CB" w:rsidRPr="00D017CB">
        <w:rPr>
          <w:rFonts w:cs="Arial"/>
        </w:rPr>
        <w:t xml:space="preserve"> exclues actuellement du projet d’arrêté, tout comme les </w:t>
      </w:r>
      <w:r w:rsidR="00D017CB">
        <w:rPr>
          <w:rFonts w:cs="Arial"/>
        </w:rPr>
        <w:t>AMM qui ne respectent pa</w:t>
      </w:r>
      <w:r>
        <w:rPr>
          <w:rFonts w:cs="Arial"/>
        </w:rPr>
        <w:t>s les critères du statut défini</w:t>
      </w:r>
      <w:r w:rsidR="00D017CB">
        <w:rPr>
          <w:rFonts w:cs="Arial"/>
        </w:rPr>
        <w:t xml:space="preserve">, tels que les </w:t>
      </w:r>
      <w:hyperlink r:id="rId13" w:history="1">
        <w:proofErr w:type="spellStart"/>
        <w:r w:rsidR="00D017CB" w:rsidRPr="00D017CB">
          <w:rPr>
            <w:rStyle w:val="Lienhypertexte"/>
            <w:rFonts w:cs="Arial"/>
          </w:rPr>
          <w:t>Hummer</w:t>
        </w:r>
        <w:proofErr w:type="spellEnd"/>
      </w:hyperlink>
      <w:r w:rsidR="00D017CB">
        <w:rPr>
          <w:rFonts w:cs="Arial"/>
        </w:rPr>
        <w:t xml:space="preserve"> ou</w:t>
      </w:r>
      <w:r w:rsidR="00D017CB" w:rsidRPr="00D017CB">
        <w:rPr>
          <w:rFonts w:cs="Arial"/>
        </w:rPr>
        <w:t xml:space="preserve"> </w:t>
      </w:r>
      <w:hyperlink r:id="rId14" w:history="1">
        <w:proofErr w:type="spellStart"/>
        <w:r w:rsidR="00D017CB" w:rsidRPr="00D017CB">
          <w:rPr>
            <w:rStyle w:val="Lienhypertexte"/>
            <w:rFonts w:cs="Arial"/>
          </w:rPr>
          <w:t>Proudrider</w:t>
        </w:r>
        <w:proofErr w:type="spellEnd"/>
      </w:hyperlink>
      <w:r w:rsidR="00D017CB" w:rsidRPr="00D017CB">
        <w:rPr>
          <w:rFonts w:cs="Arial"/>
        </w:rPr>
        <w:t>, seront toujours</w:t>
      </w:r>
      <w:r>
        <w:rPr>
          <w:rFonts w:cs="Arial"/>
        </w:rPr>
        <w:t xml:space="preserve"> dans la même situation après une </w:t>
      </w:r>
      <w:r w:rsidR="00D017CB" w:rsidRPr="00D017CB">
        <w:rPr>
          <w:rFonts w:cs="Arial"/>
        </w:rPr>
        <w:t>adoption sans modification du projet d’arrêté.</w:t>
      </w:r>
      <w:r w:rsidR="00D017CB">
        <w:rPr>
          <w:rFonts w:cs="Arial"/>
        </w:rPr>
        <w:t xml:space="preserve"> </w:t>
      </w:r>
      <w:r w:rsidR="00D017CB" w:rsidRPr="00D017CB">
        <w:rPr>
          <w:rFonts w:cs="Arial"/>
        </w:rPr>
        <w:t>Ils seront toujours sans statut et donc, pourront poursuivre leurs déplacements sans être soumis à cette r</w:t>
      </w:r>
      <w:r w:rsidR="00B412BB">
        <w:rPr>
          <w:rFonts w:cs="Arial"/>
        </w:rPr>
        <w:t>è</w:t>
      </w:r>
      <w:r w:rsidR="00D017CB" w:rsidRPr="00D017CB">
        <w:rPr>
          <w:rFonts w:cs="Arial"/>
        </w:rPr>
        <w:t xml:space="preserve">glementation. Est-il </w:t>
      </w:r>
      <w:r w:rsidR="00E90CB0">
        <w:rPr>
          <w:rFonts w:cs="Arial"/>
        </w:rPr>
        <w:t>juste</w:t>
      </w:r>
      <w:r w:rsidR="00D017CB" w:rsidRPr="00D017CB">
        <w:rPr>
          <w:rFonts w:cs="Arial"/>
        </w:rPr>
        <w:t xml:space="preserve"> qu’une personne circulant avec un </w:t>
      </w:r>
      <w:hyperlink r:id="rId15" w:history="1">
        <w:proofErr w:type="spellStart"/>
        <w:r w:rsidR="00D017CB" w:rsidRPr="00D017CB">
          <w:rPr>
            <w:rStyle w:val="Lienhypertexte"/>
            <w:rFonts w:cs="Arial"/>
          </w:rPr>
          <w:t>Hummer</w:t>
        </w:r>
        <w:proofErr w:type="spellEnd"/>
      </w:hyperlink>
      <w:r w:rsidR="00D017CB" w:rsidRPr="00D017CB">
        <w:rPr>
          <w:rFonts w:cs="Arial"/>
        </w:rPr>
        <w:t xml:space="preserve">, ou toute autre aide </w:t>
      </w:r>
      <w:r w:rsidR="00D017CB">
        <w:rPr>
          <w:rFonts w:cs="Arial"/>
        </w:rPr>
        <w:t xml:space="preserve">à la mobilité </w:t>
      </w:r>
      <w:r w:rsidR="00E90CB0">
        <w:rPr>
          <w:rFonts w:cs="Arial"/>
        </w:rPr>
        <w:t>ne respectant pas l’article</w:t>
      </w:r>
      <w:r w:rsidR="00F146F6">
        <w:rPr>
          <w:rFonts w:cs="Arial"/>
        </w:rPr>
        <w:t> </w:t>
      </w:r>
      <w:r w:rsidR="00E90CB0">
        <w:rPr>
          <w:rFonts w:cs="Arial"/>
        </w:rPr>
        <w:t>2</w:t>
      </w:r>
      <w:r w:rsidR="00D017CB" w:rsidRPr="00D017CB">
        <w:rPr>
          <w:rFonts w:cs="Arial"/>
        </w:rPr>
        <w:t>, puisse, par exemple, circuler sur le trottoir en écoutant son baladeur</w:t>
      </w:r>
      <w:r w:rsidR="00E90CB0">
        <w:rPr>
          <w:rFonts w:cs="Arial"/>
        </w:rPr>
        <w:t>, et ce, sans réflecteur</w:t>
      </w:r>
      <w:r w:rsidR="00D017CB" w:rsidRPr="00D017CB">
        <w:rPr>
          <w:rFonts w:cs="Arial"/>
        </w:rPr>
        <w:t xml:space="preserve"> et pas une personne circulant en fauteuil roulant motorisé?</w:t>
      </w:r>
      <w:bookmarkEnd w:id="10"/>
      <w:r w:rsidR="003A5782">
        <w:br w:type="page"/>
      </w:r>
    </w:p>
    <w:p w:rsidR="003A5782" w:rsidRDefault="003A5782" w:rsidP="0095301C">
      <w:pPr>
        <w:pStyle w:val="Titre1"/>
      </w:pPr>
      <w:bookmarkStart w:id="11" w:name="_Toc358126698"/>
      <w:bookmarkStart w:id="12" w:name="_Toc379980958"/>
      <w:r>
        <w:lastRenderedPageBreak/>
        <w:t>Conclusion</w:t>
      </w:r>
      <w:bookmarkEnd w:id="11"/>
      <w:r w:rsidR="00D24B2C">
        <w:t xml:space="preserve"> et recommandation</w:t>
      </w:r>
      <w:bookmarkEnd w:id="12"/>
    </w:p>
    <w:p w:rsidR="003A5782" w:rsidRDefault="003A5782" w:rsidP="00E87799"/>
    <w:p w:rsidR="00D24B2C" w:rsidRDefault="00F7017E" w:rsidP="00D24B2C">
      <w:r>
        <w:t>En prenant en considération</w:t>
      </w:r>
      <w:r w:rsidR="00D24B2C" w:rsidRPr="00D24B2C">
        <w:t> :</w:t>
      </w:r>
    </w:p>
    <w:p w:rsidR="00586883" w:rsidRDefault="00322C7E" w:rsidP="00586883">
      <w:pPr>
        <w:pStyle w:val="Paragraphedeliste"/>
        <w:numPr>
          <w:ilvl w:val="0"/>
          <w:numId w:val="22"/>
        </w:numPr>
      </w:pPr>
      <w:r>
        <w:t>les enjeux soulevés précédemment en</w:t>
      </w:r>
      <w:r w:rsidR="00586883">
        <w:t xml:space="preserve"> égard à l’égalité</w:t>
      </w:r>
      <w:r w:rsidR="00F7017E">
        <w:t>, tant au niveau des règles de circulation, des équipements de sécurité que des amendes imposées</w:t>
      </w:r>
      <w:r w:rsidR="00586883">
        <w:t>;</w:t>
      </w:r>
    </w:p>
    <w:p w:rsidR="00586883" w:rsidRDefault="00F7017E" w:rsidP="00586883">
      <w:pPr>
        <w:pStyle w:val="Paragraphedeliste"/>
        <w:numPr>
          <w:ilvl w:val="0"/>
          <w:numId w:val="22"/>
        </w:numPr>
      </w:pPr>
      <w:r>
        <w:t xml:space="preserve">que </w:t>
      </w:r>
      <w:r w:rsidR="00D24B2C" w:rsidRPr="00D24B2C">
        <w:t xml:space="preserve">les personnes </w:t>
      </w:r>
      <w:r w:rsidR="00322C7E">
        <w:t xml:space="preserve">circulant </w:t>
      </w:r>
      <w:r w:rsidR="00D24B2C" w:rsidRPr="00D24B2C">
        <w:t xml:space="preserve">en fauteuils roulants manuels </w:t>
      </w:r>
      <w:r w:rsidR="00322C7E">
        <w:t>utilisent</w:t>
      </w:r>
      <w:r w:rsidR="00D24B2C" w:rsidRPr="00D24B2C">
        <w:t xml:space="preserve"> la chaussée </w:t>
      </w:r>
      <w:r w:rsidR="00F95EC1">
        <w:t xml:space="preserve">et les voies cyclables </w:t>
      </w:r>
      <w:r w:rsidR="00322C7E">
        <w:t>pour</w:t>
      </w:r>
      <w:r w:rsidR="00D24B2C" w:rsidRPr="00D24B2C">
        <w:t xml:space="preserve"> les mêmes</w:t>
      </w:r>
      <w:r w:rsidR="00322C7E">
        <w:t xml:space="preserve"> raisons</w:t>
      </w:r>
      <w:r w:rsidR="00D24B2C" w:rsidRPr="00D24B2C">
        <w:t xml:space="preserve"> que celles en fauteuils motorisés</w:t>
      </w:r>
      <w:r w:rsidR="00586883">
        <w:t>, mais qu’ils ne sont pourtant pas inclus dans le projet</w:t>
      </w:r>
      <w:r w:rsidR="00D24B2C" w:rsidRPr="00D24B2C">
        <w:t>;</w:t>
      </w:r>
    </w:p>
    <w:p w:rsidR="00D24B2C" w:rsidRDefault="00F7017E" w:rsidP="00D24B2C">
      <w:pPr>
        <w:pStyle w:val="Paragraphedeliste"/>
        <w:numPr>
          <w:ilvl w:val="0"/>
          <w:numId w:val="22"/>
        </w:numPr>
      </w:pPr>
      <w:r>
        <w:t xml:space="preserve">que </w:t>
      </w:r>
      <w:r w:rsidR="00D24B2C" w:rsidRPr="00D24B2C">
        <w:t xml:space="preserve">les </w:t>
      </w:r>
      <w:r w:rsidR="00F95EC1">
        <w:t xml:space="preserve">personnes en </w:t>
      </w:r>
      <w:r w:rsidR="00D24B2C" w:rsidRPr="00D24B2C">
        <w:t>fauteuils roulant</w:t>
      </w:r>
      <w:r w:rsidR="00F146F6">
        <w:t xml:space="preserve">s </w:t>
      </w:r>
      <w:r w:rsidR="00D24B2C" w:rsidRPr="00D24B2C">
        <w:t>manuels</w:t>
      </w:r>
      <w:r w:rsidR="00D24B2C">
        <w:t xml:space="preserve"> </w:t>
      </w:r>
      <w:r w:rsidR="00F95EC1">
        <w:t xml:space="preserve">ou en </w:t>
      </w:r>
      <w:r w:rsidR="00D24B2C">
        <w:t>AMM hors statut</w:t>
      </w:r>
      <w:r w:rsidR="00D24B2C" w:rsidRPr="00D24B2C">
        <w:t xml:space="preserve"> ne sont </w:t>
      </w:r>
      <w:r w:rsidR="00D24B2C">
        <w:t xml:space="preserve">actuellement </w:t>
      </w:r>
      <w:r w:rsidR="00D24B2C" w:rsidRPr="00D24B2C">
        <w:t xml:space="preserve">pas </w:t>
      </w:r>
      <w:r w:rsidR="00F95EC1">
        <w:t>visées par les règles particulières de circulation des piéton</w:t>
      </w:r>
      <w:r w:rsidR="00F146F6">
        <w:t xml:space="preserve">s </w:t>
      </w:r>
      <w:r w:rsidR="00586883">
        <w:t>demeura</w:t>
      </w:r>
      <w:r w:rsidR="00586883" w:rsidRPr="00D24B2C">
        <w:t>nt sans statut</w:t>
      </w:r>
      <w:r w:rsidR="00586883">
        <w:t>,</w:t>
      </w:r>
      <w:r w:rsidR="00586883" w:rsidRPr="00D24B2C">
        <w:t xml:space="preserve"> </w:t>
      </w:r>
      <w:r w:rsidR="00586883">
        <w:t>dans</w:t>
      </w:r>
      <w:r w:rsidR="00586883" w:rsidRPr="00D24B2C">
        <w:t xml:space="preserve"> le vide juridique à la base pourtant de la réflexion actuelle</w:t>
      </w:r>
      <w:r w:rsidR="00D24B2C" w:rsidRPr="00D24B2C">
        <w:t>;</w:t>
      </w:r>
    </w:p>
    <w:p w:rsidR="00D24B2C" w:rsidRDefault="00D24B2C" w:rsidP="00D24B2C">
      <w:r w:rsidRPr="00D24B2C">
        <w:t xml:space="preserve">La COPHAN </w:t>
      </w:r>
      <w:r w:rsidR="00F7017E">
        <w:t>reconnait que</w:t>
      </w:r>
      <w:r w:rsidRPr="00D24B2C">
        <w:t xml:space="preserve"> certains éléments qui se trouvent dans le</w:t>
      </w:r>
      <w:r w:rsidR="00F7017E">
        <w:t xml:space="preserve"> projet de règlement actuel so</w:t>
      </w:r>
      <w:r w:rsidRPr="00D24B2C">
        <w:t>nt pertinents et que les travaux en vue de son élaboration ont permis</w:t>
      </w:r>
      <w:r w:rsidR="00F7017E">
        <w:t xml:space="preserve"> un grand chantier de réflexion. Toutefois, le résultat des travaux est questionnable en plusieurs points. Ainsi,</w:t>
      </w:r>
      <w:r w:rsidRPr="00D24B2C">
        <w:t xml:space="preserve"> la COPHAN recommande ceci :</w:t>
      </w:r>
    </w:p>
    <w:p w:rsidR="00D24B2C" w:rsidRPr="00D24B2C" w:rsidRDefault="00D24B2C" w:rsidP="00D24B2C"/>
    <w:p w:rsidR="00D24B2C" w:rsidRDefault="00D24B2C" w:rsidP="00D24B2C">
      <w:r w:rsidRPr="00D24B2C">
        <w:t xml:space="preserve">Que soit définit le statut de piéton dans le Code de la sécurité routière et que ce statut propose une </w:t>
      </w:r>
      <w:r w:rsidRPr="00D24B2C">
        <w:rPr>
          <w:b/>
        </w:rPr>
        <w:t>classe particulière</w:t>
      </w:r>
      <w:r w:rsidRPr="00D24B2C">
        <w:t xml:space="preserve"> </w:t>
      </w:r>
      <w:r w:rsidR="00F7017E">
        <w:t xml:space="preserve">pour toute aide à la mobilité, soit </w:t>
      </w:r>
      <w:r w:rsidRPr="00D24B2C">
        <w:t>les AMM telles que définies dans le projet</w:t>
      </w:r>
      <w:r>
        <w:t>;</w:t>
      </w:r>
      <w:r>
        <w:rPr>
          <w:rFonts w:cs="Arial"/>
        </w:rPr>
        <w:t xml:space="preserve"> </w:t>
      </w:r>
      <w:r w:rsidRPr="00D24B2C">
        <w:t>les fauteuils manuels</w:t>
      </w:r>
      <w:r>
        <w:t xml:space="preserve">; </w:t>
      </w:r>
      <w:r w:rsidRPr="00D017CB">
        <w:rPr>
          <w:rFonts w:cs="Arial"/>
        </w:rPr>
        <w:t xml:space="preserve">ainsi que toute autre aide prescrite par un professionnel de la santé </w:t>
      </w:r>
      <w:r>
        <w:rPr>
          <w:rFonts w:cs="Arial"/>
        </w:rPr>
        <w:t>a</w:t>
      </w:r>
      <w:r w:rsidRPr="00D017CB">
        <w:rPr>
          <w:rFonts w:cs="Arial"/>
        </w:rPr>
        <w:t>fin d’éviter de restreindre la participation sociale des personnes circulant avec certaines aides à la mobilit</w:t>
      </w:r>
      <w:r w:rsidR="003F1DDE">
        <w:rPr>
          <w:rFonts w:cs="Arial"/>
        </w:rPr>
        <w:t xml:space="preserve">é adaptées à leur situation. </w:t>
      </w:r>
      <w:r w:rsidR="00F7017E">
        <w:t>Cette catégorie permettrait</w:t>
      </w:r>
      <w:r w:rsidRPr="00D24B2C">
        <w:t xml:space="preserve"> </w:t>
      </w:r>
      <w:r w:rsidR="00F7017E">
        <w:t>l’</w:t>
      </w:r>
      <w:r w:rsidRPr="00D24B2C">
        <w:t>accès aux trottoir</w:t>
      </w:r>
      <w:r w:rsidR="00D17836">
        <w:t>s, chaussées et voies cyclables</w:t>
      </w:r>
      <w:r w:rsidRPr="00D24B2C">
        <w:t xml:space="preserve"> suivant les circonstances, et suivant </w:t>
      </w:r>
      <w:r w:rsidR="00032D73">
        <w:t xml:space="preserve">des </w:t>
      </w:r>
      <w:r w:rsidRPr="00D24B2C">
        <w:t>règles de circulation</w:t>
      </w:r>
      <w:r w:rsidR="00D17836">
        <w:t xml:space="preserve"> concordantes avec </w:t>
      </w:r>
      <w:r w:rsidR="00F146F6">
        <w:t>les</w:t>
      </w:r>
      <w:r w:rsidRPr="00D24B2C">
        <w:t xml:space="preserve"> recommandations formulées plus tôt, en tout respect de leur mobilité et leur droit à l’égalité</w:t>
      </w:r>
      <w:r w:rsidR="00586883">
        <w:t xml:space="preserve">. </w:t>
      </w:r>
      <w:r w:rsidRPr="00D24B2C">
        <w:t xml:space="preserve">En dernier lieu, les </w:t>
      </w:r>
      <w:r>
        <w:t>ATPM,</w:t>
      </w:r>
      <w:r w:rsidR="00586883">
        <w:t xml:space="preserve"> en tant que</w:t>
      </w:r>
      <w:r>
        <w:t xml:space="preserve"> </w:t>
      </w:r>
      <w:r w:rsidRPr="00D24B2C">
        <w:t>moyens de transport alternatifs</w:t>
      </w:r>
      <w:r>
        <w:t>,</w:t>
      </w:r>
      <w:r w:rsidRPr="00D24B2C">
        <w:t xml:space="preserve"> se verraient, quant à eux, </w:t>
      </w:r>
      <w:r w:rsidR="003F1DDE">
        <w:t>attribuer un statut propre.</w:t>
      </w:r>
    </w:p>
    <w:p w:rsidR="003F1DDE" w:rsidRDefault="003F1DDE">
      <w:r>
        <w:br w:type="page"/>
      </w:r>
    </w:p>
    <w:p w:rsidR="00D24B2C" w:rsidRDefault="00D24B2C" w:rsidP="00E87799"/>
    <w:p w:rsidR="001E0CB6" w:rsidRDefault="000E4EDC" w:rsidP="00E87799">
      <w:r>
        <w:t xml:space="preserve">Pour conclure, la Confédération des organismes de personnes handicapées du Québec </w:t>
      </w:r>
      <w:r w:rsidR="00EC6425">
        <w:t xml:space="preserve">a pris part au processus de travail tardivement et de plus, la confidentialité de la démarche nous a limités dans notre habituel mode de fonctionnement, la concertation entre nos membres. </w:t>
      </w:r>
      <w:r w:rsidR="004349D7">
        <w:t>Le ministère des Transports,</w:t>
      </w:r>
      <w:r>
        <w:t xml:space="preserve"> dans le cadre de la prépublication du projet de règlement sur la circulation des AMM</w:t>
      </w:r>
      <w:r w:rsidR="004349D7">
        <w:t>,</w:t>
      </w:r>
      <w:r>
        <w:t xml:space="preserve"> </w:t>
      </w:r>
      <w:r w:rsidR="00EC6425">
        <w:t>nous permet cet exercice de concert</w:t>
      </w:r>
      <w:r>
        <w:t>ation e</w:t>
      </w:r>
      <w:r w:rsidR="004349D7">
        <w:t>t ce mémoire</w:t>
      </w:r>
      <w:r>
        <w:t xml:space="preserve"> </w:t>
      </w:r>
      <w:r w:rsidR="004349D7">
        <w:t>en est</w:t>
      </w:r>
      <w:r>
        <w:t xml:space="preserve"> le résultat.</w:t>
      </w:r>
      <w:r w:rsidR="001E0CB6">
        <w:t xml:space="preserve"> La COPHAN désire d’ailleurs souligner, en tant que bonne pratique, l’initiative du ministère visant la mise en ligne d’une </w:t>
      </w:r>
      <w:hyperlink r:id="rId16" w:history="1">
        <w:r w:rsidR="001E0CB6" w:rsidRPr="001E0CB6">
          <w:rPr>
            <w:rStyle w:val="Lienhypertexte"/>
          </w:rPr>
          <w:t>section</w:t>
        </w:r>
      </w:hyperlink>
      <w:r w:rsidR="001E0CB6">
        <w:t xml:space="preserve"> </w:t>
      </w:r>
      <w:r w:rsidR="000F64ED">
        <w:t>concrétisant</w:t>
      </w:r>
      <w:r w:rsidR="001E0CB6">
        <w:t xml:space="preserve"> le projet de règlement, ce qui en facilite la compréhension et permet </w:t>
      </w:r>
      <w:r w:rsidR="001E0CB6" w:rsidRPr="001E0CB6">
        <w:t xml:space="preserve">à tous de s’exprimer sur la base d’informations </w:t>
      </w:r>
      <w:r w:rsidR="001E0CB6">
        <w:t>accessible</w:t>
      </w:r>
      <w:r w:rsidR="001E0CB6" w:rsidRPr="001E0CB6">
        <w:t>s</w:t>
      </w:r>
      <w:r w:rsidR="001E0CB6">
        <w:t>.</w:t>
      </w:r>
    </w:p>
    <w:p w:rsidR="00EC6425" w:rsidRDefault="00EC6425" w:rsidP="00E87799"/>
    <w:p w:rsidR="00A57DB0" w:rsidRDefault="00A57DB0" w:rsidP="00E87799">
      <w:r>
        <w:t xml:space="preserve">Nos membres ont identifié quatre problématiques majeures à ce projet, soit l’inégalité causée par les règles entre les personnes circulant avec une aide à la mobilité motorisée et les autres piétons lorsqu’elles circulent </w:t>
      </w:r>
      <w:r w:rsidR="000101AD">
        <w:t>dans des espaces ouverts aux piétons</w:t>
      </w:r>
      <w:bookmarkStart w:id="13" w:name="_GoBack"/>
      <w:bookmarkEnd w:id="13"/>
      <w:r>
        <w:t>; l’inégalité causée par les règles entre les personnes circulant avec une aide à la mobilité motorisée et les autres piétons dans leur accès à certaines routes; l’impossibilité actuelle d’inclure les équipements de sécurité de manière obligatoire</w:t>
      </w:r>
      <w:r w:rsidR="00693867">
        <w:t>; ainsi que l’inégalité de traitement entre les différents types d’aide à la mobilité.</w:t>
      </w:r>
    </w:p>
    <w:p w:rsidR="00A57DB0" w:rsidRDefault="00A57DB0" w:rsidP="00E87799"/>
    <w:p w:rsidR="002E2D7F" w:rsidRDefault="002E2D7F" w:rsidP="00E87799">
      <w:r>
        <w:t xml:space="preserve">Nous souhaitons vivement que les commentaires exprimés dans ce document soient pris en considération en vue du projet-pilote afin qu’à terme, le Code de la sécurité routière permette aux personnes circulant avec une AMM de le faire en </w:t>
      </w:r>
      <w:r w:rsidR="00693867">
        <w:t xml:space="preserve">toute </w:t>
      </w:r>
      <w:r>
        <w:t>sécurité, sans pour autant restreindre leur liberté et ainsi, leur mobilité et leur participation sociale</w:t>
      </w:r>
      <w:r w:rsidR="00322C7E">
        <w:t xml:space="preserve"> à part</w:t>
      </w:r>
      <w:r w:rsidR="00F146F6">
        <w:t xml:space="preserve"> égale</w:t>
      </w:r>
      <w:r w:rsidR="00322C7E">
        <w:t xml:space="preserve"> avec tous les autres piétons</w:t>
      </w:r>
      <w:r>
        <w:t>.</w:t>
      </w:r>
    </w:p>
    <w:sectPr w:rsidR="002E2D7F" w:rsidSect="0095301C">
      <w:footerReference w:type="default" r:id="rId1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6AE" w:rsidRDefault="009336AE" w:rsidP="00C16F0F">
      <w:r>
        <w:separator/>
      </w:r>
    </w:p>
  </w:endnote>
  <w:endnote w:type="continuationSeparator" w:id="0">
    <w:p w:rsidR="009336AE" w:rsidRDefault="009336AE" w:rsidP="00C16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4BE" w:rsidRDefault="001914BE">
    <w:pPr>
      <w:pStyle w:val="Pieddepage"/>
      <w:jc w:val="right"/>
    </w:pPr>
  </w:p>
  <w:p w:rsidR="001914BE" w:rsidRDefault="001914B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855927"/>
      <w:docPartObj>
        <w:docPartGallery w:val="Page Numbers (Bottom of Page)"/>
        <w:docPartUnique/>
      </w:docPartObj>
    </w:sdtPr>
    <w:sdtEndPr/>
    <w:sdtContent>
      <w:p w:rsidR="001914BE" w:rsidRDefault="001914BE">
        <w:pPr>
          <w:pStyle w:val="Pieddepage"/>
          <w:jc w:val="right"/>
        </w:pPr>
        <w:r>
          <w:fldChar w:fldCharType="begin"/>
        </w:r>
        <w:r>
          <w:instrText>PAGE   \* MERGEFORMAT</w:instrText>
        </w:r>
        <w:r>
          <w:fldChar w:fldCharType="separate"/>
        </w:r>
        <w:r w:rsidRPr="00297FF1">
          <w:rPr>
            <w:noProof/>
            <w:lang w:val="fr-FR"/>
          </w:rPr>
          <w:t>3</w:t>
        </w:r>
        <w:r>
          <w:fldChar w:fldCharType="end"/>
        </w:r>
      </w:p>
    </w:sdtContent>
  </w:sdt>
  <w:p w:rsidR="001914BE" w:rsidRDefault="001914BE">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50716"/>
      <w:docPartObj>
        <w:docPartGallery w:val="Page Numbers (Bottom of Page)"/>
        <w:docPartUnique/>
      </w:docPartObj>
    </w:sdtPr>
    <w:sdtEndPr/>
    <w:sdtContent>
      <w:p w:rsidR="001914BE" w:rsidRDefault="001914BE">
        <w:pPr>
          <w:pStyle w:val="Pieddepage"/>
          <w:jc w:val="right"/>
        </w:pPr>
        <w:r>
          <w:fldChar w:fldCharType="begin"/>
        </w:r>
        <w:r>
          <w:instrText>PAGE   \* MERGEFORMAT</w:instrText>
        </w:r>
        <w:r>
          <w:fldChar w:fldCharType="separate"/>
        </w:r>
        <w:r w:rsidR="00A52658" w:rsidRPr="00A52658">
          <w:rPr>
            <w:noProof/>
            <w:lang w:val="fr-FR"/>
          </w:rPr>
          <w:t>11</w:t>
        </w:r>
        <w:r>
          <w:fldChar w:fldCharType="end"/>
        </w:r>
      </w:p>
    </w:sdtContent>
  </w:sdt>
  <w:p w:rsidR="001914BE" w:rsidRDefault="001914B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6AE" w:rsidRDefault="009336AE" w:rsidP="00C16F0F">
      <w:r>
        <w:separator/>
      </w:r>
    </w:p>
  </w:footnote>
  <w:footnote w:type="continuationSeparator" w:id="0">
    <w:p w:rsidR="009336AE" w:rsidRDefault="009336AE" w:rsidP="00C16F0F">
      <w:r>
        <w:continuationSeparator/>
      </w:r>
    </w:p>
  </w:footnote>
  <w:footnote w:id="1">
    <w:p w:rsidR="00D017CB" w:rsidRDefault="00D017CB" w:rsidP="00D017CB">
      <w:pPr>
        <w:pStyle w:val="Notedebasdepage"/>
      </w:pPr>
      <w:r>
        <w:rPr>
          <w:rStyle w:val="Appelnotedebasdep"/>
        </w:rPr>
        <w:footnoteRef/>
      </w:r>
      <w:r>
        <w:t xml:space="preserve"> OPHQ. 2007. Projet de loi</w:t>
      </w:r>
      <w:r w:rsidR="00F86AC0">
        <w:t xml:space="preserve"> n</w:t>
      </w:r>
      <w:r w:rsidR="00F86AC0">
        <w:rPr>
          <w:rFonts w:cs="Arial"/>
        </w:rPr>
        <w:t>°</w:t>
      </w:r>
      <w:r w:rsidR="00F86AC0">
        <w:t xml:space="preserve"> 4</w:t>
      </w:r>
      <w:r>
        <w:t>2 Loi modifiant le Code de la sécurité routière et le Règlement sur les points d’inaptitude et Projet de loi n</w:t>
      </w:r>
      <w:r w:rsidR="00F86AC0">
        <w:rPr>
          <w:rFonts w:cs="Arial"/>
        </w:rPr>
        <w:t>°</w:t>
      </w:r>
      <w:r>
        <w:t xml:space="preserve"> 55 Loi modifiant de nouveau le Code de la sécurité routière et d’autres dispositions législatives : Commentaires et recommandations de l’Office des personnes handicapées du Québec, page</w:t>
      </w:r>
      <w:r w:rsidR="00F86AC0">
        <w:t xml:space="preserve"> </w:t>
      </w:r>
      <w:r>
        <w:t>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9D20750"/>
    <w:lvl w:ilvl="0">
      <w:start w:val="1"/>
      <w:numFmt w:val="bullet"/>
      <w:lvlText w:val=""/>
      <w:lvlJc w:val="left"/>
      <w:pPr>
        <w:tabs>
          <w:tab w:val="num" w:pos="360"/>
        </w:tabs>
        <w:ind w:left="360" w:hanging="360"/>
      </w:pPr>
      <w:rPr>
        <w:rFonts w:ascii="Symbol" w:hAnsi="Symbol" w:hint="default"/>
      </w:rPr>
    </w:lvl>
  </w:abstractNum>
  <w:abstractNum w:abstractNumId="1">
    <w:nsid w:val="02C87281"/>
    <w:multiLevelType w:val="hybridMultilevel"/>
    <w:tmpl w:val="57D4C78E"/>
    <w:lvl w:ilvl="0" w:tplc="3194845C">
      <w:start w:val="2"/>
      <w:numFmt w:val="decimal"/>
      <w:lvlText w:val="%1-"/>
      <w:lvlJc w:val="left"/>
      <w:pPr>
        <w:ind w:left="1070" w:hanging="360"/>
      </w:pPr>
      <w:rPr>
        <w:rFonts w:cs="Times New Roman" w:hint="default"/>
      </w:rPr>
    </w:lvl>
    <w:lvl w:ilvl="1" w:tplc="040C0019" w:tentative="1">
      <w:start w:val="1"/>
      <w:numFmt w:val="lowerLetter"/>
      <w:lvlText w:val="%2."/>
      <w:lvlJc w:val="left"/>
      <w:pPr>
        <w:ind w:left="1790" w:hanging="360"/>
      </w:pPr>
      <w:rPr>
        <w:rFonts w:cs="Times New Roman"/>
      </w:rPr>
    </w:lvl>
    <w:lvl w:ilvl="2" w:tplc="040C001B" w:tentative="1">
      <w:start w:val="1"/>
      <w:numFmt w:val="lowerRoman"/>
      <w:lvlText w:val="%3."/>
      <w:lvlJc w:val="right"/>
      <w:pPr>
        <w:ind w:left="2510" w:hanging="180"/>
      </w:pPr>
      <w:rPr>
        <w:rFonts w:cs="Times New Roman"/>
      </w:rPr>
    </w:lvl>
    <w:lvl w:ilvl="3" w:tplc="040C000F" w:tentative="1">
      <w:start w:val="1"/>
      <w:numFmt w:val="decimal"/>
      <w:lvlText w:val="%4."/>
      <w:lvlJc w:val="left"/>
      <w:pPr>
        <w:ind w:left="3230" w:hanging="360"/>
      </w:pPr>
      <w:rPr>
        <w:rFonts w:cs="Times New Roman"/>
      </w:rPr>
    </w:lvl>
    <w:lvl w:ilvl="4" w:tplc="040C0019" w:tentative="1">
      <w:start w:val="1"/>
      <w:numFmt w:val="lowerLetter"/>
      <w:lvlText w:val="%5."/>
      <w:lvlJc w:val="left"/>
      <w:pPr>
        <w:ind w:left="3950" w:hanging="360"/>
      </w:pPr>
      <w:rPr>
        <w:rFonts w:cs="Times New Roman"/>
      </w:rPr>
    </w:lvl>
    <w:lvl w:ilvl="5" w:tplc="040C001B" w:tentative="1">
      <w:start w:val="1"/>
      <w:numFmt w:val="lowerRoman"/>
      <w:lvlText w:val="%6."/>
      <w:lvlJc w:val="right"/>
      <w:pPr>
        <w:ind w:left="4670" w:hanging="180"/>
      </w:pPr>
      <w:rPr>
        <w:rFonts w:cs="Times New Roman"/>
      </w:rPr>
    </w:lvl>
    <w:lvl w:ilvl="6" w:tplc="040C000F" w:tentative="1">
      <w:start w:val="1"/>
      <w:numFmt w:val="decimal"/>
      <w:lvlText w:val="%7."/>
      <w:lvlJc w:val="left"/>
      <w:pPr>
        <w:ind w:left="5390" w:hanging="360"/>
      </w:pPr>
      <w:rPr>
        <w:rFonts w:cs="Times New Roman"/>
      </w:rPr>
    </w:lvl>
    <w:lvl w:ilvl="7" w:tplc="040C0019" w:tentative="1">
      <w:start w:val="1"/>
      <w:numFmt w:val="lowerLetter"/>
      <w:lvlText w:val="%8."/>
      <w:lvlJc w:val="left"/>
      <w:pPr>
        <w:ind w:left="6110" w:hanging="360"/>
      </w:pPr>
      <w:rPr>
        <w:rFonts w:cs="Times New Roman"/>
      </w:rPr>
    </w:lvl>
    <w:lvl w:ilvl="8" w:tplc="040C001B" w:tentative="1">
      <w:start w:val="1"/>
      <w:numFmt w:val="lowerRoman"/>
      <w:lvlText w:val="%9."/>
      <w:lvlJc w:val="right"/>
      <w:pPr>
        <w:ind w:left="6830" w:hanging="180"/>
      </w:pPr>
      <w:rPr>
        <w:rFonts w:cs="Times New Roman"/>
      </w:rPr>
    </w:lvl>
  </w:abstractNum>
  <w:abstractNum w:abstractNumId="2">
    <w:nsid w:val="02FD4546"/>
    <w:multiLevelType w:val="hybridMultilevel"/>
    <w:tmpl w:val="B9187F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03FE4F7F"/>
    <w:multiLevelType w:val="hybridMultilevel"/>
    <w:tmpl w:val="6FBC115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0A0335F1"/>
    <w:multiLevelType w:val="hybridMultilevel"/>
    <w:tmpl w:val="385807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0CC10A87"/>
    <w:multiLevelType w:val="hybridMultilevel"/>
    <w:tmpl w:val="0F2A0D88"/>
    <w:lvl w:ilvl="0" w:tplc="98BAB3CC">
      <w:start w:val="1"/>
      <w:numFmt w:val="bullet"/>
      <w:pStyle w:val="Listepuces"/>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0D756C76"/>
    <w:multiLevelType w:val="hybridMultilevel"/>
    <w:tmpl w:val="00B0D01A"/>
    <w:lvl w:ilvl="0" w:tplc="C1CADFD8">
      <w:start w:val="1"/>
      <w:numFmt w:val="decimal"/>
      <w:lvlText w:val="%1-"/>
      <w:lvlJc w:val="left"/>
      <w:pPr>
        <w:ind w:left="1440" w:hanging="360"/>
      </w:pPr>
      <w:rPr>
        <w:rFonts w:cs="Times New Roman" w:hint="default"/>
      </w:rPr>
    </w:lvl>
    <w:lvl w:ilvl="1" w:tplc="040C0019" w:tentative="1">
      <w:start w:val="1"/>
      <w:numFmt w:val="lowerLetter"/>
      <w:lvlText w:val="%2."/>
      <w:lvlJc w:val="left"/>
      <w:pPr>
        <w:ind w:left="2160" w:hanging="360"/>
      </w:pPr>
      <w:rPr>
        <w:rFonts w:cs="Times New Roman"/>
      </w:rPr>
    </w:lvl>
    <w:lvl w:ilvl="2" w:tplc="040C001B" w:tentative="1">
      <w:start w:val="1"/>
      <w:numFmt w:val="lowerRoman"/>
      <w:lvlText w:val="%3."/>
      <w:lvlJc w:val="right"/>
      <w:pPr>
        <w:ind w:left="2880" w:hanging="180"/>
      </w:pPr>
      <w:rPr>
        <w:rFonts w:cs="Times New Roman"/>
      </w:rPr>
    </w:lvl>
    <w:lvl w:ilvl="3" w:tplc="040C000F" w:tentative="1">
      <w:start w:val="1"/>
      <w:numFmt w:val="decimal"/>
      <w:lvlText w:val="%4."/>
      <w:lvlJc w:val="left"/>
      <w:pPr>
        <w:ind w:left="3600" w:hanging="360"/>
      </w:pPr>
      <w:rPr>
        <w:rFonts w:cs="Times New Roman"/>
      </w:rPr>
    </w:lvl>
    <w:lvl w:ilvl="4" w:tplc="040C0019" w:tentative="1">
      <w:start w:val="1"/>
      <w:numFmt w:val="lowerLetter"/>
      <w:lvlText w:val="%5."/>
      <w:lvlJc w:val="left"/>
      <w:pPr>
        <w:ind w:left="4320" w:hanging="360"/>
      </w:pPr>
      <w:rPr>
        <w:rFonts w:cs="Times New Roman"/>
      </w:rPr>
    </w:lvl>
    <w:lvl w:ilvl="5" w:tplc="040C001B" w:tentative="1">
      <w:start w:val="1"/>
      <w:numFmt w:val="lowerRoman"/>
      <w:lvlText w:val="%6."/>
      <w:lvlJc w:val="right"/>
      <w:pPr>
        <w:ind w:left="5040" w:hanging="180"/>
      </w:pPr>
      <w:rPr>
        <w:rFonts w:cs="Times New Roman"/>
      </w:rPr>
    </w:lvl>
    <w:lvl w:ilvl="6" w:tplc="040C000F" w:tentative="1">
      <w:start w:val="1"/>
      <w:numFmt w:val="decimal"/>
      <w:lvlText w:val="%7."/>
      <w:lvlJc w:val="left"/>
      <w:pPr>
        <w:ind w:left="5760" w:hanging="360"/>
      </w:pPr>
      <w:rPr>
        <w:rFonts w:cs="Times New Roman"/>
      </w:rPr>
    </w:lvl>
    <w:lvl w:ilvl="7" w:tplc="040C0019" w:tentative="1">
      <w:start w:val="1"/>
      <w:numFmt w:val="lowerLetter"/>
      <w:lvlText w:val="%8."/>
      <w:lvlJc w:val="left"/>
      <w:pPr>
        <w:ind w:left="6480" w:hanging="360"/>
      </w:pPr>
      <w:rPr>
        <w:rFonts w:cs="Times New Roman"/>
      </w:rPr>
    </w:lvl>
    <w:lvl w:ilvl="8" w:tplc="040C001B" w:tentative="1">
      <w:start w:val="1"/>
      <w:numFmt w:val="lowerRoman"/>
      <w:lvlText w:val="%9."/>
      <w:lvlJc w:val="right"/>
      <w:pPr>
        <w:ind w:left="7200" w:hanging="180"/>
      </w:pPr>
      <w:rPr>
        <w:rFonts w:cs="Times New Roman"/>
      </w:rPr>
    </w:lvl>
  </w:abstractNum>
  <w:abstractNum w:abstractNumId="7">
    <w:nsid w:val="134335C8"/>
    <w:multiLevelType w:val="hybridMultilevel"/>
    <w:tmpl w:val="EF1820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1F7863BF"/>
    <w:multiLevelType w:val="hybridMultilevel"/>
    <w:tmpl w:val="93C4606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35B64341"/>
    <w:multiLevelType w:val="singleLevel"/>
    <w:tmpl w:val="0C0C000F"/>
    <w:lvl w:ilvl="0">
      <w:start w:val="1"/>
      <w:numFmt w:val="decimal"/>
      <w:lvlText w:val="%1."/>
      <w:lvlJc w:val="left"/>
      <w:pPr>
        <w:tabs>
          <w:tab w:val="num" w:pos="360"/>
        </w:tabs>
        <w:ind w:left="360" w:hanging="360"/>
      </w:pPr>
      <w:rPr>
        <w:rFonts w:cs="Times New Roman"/>
      </w:rPr>
    </w:lvl>
  </w:abstractNum>
  <w:abstractNum w:abstractNumId="10">
    <w:nsid w:val="381536E3"/>
    <w:multiLevelType w:val="hybridMultilevel"/>
    <w:tmpl w:val="56AA2114"/>
    <w:lvl w:ilvl="0" w:tplc="0C0C000F">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1">
    <w:nsid w:val="44954536"/>
    <w:multiLevelType w:val="hybridMultilevel"/>
    <w:tmpl w:val="CF161530"/>
    <w:lvl w:ilvl="0" w:tplc="040C0001">
      <w:start w:val="1"/>
      <w:numFmt w:val="bullet"/>
      <w:lvlText w:val=""/>
      <w:lvlJc w:val="left"/>
      <w:pPr>
        <w:ind w:left="1790" w:hanging="360"/>
      </w:pPr>
      <w:rPr>
        <w:rFonts w:ascii="Symbol" w:hAnsi="Symbol" w:hint="default"/>
      </w:rPr>
    </w:lvl>
    <w:lvl w:ilvl="1" w:tplc="040C0003" w:tentative="1">
      <w:start w:val="1"/>
      <w:numFmt w:val="bullet"/>
      <w:lvlText w:val="o"/>
      <w:lvlJc w:val="left"/>
      <w:pPr>
        <w:ind w:left="2510" w:hanging="360"/>
      </w:pPr>
      <w:rPr>
        <w:rFonts w:ascii="Courier New" w:hAnsi="Courier New" w:hint="default"/>
      </w:rPr>
    </w:lvl>
    <w:lvl w:ilvl="2" w:tplc="040C0005" w:tentative="1">
      <w:start w:val="1"/>
      <w:numFmt w:val="bullet"/>
      <w:lvlText w:val=""/>
      <w:lvlJc w:val="left"/>
      <w:pPr>
        <w:ind w:left="3230" w:hanging="360"/>
      </w:pPr>
      <w:rPr>
        <w:rFonts w:ascii="Wingdings" w:hAnsi="Wingdings" w:hint="default"/>
      </w:rPr>
    </w:lvl>
    <w:lvl w:ilvl="3" w:tplc="040C0001" w:tentative="1">
      <w:start w:val="1"/>
      <w:numFmt w:val="bullet"/>
      <w:lvlText w:val=""/>
      <w:lvlJc w:val="left"/>
      <w:pPr>
        <w:ind w:left="3950" w:hanging="360"/>
      </w:pPr>
      <w:rPr>
        <w:rFonts w:ascii="Symbol" w:hAnsi="Symbol" w:hint="default"/>
      </w:rPr>
    </w:lvl>
    <w:lvl w:ilvl="4" w:tplc="040C0003" w:tentative="1">
      <w:start w:val="1"/>
      <w:numFmt w:val="bullet"/>
      <w:lvlText w:val="o"/>
      <w:lvlJc w:val="left"/>
      <w:pPr>
        <w:ind w:left="4670" w:hanging="360"/>
      </w:pPr>
      <w:rPr>
        <w:rFonts w:ascii="Courier New" w:hAnsi="Courier New" w:hint="default"/>
      </w:rPr>
    </w:lvl>
    <w:lvl w:ilvl="5" w:tplc="040C0005" w:tentative="1">
      <w:start w:val="1"/>
      <w:numFmt w:val="bullet"/>
      <w:lvlText w:val=""/>
      <w:lvlJc w:val="left"/>
      <w:pPr>
        <w:ind w:left="5390" w:hanging="360"/>
      </w:pPr>
      <w:rPr>
        <w:rFonts w:ascii="Wingdings" w:hAnsi="Wingdings" w:hint="default"/>
      </w:rPr>
    </w:lvl>
    <w:lvl w:ilvl="6" w:tplc="040C0001" w:tentative="1">
      <w:start w:val="1"/>
      <w:numFmt w:val="bullet"/>
      <w:lvlText w:val=""/>
      <w:lvlJc w:val="left"/>
      <w:pPr>
        <w:ind w:left="6110" w:hanging="360"/>
      </w:pPr>
      <w:rPr>
        <w:rFonts w:ascii="Symbol" w:hAnsi="Symbol" w:hint="default"/>
      </w:rPr>
    </w:lvl>
    <w:lvl w:ilvl="7" w:tplc="040C0003" w:tentative="1">
      <w:start w:val="1"/>
      <w:numFmt w:val="bullet"/>
      <w:lvlText w:val="o"/>
      <w:lvlJc w:val="left"/>
      <w:pPr>
        <w:ind w:left="6830" w:hanging="360"/>
      </w:pPr>
      <w:rPr>
        <w:rFonts w:ascii="Courier New" w:hAnsi="Courier New" w:hint="default"/>
      </w:rPr>
    </w:lvl>
    <w:lvl w:ilvl="8" w:tplc="040C0005" w:tentative="1">
      <w:start w:val="1"/>
      <w:numFmt w:val="bullet"/>
      <w:lvlText w:val=""/>
      <w:lvlJc w:val="left"/>
      <w:pPr>
        <w:ind w:left="7550" w:hanging="360"/>
      </w:pPr>
      <w:rPr>
        <w:rFonts w:ascii="Wingdings" w:hAnsi="Wingdings" w:hint="default"/>
      </w:rPr>
    </w:lvl>
  </w:abstractNum>
  <w:abstractNum w:abstractNumId="12">
    <w:nsid w:val="4ADE75DC"/>
    <w:multiLevelType w:val="hybridMultilevel"/>
    <w:tmpl w:val="BA8ADDC4"/>
    <w:lvl w:ilvl="0" w:tplc="040C0001">
      <w:start w:val="1"/>
      <w:numFmt w:val="bullet"/>
      <w:lvlText w:val=""/>
      <w:lvlJc w:val="left"/>
      <w:pPr>
        <w:ind w:left="1790" w:hanging="360"/>
      </w:pPr>
      <w:rPr>
        <w:rFonts w:ascii="Symbol" w:hAnsi="Symbol" w:hint="default"/>
      </w:rPr>
    </w:lvl>
    <w:lvl w:ilvl="1" w:tplc="040C0003" w:tentative="1">
      <w:start w:val="1"/>
      <w:numFmt w:val="bullet"/>
      <w:lvlText w:val="o"/>
      <w:lvlJc w:val="left"/>
      <w:pPr>
        <w:ind w:left="2510" w:hanging="360"/>
      </w:pPr>
      <w:rPr>
        <w:rFonts w:ascii="Courier New" w:hAnsi="Courier New" w:hint="default"/>
      </w:rPr>
    </w:lvl>
    <w:lvl w:ilvl="2" w:tplc="040C0005" w:tentative="1">
      <w:start w:val="1"/>
      <w:numFmt w:val="bullet"/>
      <w:lvlText w:val=""/>
      <w:lvlJc w:val="left"/>
      <w:pPr>
        <w:ind w:left="3230" w:hanging="360"/>
      </w:pPr>
      <w:rPr>
        <w:rFonts w:ascii="Wingdings" w:hAnsi="Wingdings" w:hint="default"/>
      </w:rPr>
    </w:lvl>
    <w:lvl w:ilvl="3" w:tplc="040C0001" w:tentative="1">
      <w:start w:val="1"/>
      <w:numFmt w:val="bullet"/>
      <w:lvlText w:val=""/>
      <w:lvlJc w:val="left"/>
      <w:pPr>
        <w:ind w:left="3950" w:hanging="360"/>
      </w:pPr>
      <w:rPr>
        <w:rFonts w:ascii="Symbol" w:hAnsi="Symbol" w:hint="default"/>
      </w:rPr>
    </w:lvl>
    <w:lvl w:ilvl="4" w:tplc="040C0003" w:tentative="1">
      <w:start w:val="1"/>
      <w:numFmt w:val="bullet"/>
      <w:lvlText w:val="o"/>
      <w:lvlJc w:val="left"/>
      <w:pPr>
        <w:ind w:left="4670" w:hanging="360"/>
      </w:pPr>
      <w:rPr>
        <w:rFonts w:ascii="Courier New" w:hAnsi="Courier New" w:hint="default"/>
      </w:rPr>
    </w:lvl>
    <w:lvl w:ilvl="5" w:tplc="040C0005" w:tentative="1">
      <w:start w:val="1"/>
      <w:numFmt w:val="bullet"/>
      <w:lvlText w:val=""/>
      <w:lvlJc w:val="left"/>
      <w:pPr>
        <w:ind w:left="5390" w:hanging="360"/>
      </w:pPr>
      <w:rPr>
        <w:rFonts w:ascii="Wingdings" w:hAnsi="Wingdings" w:hint="default"/>
      </w:rPr>
    </w:lvl>
    <w:lvl w:ilvl="6" w:tplc="040C0001" w:tentative="1">
      <w:start w:val="1"/>
      <w:numFmt w:val="bullet"/>
      <w:lvlText w:val=""/>
      <w:lvlJc w:val="left"/>
      <w:pPr>
        <w:ind w:left="6110" w:hanging="360"/>
      </w:pPr>
      <w:rPr>
        <w:rFonts w:ascii="Symbol" w:hAnsi="Symbol" w:hint="default"/>
      </w:rPr>
    </w:lvl>
    <w:lvl w:ilvl="7" w:tplc="040C0003" w:tentative="1">
      <w:start w:val="1"/>
      <w:numFmt w:val="bullet"/>
      <w:lvlText w:val="o"/>
      <w:lvlJc w:val="left"/>
      <w:pPr>
        <w:ind w:left="6830" w:hanging="360"/>
      </w:pPr>
      <w:rPr>
        <w:rFonts w:ascii="Courier New" w:hAnsi="Courier New" w:hint="default"/>
      </w:rPr>
    </w:lvl>
    <w:lvl w:ilvl="8" w:tplc="040C0005" w:tentative="1">
      <w:start w:val="1"/>
      <w:numFmt w:val="bullet"/>
      <w:lvlText w:val=""/>
      <w:lvlJc w:val="left"/>
      <w:pPr>
        <w:ind w:left="7550" w:hanging="360"/>
      </w:pPr>
      <w:rPr>
        <w:rFonts w:ascii="Wingdings" w:hAnsi="Wingdings" w:hint="default"/>
      </w:rPr>
    </w:lvl>
  </w:abstractNum>
  <w:abstractNum w:abstractNumId="13">
    <w:nsid w:val="527A4E8C"/>
    <w:multiLevelType w:val="hybridMultilevel"/>
    <w:tmpl w:val="517C7182"/>
    <w:lvl w:ilvl="0" w:tplc="0C0C000F">
      <w:start w:val="1"/>
      <w:numFmt w:val="decimal"/>
      <w:lvlText w:val="%1."/>
      <w:lvlJc w:val="left"/>
      <w:pPr>
        <w:tabs>
          <w:tab w:val="num" w:pos="720"/>
        </w:tabs>
        <w:ind w:left="720" w:hanging="360"/>
      </w:pPr>
      <w:rPr>
        <w:rFonts w:cs="Times New Roman" w:hint="default"/>
      </w:rPr>
    </w:lvl>
    <w:lvl w:ilvl="1" w:tplc="49825ED8" w:tentative="1">
      <w:start w:val="1"/>
      <w:numFmt w:val="bullet"/>
      <w:lvlText w:val="•"/>
      <w:lvlJc w:val="left"/>
      <w:pPr>
        <w:tabs>
          <w:tab w:val="num" w:pos="1440"/>
        </w:tabs>
        <w:ind w:left="1440" w:hanging="360"/>
      </w:pPr>
      <w:rPr>
        <w:rFonts w:ascii="Times New Roman" w:hAnsi="Times New Roman" w:hint="default"/>
      </w:rPr>
    </w:lvl>
    <w:lvl w:ilvl="2" w:tplc="E23A5454" w:tentative="1">
      <w:start w:val="1"/>
      <w:numFmt w:val="bullet"/>
      <w:lvlText w:val="•"/>
      <w:lvlJc w:val="left"/>
      <w:pPr>
        <w:tabs>
          <w:tab w:val="num" w:pos="2160"/>
        </w:tabs>
        <w:ind w:left="2160" w:hanging="360"/>
      </w:pPr>
      <w:rPr>
        <w:rFonts w:ascii="Times New Roman" w:hAnsi="Times New Roman" w:hint="default"/>
      </w:rPr>
    </w:lvl>
    <w:lvl w:ilvl="3" w:tplc="A43AE3C2" w:tentative="1">
      <w:start w:val="1"/>
      <w:numFmt w:val="bullet"/>
      <w:lvlText w:val="•"/>
      <w:lvlJc w:val="left"/>
      <w:pPr>
        <w:tabs>
          <w:tab w:val="num" w:pos="2880"/>
        </w:tabs>
        <w:ind w:left="2880" w:hanging="360"/>
      </w:pPr>
      <w:rPr>
        <w:rFonts w:ascii="Times New Roman" w:hAnsi="Times New Roman" w:hint="default"/>
      </w:rPr>
    </w:lvl>
    <w:lvl w:ilvl="4" w:tplc="3ECA2612" w:tentative="1">
      <w:start w:val="1"/>
      <w:numFmt w:val="bullet"/>
      <w:lvlText w:val="•"/>
      <w:lvlJc w:val="left"/>
      <w:pPr>
        <w:tabs>
          <w:tab w:val="num" w:pos="3600"/>
        </w:tabs>
        <w:ind w:left="3600" w:hanging="360"/>
      </w:pPr>
      <w:rPr>
        <w:rFonts w:ascii="Times New Roman" w:hAnsi="Times New Roman" w:hint="default"/>
      </w:rPr>
    </w:lvl>
    <w:lvl w:ilvl="5" w:tplc="C2C82F4A" w:tentative="1">
      <w:start w:val="1"/>
      <w:numFmt w:val="bullet"/>
      <w:lvlText w:val="•"/>
      <w:lvlJc w:val="left"/>
      <w:pPr>
        <w:tabs>
          <w:tab w:val="num" w:pos="4320"/>
        </w:tabs>
        <w:ind w:left="4320" w:hanging="360"/>
      </w:pPr>
      <w:rPr>
        <w:rFonts w:ascii="Times New Roman" w:hAnsi="Times New Roman" w:hint="default"/>
      </w:rPr>
    </w:lvl>
    <w:lvl w:ilvl="6" w:tplc="744CE554" w:tentative="1">
      <w:start w:val="1"/>
      <w:numFmt w:val="bullet"/>
      <w:lvlText w:val="•"/>
      <w:lvlJc w:val="left"/>
      <w:pPr>
        <w:tabs>
          <w:tab w:val="num" w:pos="5040"/>
        </w:tabs>
        <w:ind w:left="5040" w:hanging="360"/>
      </w:pPr>
      <w:rPr>
        <w:rFonts w:ascii="Times New Roman" w:hAnsi="Times New Roman" w:hint="default"/>
      </w:rPr>
    </w:lvl>
    <w:lvl w:ilvl="7" w:tplc="848A1606" w:tentative="1">
      <w:start w:val="1"/>
      <w:numFmt w:val="bullet"/>
      <w:lvlText w:val="•"/>
      <w:lvlJc w:val="left"/>
      <w:pPr>
        <w:tabs>
          <w:tab w:val="num" w:pos="5760"/>
        </w:tabs>
        <w:ind w:left="5760" w:hanging="360"/>
      </w:pPr>
      <w:rPr>
        <w:rFonts w:ascii="Times New Roman" w:hAnsi="Times New Roman" w:hint="default"/>
      </w:rPr>
    </w:lvl>
    <w:lvl w:ilvl="8" w:tplc="4CD0507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63C716B"/>
    <w:multiLevelType w:val="hybridMultilevel"/>
    <w:tmpl w:val="56AA2114"/>
    <w:lvl w:ilvl="0" w:tplc="0C0C000F">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5">
    <w:nsid w:val="5A362096"/>
    <w:multiLevelType w:val="hybridMultilevel"/>
    <w:tmpl w:val="33D602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5EB6260A"/>
    <w:multiLevelType w:val="hybridMultilevel"/>
    <w:tmpl w:val="0A7E09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64B70253"/>
    <w:multiLevelType w:val="hybridMultilevel"/>
    <w:tmpl w:val="D422D662"/>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8">
    <w:nsid w:val="6B5E4831"/>
    <w:multiLevelType w:val="hybridMultilevel"/>
    <w:tmpl w:val="83CE10B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nsid w:val="728107FE"/>
    <w:multiLevelType w:val="hybridMultilevel"/>
    <w:tmpl w:val="BDE6A2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8"/>
  </w:num>
  <w:num w:numId="4">
    <w:abstractNumId w:val="3"/>
  </w:num>
  <w:num w:numId="5">
    <w:abstractNumId w:val="1"/>
  </w:num>
  <w:num w:numId="6">
    <w:abstractNumId w:val="6"/>
  </w:num>
  <w:num w:numId="7">
    <w:abstractNumId w:val="11"/>
  </w:num>
  <w:num w:numId="8">
    <w:abstractNumId w:val="12"/>
  </w:num>
  <w:num w:numId="9">
    <w:abstractNumId w:val="10"/>
  </w:num>
  <w:num w:numId="10">
    <w:abstractNumId w:val="14"/>
  </w:num>
  <w:num w:numId="11">
    <w:abstractNumId w:val="13"/>
  </w:num>
  <w:num w:numId="12">
    <w:abstractNumId w:val="15"/>
  </w:num>
  <w:num w:numId="13">
    <w:abstractNumId w:val="19"/>
  </w:num>
  <w:num w:numId="14">
    <w:abstractNumId w:val="9"/>
  </w:num>
  <w:num w:numId="15">
    <w:abstractNumId w:val="5"/>
  </w:num>
  <w:num w:numId="16">
    <w:abstractNumId w:val="0"/>
  </w:num>
  <w:num w:numId="17">
    <w:abstractNumId w:val="8"/>
  </w:num>
  <w:num w:numId="18">
    <w:abstractNumId w:val="2"/>
  </w:num>
  <w:num w:numId="19">
    <w:abstractNumId w:val="7"/>
  </w:num>
  <w:num w:numId="20">
    <w:abstractNumId w:val="16"/>
  </w:num>
  <w:num w:numId="21">
    <w:abstractNumId w:val="1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221"/>
    <w:rsid w:val="000073BC"/>
    <w:rsid w:val="000101AD"/>
    <w:rsid w:val="000141FA"/>
    <w:rsid w:val="000148E5"/>
    <w:rsid w:val="000307B0"/>
    <w:rsid w:val="00032D73"/>
    <w:rsid w:val="00037A8F"/>
    <w:rsid w:val="000539F7"/>
    <w:rsid w:val="00062877"/>
    <w:rsid w:val="000658C0"/>
    <w:rsid w:val="000662D8"/>
    <w:rsid w:val="00066855"/>
    <w:rsid w:val="0006743C"/>
    <w:rsid w:val="000779A2"/>
    <w:rsid w:val="00095CE6"/>
    <w:rsid w:val="000C0719"/>
    <w:rsid w:val="000C4F0B"/>
    <w:rsid w:val="000D1D58"/>
    <w:rsid w:val="000D63D7"/>
    <w:rsid w:val="000D6C7D"/>
    <w:rsid w:val="000E0317"/>
    <w:rsid w:val="000E03CD"/>
    <w:rsid w:val="000E4EA1"/>
    <w:rsid w:val="000E4EDC"/>
    <w:rsid w:val="000E639A"/>
    <w:rsid w:val="000F2047"/>
    <w:rsid w:val="000F64ED"/>
    <w:rsid w:val="00104CC2"/>
    <w:rsid w:val="00110EED"/>
    <w:rsid w:val="00124074"/>
    <w:rsid w:val="00126EAC"/>
    <w:rsid w:val="001306D0"/>
    <w:rsid w:val="00131081"/>
    <w:rsid w:val="001417B6"/>
    <w:rsid w:val="00141D87"/>
    <w:rsid w:val="00143346"/>
    <w:rsid w:val="001501F1"/>
    <w:rsid w:val="001538D0"/>
    <w:rsid w:val="00155A77"/>
    <w:rsid w:val="001567DA"/>
    <w:rsid w:val="00162910"/>
    <w:rsid w:val="00173D36"/>
    <w:rsid w:val="00175266"/>
    <w:rsid w:val="00175F70"/>
    <w:rsid w:val="0018310F"/>
    <w:rsid w:val="00185B42"/>
    <w:rsid w:val="001914BE"/>
    <w:rsid w:val="001A0AA1"/>
    <w:rsid w:val="001A23B6"/>
    <w:rsid w:val="001A7D75"/>
    <w:rsid w:val="001A7EC9"/>
    <w:rsid w:val="001C06F9"/>
    <w:rsid w:val="001C6405"/>
    <w:rsid w:val="001C7F0C"/>
    <w:rsid w:val="001D12E5"/>
    <w:rsid w:val="001D5C99"/>
    <w:rsid w:val="001E0CB6"/>
    <w:rsid w:val="001F7ECD"/>
    <w:rsid w:val="002051E6"/>
    <w:rsid w:val="002075D5"/>
    <w:rsid w:val="00207AEB"/>
    <w:rsid w:val="00215983"/>
    <w:rsid w:val="00217BEA"/>
    <w:rsid w:val="00222200"/>
    <w:rsid w:val="002239C1"/>
    <w:rsid w:val="00230CD6"/>
    <w:rsid w:val="00234F4F"/>
    <w:rsid w:val="0026081C"/>
    <w:rsid w:val="00270738"/>
    <w:rsid w:val="002844B2"/>
    <w:rsid w:val="0028771D"/>
    <w:rsid w:val="00287AFF"/>
    <w:rsid w:val="002903E0"/>
    <w:rsid w:val="00290AED"/>
    <w:rsid w:val="00296B51"/>
    <w:rsid w:val="00297FF1"/>
    <w:rsid w:val="002A353D"/>
    <w:rsid w:val="002A50DE"/>
    <w:rsid w:val="002C14FA"/>
    <w:rsid w:val="002C2276"/>
    <w:rsid w:val="002D5790"/>
    <w:rsid w:val="002D7FDF"/>
    <w:rsid w:val="002E2D7F"/>
    <w:rsid w:val="002E4CE8"/>
    <w:rsid w:val="002E4FF0"/>
    <w:rsid w:val="00303CDB"/>
    <w:rsid w:val="0030403A"/>
    <w:rsid w:val="00306986"/>
    <w:rsid w:val="00307F1F"/>
    <w:rsid w:val="00322C7E"/>
    <w:rsid w:val="00322FD4"/>
    <w:rsid w:val="00343477"/>
    <w:rsid w:val="00344CAB"/>
    <w:rsid w:val="00351411"/>
    <w:rsid w:val="003654D9"/>
    <w:rsid w:val="00372839"/>
    <w:rsid w:val="003728FF"/>
    <w:rsid w:val="00376CFA"/>
    <w:rsid w:val="003816A3"/>
    <w:rsid w:val="003853AD"/>
    <w:rsid w:val="003870BA"/>
    <w:rsid w:val="0039141D"/>
    <w:rsid w:val="00394FA4"/>
    <w:rsid w:val="003A03BB"/>
    <w:rsid w:val="003A2E1E"/>
    <w:rsid w:val="003A5782"/>
    <w:rsid w:val="003B774C"/>
    <w:rsid w:val="003C449A"/>
    <w:rsid w:val="003C4B1D"/>
    <w:rsid w:val="003C67A1"/>
    <w:rsid w:val="003C7D54"/>
    <w:rsid w:val="003E1F37"/>
    <w:rsid w:val="003E49D8"/>
    <w:rsid w:val="003F19BF"/>
    <w:rsid w:val="003F1DDE"/>
    <w:rsid w:val="00404124"/>
    <w:rsid w:val="004049EB"/>
    <w:rsid w:val="00405A8A"/>
    <w:rsid w:val="00406EE3"/>
    <w:rsid w:val="0041492B"/>
    <w:rsid w:val="0041518C"/>
    <w:rsid w:val="004165D3"/>
    <w:rsid w:val="00416BCD"/>
    <w:rsid w:val="00430EEC"/>
    <w:rsid w:val="004349D7"/>
    <w:rsid w:val="00434E4C"/>
    <w:rsid w:val="004365C4"/>
    <w:rsid w:val="00436EC0"/>
    <w:rsid w:val="00442C2C"/>
    <w:rsid w:val="0044729E"/>
    <w:rsid w:val="00454C23"/>
    <w:rsid w:val="0046010A"/>
    <w:rsid w:val="00463C23"/>
    <w:rsid w:val="004722AE"/>
    <w:rsid w:val="00482C8F"/>
    <w:rsid w:val="00491CCD"/>
    <w:rsid w:val="00494E60"/>
    <w:rsid w:val="004A52C5"/>
    <w:rsid w:val="004B340E"/>
    <w:rsid w:val="004D14FB"/>
    <w:rsid w:val="004D72D0"/>
    <w:rsid w:val="004E7620"/>
    <w:rsid w:val="004E7E1B"/>
    <w:rsid w:val="004F582F"/>
    <w:rsid w:val="00501889"/>
    <w:rsid w:val="00502221"/>
    <w:rsid w:val="00510782"/>
    <w:rsid w:val="0051255D"/>
    <w:rsid w:val="005142B0"/>
    <w:rsid w:val="00514381"/>
    <w:rsid w:val="00514B45"/>
    <w:rsid w:val="00520ADA"/>
    <w:rsid w:val="00524ED3"/>
    <w:rsid w:val="00536C1F"/>
    <w:rsid w:val="005373AA"/>
    <w:rsid w:val="00543944"/>
    <w:rsid w:val="00556EAD"/>
    <w:rsid w:val="00572C08"/>
    <w:rsid w:val="00573C81"/>
    <w:rsid w:val="00576BAF"/>
    <w:rsid w:val="0057753F"/>
    <w:rsid w:val="00582E64"/>
    <w:rsid w:val="00586883"/>
    <w:rsid w:val="00593A5B"/>
    <w:rsid w:val="00595BA4"/>
    <w:rsid w:val="00595F94"/>
    <w:rsid w:val="005A3A61"/>
    <w:rsid w:val="005B1418"/>
    <w:rsid w:val="005C0285"/>
    <w:rsid w:val="005D2D7C"/>
    <w:rsid w:val="005D3CB9"/>
    <w:rsid w:val="005E170D"/>
    <w:rsid w:val="005E1853"/>
    <w:rsid w:val="005F2EC6"/>
    <w:rsid w:val="005F3A91"/>
    <w:rsid w:val="005F6169"/>
    <w:rsid w:val="005F79C1"/>
    <w:rsid w:val="00611F7D"/>
    <w:rsid w:val="0061443F"/>
    <w:rsid w:val="00614F08"/>
    <w:rsid w:val="00623C0A"/>
    <w:rsid w:val="006342F4"/>
    <w:rsid w:val="00635610"/>
    <w:rsid w:val="0063765F"/>
    <w:rsid w:val="0064319B"/>
    <w:rsid w:val="00653CDB"/>
    <w:rsid w:val="0067080B"/>
    <w:rsid w:val="00670BC3"/>
    <w:rsid w:val="00672E3D"/>
    <w:rsid w:val="00684147"/>
    <w:rsid w:val="0068419D"/>
    <w:rsid w:val="0069049A"/>
    <w:rsid w:val="00692BF9"/>
    <w:rsid w:val="00693867"/>
    <w:rsid w:val="006972FA"/>
    <w:rsid w:val="006A2623"/>
    <w:rsid w:val="006A78C3"/>
    <w:rsid w:val="006B13D1"/>
    <w:rsid w:val="006C4F11"/>
    <w:rsid w:val="006D0C43"/>
    <w:rsid w:val="006D6DD8"/>
    <w:rsid w:val="006D7694"/>
    <w:rsid w:val="006F19BE"/>
    <w:rsid w:val="006F5687"/>
    <w:rsid w:val="007007E2"/>
    <w:rsid w:val="00715EFB"/>
    <w:rsid w:val="00741498"/>
    <w:rsid w:val="0075463A"/>
    <w:rsid w:val="0076042E"/>
    <w:rsid w:val="00770D11"/>
    <w:rsid w:val="00772EE4"/>
    <w:rsid w:val="0078195F"/>
    <w:rsid w:val="00783C8C"/>
    <w:rsid w:val="00785781"/>
    <w:rsid w:val="0079322D"/>
    <w:rsid w:val="007969F4"/>
    <w:rsid w:val="007A4B7D"/>
    <w:rsid w:val="007A680E"/>
    <w:rsid w:val="007D5B2E"/>
    <w:rsid w:val="00803567"/>
    <w:rsid w:val="00803F28"/>
    <w:rsid w:val="0081477D"/>
    <w:rsid w:val="00825975"/>
    <w:rsid w:val="00826987"/>
    <w:rsid w:val="008277ED"/>
    <w:rsid w:val="00834076"/>
    <w:rsid w:val="008405A6"/>
    <w:rsid w:val="00842C3C"/>
    <w:rsid w:val="00846CB0"/>
    <w:rsid w:val="00860E78"/>
    <w:rsid w:val="0086617D"/>
    <w:rsid w:val="0087799C"/>
    <w:rsid w:val="00885987"/>
    <w:rsid w:val="00890F4B"/>
    <w:rsid w:val="0089465D"/>
    <w:rsid w:val="00894BEE"/>
    <w:rsid w:val="00896254"/>
    <w:rsid w:val="008A7E4B"/>
    <w:rsid w:val="008B0E0B"/>
    <w:rsid w:val="008B40DD"/>
    <w:rsid w:val="008C2330"/>
    <w:rsid w:val="008C3BEA"/>
    <w:rsid w:val="008D15B9"/>
    <w:rsid w:val="008D3F74"/>
    <w:rsid w:val="008E1F9F"/>
    <w:rsid w:val="008E70EA"/>
    <w:rsid w:val="008F1B0B"/>
    <w:rsid w:val="008F3A43"/>
    <w:rsid w:val="008F455F"/>
    <w:rsid w:val="00902134"/>
    <w:rsid w:val="00902BD0"/>
    <w:rsid w:val="00903548"/>
    <w:rsid w:val="00904261"/>
    <w:rsid w:val="00904E10"/>
    <w:rsid w:val="0090509B"/>
    <w:rsid w:val="00911135"/>
    <w:rsid w:val="00921F13"/>
    <w:rsid w:val="00922653"/>
    <w:rsid w:val="009327E9"/>
    <w:rsid w:val="009336AE"/>
    <w:rsid w:val="009349A5"/>
    <w:rsid w:val="00935385"/>
    <w:rsid w:val="00941970"/>
    <w:rsid w:val="0094608F"/>
    <w:rsid w:val="0095301C"/>
    <w:rsid w:val="00954153"/>
    <w:rsid w:val="00957B75"/>
    <w:rsid w:val="00963C16"/>
    <w:rsid w:val="009716AC"/>
    <w:rsid w:val="009730CA"/>
    <w:rsid w:val="00974F0C"/>
    <w:rsid w:val="0097507B"/>
    <w:rsid w:val="0097536E"/>
    <w:rsid w:val="009815D2"/>
    <w:rsid w:val="0098455F"/>
    <w:rsid w:val="0099510C"/>
    <w:rsid w:val="009A1018"/>
    <w:rsid w:val="009A286D"/>
    <w:rsid w:val="009A419A"/>
    <w:rsid w:val="009B340C"/>
    <w:rsid w:val="009C1A17"/>
    <w:rsid w:val="009C1ACB"/>
    <w:rsid w:val="009C1F4B"/>
    <w:rsid w:val="009C26EC"/>
    <w:rsid w:val="009C5866"/>
    <w:rsid w:val="009D1CA1"/>
    <w:rsid w:val="009E2752"/>
    <w:rsid w:val="009F730F"/>
    <w:rsid w:val="00A01879"/>
    <w:rsid w:val="00A05D6A"/>
    <w:rsid w:val="00A11305"/>
    <w:rsid w:val="00A226DA"/>
    <w:rsid w:val="00A24FCE"/>
    <w:rsid w:val="00A30551"/>
    <w:rsid w:val="00A35BD4"/>
    <w:rsid w:val="00A43C46"/>
    <w:rsid w:val="00A52658"/>
    <w:rsid w:val="00A55DF3"/>
    <w:rsid w:val="00A55E6A"/>
    <w:rsid w:val="00A57DB0"/>
    <w:rsid w:val="00A60661"/>
    <w:rsid w:val="00A60B95"/>
    <w:rsid w:val="00A65097"/>
    <w:rsid w:val="00A854A1"/>
    <w:rsid w:val="00A90E4E"/>
    <w:rsid w:val="00A93D1A"/>
    <w:rsid w:val="00A96CC9"/>
    <w:rsid w:val="00AA1270"/>
    <w:rsid w:val="00AA48C2"/>
    <w:rsid w:val="00AA4A48"/>
    <w:rsid w:val="00AB10B8"/>
    <w:rsid w:val="00AB4F79"/>
    <w:rsid w:val="00AB52E0"/>
    <w:rsid w:val="00AC0641"/>
    <w:rsid w:val="00AC457A"/>
    <w:rsid w:val="00AC4EB6"/>
    <w:rsid w:val="00AC6286"/>
    <w:rsid w:val="00AE373F"/>
    <w:rsid w:val="00B040AA"/>
    <w:rsid w:val="00B05214"/>
    <w:rsid w:val="00B1030A"/>
    <w:rsid w:val="00B2296E"/>
    <w:rsid w:val="00B27019"/>
    <w:rsid w:val="00B349DC"/>
    <w:rsid w:val="00B401D3"/>
    <w:rsid w:val="00B40F8D"/>
    <w:rsid w:val="00B412BB"/>
    <w:rsid w:val="00B519D8"/>
    <w:rsid w:val="00B5490F"/>
    <w:rsid w:val="00B55D09"/>
    <w:rsid w:val="00B63A8A"/>
    <w:rsid w:val="00B807A4"/>
    <w:rsid w:val="00B93066"/>
    <w:rsid w:val="00B969A5"/>
    <w:rsid w:val="00BA1EBA"/>
    <w:rsid w:val="00BB137A"/>
    <w:rsid w:val="00BB7D03"/>
    <w:rsid w:val="00BC1B90"/>
    <w:rsid w:val="00BC6514"/>
    <w:rsid w:val="00BC67D2"/>
    <w:rsid w:val="00BD1DB8"/>
    <w:rsid w:val="00BD1F25"/>
    <w:rsid w:val="00BD4115"/>
    <w:rsid w:val="00BE12BB"/>
    <w:rsid w:val="00BF21EF"/>
    <w:rsid w:val="00C10A7C"/>
    <w:rsid w:val="00C11933"/>
    <w:rsid w:val="00C16F0F"/>
    <w:rsid w:val="00C17467"/>
    <w:rsid w:val="00C22532"/>
    <w:rsid w:val="00C23B9E"/>
    <w:rsid w:val="00C23D50"/>
    <w:rsid w:val="00C35E63"/>
    <w:rsid w:val="00C4080E"/>
    <w:rsid w:val="00C45621"/>
    <w:rsid w:val="00C45ED5"/>
    <w:rsid w:val="00C63251"/>
    <w:rsid w:val="00C7573D"/>
    <w:rsid w:val="00C822A1"/>
    <w:rsid w:val="00C94939"/>
    <w:rsid w:val="00CA02BF"/>
    <w:rsid w:val="00CA185F"/>
    <w:rsid w:val="00CB698D"/>
    <w:rsid w:val="00CB71D9"/>
    <w:rsid w:val="00CC025F"/>
    <w:rsid w:val="00CC16A3"/>
    <w:rsid w:val="00CC2C57"/>
    <w:rsid w:val="00CC5CBA"/>
    <w:rsid w:val="00CC71DC"/>
    <w:rsid w:val="00CD5F7D"/>
    <w:rsid w:val="00CE7206"/>
    <w:rsid w:val="00D017CB"/>
    <w:rsid w:val="00D035AB"/>
    <w:rsid w:val="00D05B8B"/>
    <w:rsid w:val="00D14593"/>
    <w:rsid w:val="00D17836"/>
    <w:rsid w:val="00D23147"/>
    <w:rsid w:val="00D23269"/>
    <w:rsid w:val="00D24540"/>
    <w:rsid w:val="00D24B2C"/>
    <w:rsid w:val="00D24ED5"/>
    <w:rsid w:val="00D25A1E"/>
    <w:rsid w:val="00D26F0A"/>
    <w:rsid w:val="00D3788F"/>
    <w:rsid w:val="00D403F5"/>
    <w:rsid w:val="00D417AD"/>
    <w:rsid w:val="00D438EE"/>
    <w:rsid w:val="00D548EE"/>
    <w:rsid w:val="00D5513E"/>
    <w:rsid w:val="00D65ADB"/>
    <w:rsid w:val="00D6718F"/>
    <w:rsid w:val="00D70919"/>
    <w:rsid w:val="00D777C2"/>
    <w:rsid w:val="00D81E5B"/>
    <w:rsid w:val="00D9276E"/>
    <w:rsid w:val="00D96461"/>
    <w:rsid w:val="00D979A9"/>
    <w:rsid w:val="00DA22B5"/>
    <w:rsid w:val="00DA2AFE"/>
    <w:rsid w:val="00DC4B13"/>
    <w:rsid w:val="00DD5AD8"/>
    <w:rsid w:val="00DF61C0"/>
    <w:rsid w:val="00DF71F3"/>
    <w:rsid w:val="00DF791E"/>
    <w:rsid w:val="00E02D5C"/>
    <w:rsid w:val="00E167C7"/>
    <w:rsid w:val="00E21B8D"/>
    <w:rsid w:val="00E21FA6"/>
    <w:rsid w:val="00E31317"/>
    <w:rsid w:val="00E61C7A"/>
    <w:rsid w:val="00E727D5"/>
    <w:rsid w:val="00E77F18"/>
    <w:rsid w:val="00E82015"/>
    <w:rsid w:val="00E828E5"/>
    <w:rsid w:val="00E85F47"/>
    <w:rsid w:val="00E869B0"/>
    <w:rsid w:val="00E87240"/>
    <w:rsid w:val="00E87799"/>
    <w:rsid w:val="00E90CB0"/>
    <w:rsid w:val="00E9386A"/>
    <w:rsid w:val="00E93A7E"/>
    <w:rsid w:val="00EA16B0"/>
    <w:rsid w:val="00EA31A2"/>
    <w:rsid w:val="00EA36D4"/>
    <w:rsid w:val="00EB1D93"/>
    <w:rsid w:val="00EB4213"/>
    <w:rsid w:val="00EB4556"/>
    <w:rsid w:val="00EB5796"/>
    <w:rsid w:val="00EC2E3A"/>
    <w:rsid w:val="00EC6425"/>
    <w:rsid w:val="00EE1F86"/>
    <w:rsid w:val="00EE790C"/>
    <w:rsid w:val="00EF3E26"/>
    <w:rsid w:val="00EF7981"/>
    <w:rsid w:val="00F05847"/>
    <w:rsid w:val="00F0747A"/>
    <w:rsid w:val="00F146F6"/>
    <w:rsid w:val="00F22154"/>
    <w:rsid w:val="00F22775"/>
    <w:rsid w:val="00F3025E"/>
    <w:rsid w:val="00F42656"/>
    <w:rsid w:val="00F5281C"/>
    <w:rsid w:val="00F52FAD"/>
    <w:rsid w:val="00F55AAB"/>
    <w:rsid w:val="00F55E8C"/>
    <w:rsid w:val="00F578EE"/>
    <w:rsid w:val="00F7017E"/>
    <w:rsid w:val="00F708A5"/>
    <w:rsid w:val="00F721BE"/>
    <w:rsid w:val="00F721C8"/>
    <w:rsid w:val="00F83DF1"/>
    <w:rsid w:val="00F84AC9"/>
    <w:rsid w:val="00F86AC0"/>
    <w:rsid w:val="00F92CEE"/>
    <w:rsid w:val="00F9351D"/>
    <w:rsid w:val="00F95EC1"/>
    <w:rsid w:val="00FB57DB"/>
    <w:rsid w:val="00FB6A68"/>
    <w:rsid w:val="00FB6DE2"/>
    <w:rsid w:val="00FC10CE"/>
    <w:rsid w:val="00FC5844"/>
    <w:rsid w:val="00FD1D82"/>
    <w:rsid w:val="00FD3301"/>
    <w:rsid w:val="00FD770C"/>
    <w:rsid w:val="00FE00E8"/>
    <w:rsid w:val="00FE73C1"/>
    <w:rsid w:val="00FF2EA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04E10"/>
    <w:rPr>
      <w:rFonts w:ascii="Arial" w:hAnsi="Arial"/>
      <w:color w:val="000000"/>
      <w:sz w:val="24"/>
      <w:szCs w:val="24"/>
    </w:rPr>
  </w:style>
  <w:style w:type="paragraph" w:styleId="Titre1">
    <w:name w:val="heading 1"/>
    <w:basedOn w:val="Normal"/>
    <w:next w:val="Normal"/>
    <w:link w:val="Titre1Car"/>
    <w:autoRedefine/>
    <w:uiPriority w:val="99"/>
    <w:qFormat/>
    <w:rsid w:val="00595F94"/>
    <w:pPr>
      <w:keepNext/>
      <w:keepLines/>
      <w:spacing w:before="480"/>
      <w:outlineLvl w:val="0"/>
    </w:pPr>
    <w:rPr>
      <w:rFonts w:eastAsia="Times New Roman"/>
      <w:b/>
      <w:bCs/>
      <w:color w:val="244061" w:themeColor="accent1" w:themeShade="80"/>
      <w:sz w:val="36"/>
      <w:szCs w:val="28"/>
    </w:rPr>
  </w:style>
  <w:style w:type="paragraph" w:styleId="Titre2">
    <w:name w:val="heading 2"/>
    <w:basedOn w:val="Normal"/>
    <w:next w:val="Normal"/>
    <w:link w:val="Titre2Car"/>
    <w:autoRedefine/>
    <w:uiPriority w:val="99"/>
    <w:qFormat/>
    <w:rsid w:val="0087799C"/>
    <w:pPr>
      <w:keepNext/>
      <w:keepLines/>
      <w:spacing w:before="200"/>
      <w:outlineLvl w:val="1"/>
    </w:pPr>
    <w:rPr>
      <w:rFonts w:eastAsia="Times New Roman"/>
      <w:b/>
      <w:bCs/>
      <w:color w:val="auto"/>
      <w:sz w:val="28"/>
      <w:szCs w:val="26"/>
    </w:rPr>
  </w:style>
  <w:style w:type="paragraph" w:styleId="Titre3">
    <w:name w:val="heading 3"/>
    <w:basedOn w:val="Normal"/>
    <w:next w:val="Normal"/>
    <w:link w:val="Titre3Car"/>
    <w:autoRedefine/>
    <w:uiPriority w:val="99"/>
    <w:qFormat/>
    <w:rsid w:val="0046010A"/>
    <w:pPr>
      <w:keepNext/>
      <w:keepLines/>
      <w:spacing w:before="200"/>
      <w:outlineLvl w:val="2"/>
    </w:pPr>
    <w:rPr>
      <w:rFonts w:eastAsia="Times New Roman"/>
      <w:b/>
      <w:bCs/>
      <w:color w:val="auto"/>
      <w:lang w:val="fr-FR"/>
    </w:rPr>
  </w:style>
  <w:style w:type="paragraph" w:styleId="Titre4">
    <w:name w:val="heading 4"/>
    <w:basedOn w:val="Normal"/>
    <w:next w:val="Normal"/>
    <w:link w:val="Titre4Car"/>
    <w:uiPriority w:val="99"/>
    <w:qFormat/>
    <w:rsid w:val="00DC4B13"/>
    <w:pPr>
      <w:keepNext/>
      <w:keepLines/>
      <w:spacing w:before="200"/>
      <w:ind w:left="708"/>
      <w:outlineLvl w:val="3"/>
    </w:pPr>
    <w:rPr>
      <w:rFonts w:eastAsia="Times New Roman"/>
      <w:b/>
      <w:bCs/>
      <w:iCs/>
      <w:color w:val="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595F94"/>
    <w:rPr>
      <w:rFonts w:ascii="Arial" w:eastAsia="Times New Roman" w:hAnsi="Arial"/>
      <w:b/>
      <w:bCs/>
      <w:color w:val="244061" w:themeColor="accent1" w:themeShade="80"/>
      <w:sz w:val="36"/>
      <w:szCs w:val="28"/>
    </w:rPr>
  </w:style>
  <w:style w:type="character" w:customStyle="1" w:styleId="Titre2Car">
    <w:name w:val="Titre 2 Car"/>
    <w:basedOn w:val="Policepardfaut"/>
    <w:link w:val="Titre2"/>
    <w:uiPriority w:val="99"/>
    <w:locked/>
    <w:rsid w:val="0087799C"/>
    <w:rPr>
      <w:rFonts w:ascii="Arial" w:hAnsi="Arial" w:cs="Times New Roman"/>
      <w:b/>
      <w:bCs/>
      <w:sz w:val="26"/>
      <w:szCs w:val="26"/>
      <w:lang w:eastAsia="fr-CA"/>
    </w:rPr>
  </w:style>
  <w:style w:type="character" w:customStyle="1" w:styleId="Titre3Car">
    <w:name w:val="Titre 3 Car"/>
    <w:basedOn w:val="Policepardfaut"/>
    <w:link w:val="Titre3"/>
    <w:uiPriority w:val="99"/>
    <w:locked/>
    <w:rsid w:val="0046010A"/>
    <w:rPr>
      <w:rFonts w:ascii="Arial" w:hAnsi="Arial" w:cs="Times New Roman"/>
      <w:b/>
      <w:bCs/>
      <w:sz w:val="24"/>
      <w:szCs w:val="24"/>
      <w:lang w:val="fr-FR" w:eastAsia="fr-CA"/>
    </w:rPr>
  </w:style>
  <w:style w:type="character" w:customStyle="1" w:styleId="Titre4Car">
    <w:name w:val="Titre 4 Car"/>
    <w:basedOn w:val="Policepardfaut"/>
    <w:link w:val="Titre4"/>
    <w:uiPriority w:val="99"/>
    <w:locked/>
    <w:rsid w:val="00DC4B13"/>
    <w:rPr>
      <w:rFonts w:ascii="Arial" w:hAnsi="Arial" w:cs="Times New Roman"/>
      <w:b/>
      <w:bCs/>
      <w:iCs/>
      <w:sz w:val="24"/>
      <w:szCs w:val="24"/>
      <w:lang w:eastAsia="fr-CA"/>
    </w:rPr>
  </w:style>
  <w:style w:type="paragraph" w:styleId="Textedebulles">
    <w:name w:val="Balloon Text"/>
    <w:basedOn w:val="Normal"/>
    <w:link w:val="TextedebullesCar"/>
    <w:uiPriority w:val="99"/>
    <w:semiHidden/>
    <w:rsid w:val="00904E10"/>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04E10"/>
    <w:rPr>
      <w:rFonts w:ascii="Tahoma" w:eastAsia="Times New Roman" w:hAnsi="Tahoma" w:cs="Tahoma"/>
      <w:color w:val="000000"/>
      <w:sz w:val="16"/>
      <w:szCs w:val="16"/>
      <w:lang w:eastAsia="fr-CA"/>
    </w:rPr>
  </w:style>
  <w:style w:type="paragraph" w:styleId="En-ttedetabledesmatires">
    <w:name w:val="TOC Heading"/>
    <w:basedOn w:val="Titre1"/>
    <w:next w:val="Normal"/>
    <w:autoRedefine/>
    <w:uiPriority w:val="99"/>
    <w:qFormat/>
    <w:rsid w:val="00595F94"/>
    <w:pPr>
      <w:spacing w:line="276" w:lineRule="auto"/>
      <w:outlineLvl w:val="9"/>
    </w:pPr>
    <w:rPr>
      <w:szCs w:val="36"/>
      <w:lang w:val="fr-FR" w:eastAsia="en-US"/>
    </w:rPr>
  </w:style>
  <w:style w:type="paragraph" w:styleId="Normalcentr">
    <w:name w:val="Block Text"/>
    <w:basedOn w:val="Normal"/>
    <w:uiPriority w:val="99"/>
    <w:semiHidden/>
    <w:rsid w:val="00904E10"/>
    <w:pPr>
      <w:ind w:left="1440" w:right="1440" w:firstLine="706"/>
      <w:jc w:val="both"/>
    </w:pPr>
    <w:rPr>
      <w:rFonts w:eastAsia="Times New Roman"/>
      <w:color w:val="auto"/>
      <w:lang w:eastAsia="fr-FR"/>
    </w:rPr>
  </w:style>
  <w:style w:type="paragraph" w:styleId="Paragraphedeliste">
    <w:name w:val="List Paragraph"/>
    <w:basedOn w:val="Normal"/>
    <w:uiPriority w:val="99"/>
    <w:qFormat/>
    <w:rsid w:val="00AB10B8"/>
    <w:pPr>
      <w:spacing w:after="200" w:line="276" w:lineRule="auto"/>
      <w:ind w:left="720"/>
      <w:contextualSpacing/>
    </w:pPr>
    <w:rPr>
      <w:color w:val="auto"/>
      <w:szCs w:val="22"/>
      <w:lang w:eastAsia="en-US"/>
    </w:rPr>
  </w:style>
  <w:style w:type="paragraph" w:styleId="Notedebasdepage">
    <w:name w:val="footnote text"/>
    <w:basedOn w:val="Normal"/>
    <w:link w:val="NotedebasdepageCar"/>
    <w:uiPriority w:val="99"/>
    <w:semiHidden/>
    <w:rsid w:val="00C16F0F"/>
    <w:rPr>
      <w:sz w:val="20"/>
      <w:szCs w:val="20"/>
    </w:rPr>
  </w:style>
  <w:style w:type="character" w:customStyle="1" w:styleId="NotedebasdepageCar">
    <w:name w:val="Note de bas de page Car"/>
    <w:basedOn w:val="Policepardfaut"/>
    <w:link w:val="Notedebasdepage"/>
    <w:uiPriority w:val="99"/>
    <w:semiHidden/>
    <w:locked/>
    <w:rsid w:val="00C16F0F"/>
    <w:rPr>
      <w:rFonts w:ascii="Arial" w:eastAsia="Times New Roman" w:hAnsi="Arial" w:cs="Times New Roman"/>
      <w:color w:val="000000"/>
      <w:sz w:val="20"/>
      <w:szCs w:val="20"/>
      <w:lang w:eastAsia="fr-CA"/>
    </w:rPr>
  </w:style>
  <w:style w:type="character" w:styleId="Appelnotedebasdep">
    <w:name w:val="footnote reference"/>
    <w:basedOn w:val="Policepardfaut"/>
    <w:uiPriority w:val="99"/>
    <w:semiHidden/>
    <w:rsid w:val="00C16F0F"/>
    <w:rPr>
      <w:rFonts w:cs="Times New Roman"/>
      <w:vertAlign w:val="superscript"/>
    </w:rPr>
  </w:style>
  <w:style w:type="character" w:styleId="Lienhypertexte">
    <w:name w:val="Hyperlink"/>
    <w:basedOn w:val="Policepardfaut"/>
    <w:uiPriority w:val="99"/>
    <w:rsid w:val="00C16F0F"/>
    <w:rPr>
      <w:rFonts w:cs="Times New Roman"/>
      <w:color w:val="0000FF"/>
      <w:u w:val="single"/>
    </w:rPr>
  </w:style>
  <w:style w:type="paragraph" w:styleId="TM2">
    <w:name w:val="toc 2"/>
    <w:basedOn w:val="Normal"/>
    <w:next w:val="Normal"/>
    <w:autoRedefine/>
    <w:uiPriority w:val="39"/>
    <w:rsid w:val="0097507B"/>
    <w:pPr>
      <w:spacing w:after="100"/>
      <w:ind w:left="240"/>
    </w:pPr>
    <w:rPr>
      <w:b/>
    </w:rPr>
  </w:style>
  <w:style w:type="paragraph" w:styleId="TM1">
    <w:name w:val="toc 1"/>
    <w:basedOn w:val="Normal"/>
    <w:next w:val="Normal"/>
    <w:autoRedefine/>
    <w:uiPriority w:val="39"/>
    <w:rsid w:val="0097507B"/>
    <w:pPr>
      <w:spacing w:after="100" w:line="360" w:lineRule="auto"/>
    </w:pPr>
    <w:rPr>
      <w:b/>
      <w:caps/>
    </w:rPr>
  </w:style>
  <w:style w:type="paragraph" w:styleId="TM3">
    <w:name w:val="toc 3"/>
    <w:basedOn w:val="Normal"/>
    <w:next w:val="Normal"/>
    <w:autoRedefine/>
    <w:uiPriority w:val="39"/>
    <w:rsid w:val="00A01879"/>
    <w:pPr>
      <w:spacing w:after="100"/>
      <w:ind w:left="480"/>
    </w:pPr>
  </w:style>
  <w:style w:type="paragraph" w:styleId="Citation">
    <w:name w:val="Quote"/>
    <w:basedOn w:val="Normal"/>
    <w:next w:val="Normal"/>
    <w:link w:val="CitationCar"/>
    <w:uiPriority w:val="99"/>
    <w:qFormat/>
    <w:rsid w:val="00DD5AD8"/>
    <w:pPr>
      <w:spacing w:after="200" w:line="276" w:lineRule="auto"/>
    </w:pPr>
    <w:rPr>
      <w:rFonts w:ascii="Calibri" w:eastAsia="Times New Roman" w:hAnsi="Calibri"/>
      <w:i/>
      <w:iCs/>
      <w:sz w:val="22"/>
      <w:szCs w:val="22"/>
    </w:rPr>
  </w:style>
  <w:style w:type="character" w:customStyle="1" w:styleId="CitationCar">
    <w:name w:val="Citation Car"/>
    <w:basedOn w:val="Policepardfaut"/>
    <w:link w:val="Citation"/>
    <w:uiPriority w:val="99"/>
    <w:locked/>
    <w:rsid w:val="00DD5AD8"/>
    <w:rPr>
      <w:rFonts w:eastAsia="Times New Roman" w:cs="Times New Roman"/>
      <w:i/>
      <w:iCs/>
      <w:color w:val="000000"/>
      <w:lang w:eastAsia="fr-CA"/>
    </w:rPr>
  </w:style>
  <w:style w:type="character" w:customStyle="1" w:styleId="nobold">
    <w:name w:val="nobold"/>
    <w:basedOn w:val="Policepardfaut"/>
    <w:rsid w:val="00DC4B13"/>
    <w:rPr>
      <w:rFonts w:cs="Times New Roman"/>
    </w:rPr>
  </w:style>
  <w:style w:type="paragraph" w:styleId="En-tte">
    <w:name w:val="header"/>
    <w:basedOn w:val="Normal"/>
    <w:link w:val="En-tteCar"/>
    <w:uiPriority w:val="99"/>
    <w:rsid w:val="00FC10CE"/>
    <w:pPr>
      <w:tabs>
        <w:tab w:val="center" w:pos="4320"/>
        <w:tab w:val="right" w:pos="8640"/>
      </w:tabs>
    </w:pPr>
  </w:style>
  <w:style w:type="character" w:customStyle="1" w:styleId="En-tteCar">
    <w:name w:val="En-tête Car"/>
    <w:basedOn w:val="Policepardfaut"/>
    <w:link w:val="En-tte"/>
    <w:uiPriority w:val="99"/>
    <w:locked/>
    <w:rsid w:val="00FC10CE"/>
    <w:rPr>
      <w:rFonts w:ascii="Arial" w:eastAsia="Times New Roman" w:hAnsi="Arial" w:cs="Times New Roman"/>
      <w:color w:val="000000"/>
      <w:sz w:val="24"/>
      <w:szCs w:val="24"/>
      <w:lang w:eastAsia="fr-CA"/>
    </w:rPr>
  </w:style>
  <w:style w:type="paragraph" w:styleId="Pieddepage">
    <w:name w:val="footer"/>
    <w:basedOn w:val="Normal"/>
    <w:link w:val="PieddepageCar"/>
    <w:uiPriority w:val="99"/>
    <w:rsid w:val="00FC10CE"/>
    <w:pPr>
      <w:tabs>
        <w:tab w:val="center" w:pos="4320"/>
        <w:tab w:val="right" w:pos="8640"/>
      </w:tabs>
    </w:pPr>
  </w:style>
  <w:style w:type="character" w:customStyle="1" w:styleId="PieddepageCar">
    <w:name w:val="Pied de page Car"/>
    <w:basedOn w:val="Policepardfaut"/>
    <w:link w:val="Pieddepage"/>
    <w:uiPriority w:val="99"/>
    <w:locked/>
    <w:rsid w:val="00FC10CE"/>
    <w:rPr>
      <w:rFonts w:ascii="Arial" w:eastAsia="Times New Roman" w:hAnsi="Arial" w:cs="Times New Roman"/>
      <w:color w:val="000000"/>
      <w:sz w:val="24"/>
      <w:szCs w:val="24"/>
      <w:lang w:eastAsia="fr-CA"/>
    </w:rPr>
  </w:style>
  <w:style w:type="character" w:styleId="Marquedecommentaire">
    <w:name w:val="annotation reference"/>
    <w:basedOn w:val="Policepardfaut"/>
    <w:uiPriority w:val="99"/>
    <w:semiHidden/>
    <w:rsid w:val="00846CB0"/>
    <w:rPr>
      <w:rFonts w:cs="Times New Roman"/>
      <w:sz w:val="16"/>
      <w:szCs w:val="16"/>
    </w:rPr>
  </w:style>
  <w:style w:type="paragraph" w:styleId="Commentaire">
    <w:name w:val="annotation text"/>
    <w:basedOn w:val="Normal"/>
    <w:link w:val="CommentaireCar"/>
    <w:uiPriority w:val="99"/>
    <w:semiHidden/>
    <w:rsid w:val="00846CB0"/>
    <w:rPr>
      <w:sz w:val="20"/>
      <w:szCs w:val="20"/>
    </w:rPr>
  </w:style>
  <w:style w:type="character" w:customStyle="1" w:styleId="CommentaireCar">
    <w:name w:val="Commentaire Car"/>
    <w:basedOn w:val="Policepardfaut"/>
    <w:link w:val="Commentaire"/>
    <w:uiPriority w:val="99"/>
    <w:semiHidden/>
    <w:locked/>
    <w:rsid w:val="00846CB0"/>
    <w:rPr>
      <w:rFonts w:ascii="Arial" w:eastAsia="Times New Roman" w:hAnsi="Arial" w:cs="Times New Roman"/>
      <w:color w:val="000000"/>
      <w:sz w:val="20"/>
      <w:szCs w:val="20"/>
      <w:lang w:eastAsia="fr-CA"/>
    </w:rPr>
  </w:style>
  <w:style w:type="paragraph" w:styleId="Objetducommentaire">
    <w:name w:val="annotation subject"/>
    <w:basedOn w:val="Commentaire"/>
    <w:next w:val="Commentaire"/>
    <w:link w:val="ObjetducommentaireCar"/>
    <w:uiPriority w:val="99"/>
    <w:semiHidden/>
    <w:rsid w:val="00846CB0"/>
    <w:rPr>
      <w:b/>
      <w:bCs/>
    </w:rPr>
  </w:style>
  <w:style w:type="character" w:customStyle="1" w:styleId="ObjetducommentaireCar">
    <w:name w:val="Objet du commentaire Car"/>
    <w:basedOn w:val="CommentaireCar"/>
    <w:link w:val="Objetducommentaire"/>
    <w:uiPriority w:val="99"/>
    <w:semiHidden/>
    <w:locked/>
    <w:rsid w:val="00846CB0"/>
    <w:rPr>
      <w:rFonts w:ascii="Arial" w:eastAsia="Times New Roman" w:hAnsi="Arial" w:cs="Times New Roman"/>
      <w:b/>
      <w:bCs/>
      <w:color w:val="000000"/>
      <w:sz w:val="20"/>
      <w:szCs w:val="20"/>
      <w:lang w:eastAsia="fr-CA"/>
    </w:rPr>
  </w:style>
  <w:style w:type="paragraph" w:styleId="Listepuces">
    <w:name w:val="List Bullet"/>
    <w:basedOn w:val="Normal"/>
    <w:uiPriority w:val="99"/>
    <w:rsid w:val="0018310F"/>
    <w:pPr>
      <w:numPr>
        <w:numId w:val="15"/>
      </w:numPr>
      <w:tabs>
        <w:tab w:val="num" w:pos="360"/>
      </w:tabs>
      <w:ind w:left="360"/>
      <w:contextualSpacing/>
    </w:pPr>
  </w:style>
  <w:style w:type="character" w:styleId="Lienhypertextesuivivisit">
    <w:name w:val="FollowedHyperlink"/>
    <w:basedOn w:val="Policepardfaut"/>
    <w:uiPriority w:val="99"/>
    <w:semiHidden/>
    <w:rsid w:val="00EA31A2"/>
    <w:rPr>
      <w:rFonts w:cs="Times New Roman"/>
      <w:color w:val="800080"/>
      <w:u w:val="single"/>
    </w:rPr>
  </w:style>
  <w:style w:type="paragraph" w:styleId="TM4">
    <w:name w:val="toc 4"/>
    <w:basedOn w:val="Normal"/>
    <w:next w:val="Normal"/>
    <w:autoRedefine/>
    <w:uiPriority w:val="39"/>
    <w:rsid w:val="00593A5B"/>
    <w:pPr>
      <w:spacing w:after="100"/>
      <w:ind w:left="720"/>
    </w:pPr>
  </w:style>
  <w:style w:type="character" w:customStyle="1" w:styleId="eopscx253999025">
    <w:name w:val="eop scx253999025"/>
    <w:basedOn w:val="Policepardfaut"/>
    <w:rsid w:val="00A90E4E"/>
  </w:style>
  <w:style w:type="character" w:customStyle="1" w:styleId="normaltextrunscx253999025">
    <w:name w:val="normaltextrun scx253999025"/>
    <w:basedOn w:val="Policepardfaut"/>
    <w:rsid w:val="004165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04E10"/>
    <w:rPr>
      <w:rFonts w:ascii="Arial" w:hAnsi="Arial"/>
      <w:color w:val="000000"/>
      <w:sz w:val="24"/>
      <w:szCs w:val="24"/>
    </w:rPr>
  </w:style>
  <w:style w:type="paragraph" w:styleId="Titre1">
    <w:name w:val="heading 1"/>
    <w:basedOn w:val="Normal"/>
    <w:next w:val="Normal"/>
    <w:link w:val="Titre1Car"/>
    <w:autoRedefine/>
    <w:uiPriority w:val="99"/>
    <w:qFormat/>
    <w:rsid w:val="00595F94"/>
    <w:pPr>
      <w:keepNext/>
      <w:keepLines/>
      <w:spacing w:before="480"/>
      <w:outlineLvl w:val="0"/>
    </w:pPr>
    <w:rPr>
      <w:rFonts w:eastAsia="Times New Roman"/>
      <w:b/>
      <w:bCs/>
      <w:color w:val="244061" w:themeColor="accent1" w:themeShade="80"/>
      <w:sz w:val="36"/>
      <w:szCs w:val="28"/>
    </w:rPr>
  </w:style>
  <w:style w:type="paragraph" w:styleId="Titre2">
    <w:name w:val="heading 2"/>
    <w:basedOn w:val="Normal"/>
    <w:next w:val="Normal"/>
    <w:link w:val="Titre2Car"/>
    <w:autoRedefine/>
    <w:uiPriority w:val="99"/>
    <w:qFormat/>
    <w:rsid w:val="0087799C"/>
    <w:pPr>
      <w:keepNext/>
      <w:keepLines/>
      <w:spacing w:before="200"/>
      <w:outlineLvl w:val="1"/>
    </w:pPr>
    <w:rPr>
      <w:rFonts w:eastAsia="Times New Roman"/>
      <w:b/>
      <w:bCs/>
      <w:color w:val="auto"/>
      <w:sz w:val="28"/>
      <w:szCs w:val="26"/>
    </w:rPr>
  </w:style>
  <w:style w:type="paragraph" w:styleId="Titre3">
    <w:name w:val="heading 3"/>
    <w:basedOn w:val="Normal"/>
    <w:next w:val="Normal"/>
    <w:link w:val="Titre3Car"/>
    <w:autoRedefine/>
    <w:uiPriority w:val="99"/>
    <w:qFormat/>
    <w:rsid w:val="0046010A"/>
    <w:pPr>
      <w:keepNext/>
      <w:keepLines/>
      <w:spacing w:before="200"/>
      <w:outlineLvl w:val="2"/>
    </w:pPr>
    <w:rPr>
      <w:rFonts w:eastAsia="Times New Roman"/>
      <w:b/>
      <w:bCs/>
      <w:color w:val="auto"/>
      <w:lang w:val="fr-FR"/>
    </w:rPr>
  </w:style>
  <w:style w:type="paragraph" w:styleId="Titre4">
    <w:name w:val="heading 4"/>
    <w:basedOn w:val="Normal"/>
    <w:next w:val="Normal"/>
    <w:link w:val="Titre4Car"/>
    <w:uiPriority w:val="99"/>
    <w:qFormat/>
    <w:rsid w:val="00DC4B13"/>
    <w:pPr>
      <w:keepNext/>
      <w:keepLines/>
      <w:spacing w:before="200"/>
      <w:ind w:left="708"/>
      <w:outlineLvl w:val="3"/>
    </w:pPr>
    <w:rPr>
      <w:rFonts w:eastAsia="Times New Roman"/>
      <w:b/>
      <w:bCs/>
      <w:iCs/>
      <w:color w:val="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595F94"/>
    <w:rPr>
      <w:rFonts w:ascii="Arial" w:eastAsia="Times New Roman" w:hAnsi="Arial"/>
      <w:b/>
      <w:bCs/>
      <w:color w:val="244061" w:themeColor="accent1" w:themeShade="80"/>
      <w:sz w:val="36"/>
      <w:szCs w:val="28"/>
    </w:rPr>
  </w:style>
  <w:style w:type="character" w:customStyle="1" w:styleId="Titre2Car">
    <w:name w:val="Titre 2 Car"/>
    <w:basedOn w:val="Policepardfaut"/>
    <w:link w:val="Titre2"/>
    <w:uiPriority w:val="99"/>
    <w:locked/>
    <w:rsid w:val="0087799C"/>
    <w:rPr>
      <w:rFonts w:ascii="Arial" w:hAnsi="Arial" w:cs="Times New Roman"/>
      <w:b/>
      <w:bCs/>
      <w:sz w:val="26"/>
      <w:szCs w:val="26"/>
      <w:lang w:eastAsia="fr-CA"/>
    </w:rPr>
  </w:style>
  <w:style w:type="character" w:customStyle="1" w:styleId="Titre3Car">
    <w:name w:val="Titre 3 Car"/>
    <w:basedOn w:val="Policepardfaut"/>
    <w:link w:val="Titre3"/>
    <w:uiPriority w:val="99"/>
    <w:locked/>
    <w:rsid w:val="0046010A"/>
    <w:rPr>
      <w:rFonts w:ascii="Arial" w:hAnsi="Arial" w:cs="Times New Roman"/>
      <w:b/>
      <w:bCs/>
      <w:sz w:val="24"/>
      <w:szCs w:val="24"/>
      <w:lang w:val="fr-FR" w:eastAsia="fr-CA"/>
    </w:rPr>
  </w:style>
  <w:style w:type="character" w:customStyle="1" w:styleId="Titre4Car">
    <w:name w:val="Titre 4 Car"/>
    <w:basedOn w:val="Policepardfaut"/>
    <w:link w:val="Titre4"/>
    <w:uiPriority w:val="99"/>
    <w:locked/>
    <w:rsid w:val="00DC4B13"/>
    <w:rPr>
      <w:rFonts w:ascii="Arial" w:hAnsi="Arial" w:cs="Times New Roman"/>
      <w:b/>
      <w:bCs/>
      <w:iCs/>
      <w:sz w:val="24"/>
      <w:szCs w:val="24"/>
      <w:lang w:eastAsia="fr-CA"/>
    </w:rPr>
  </w:style>
  <w:style w:type="paragraph" w:styleId="Textedebulles">
    <w:name w:val="Balloon Text"/>
    <w:basedOn w:val="Normal"/>
    <w:link w:val="TextedebullesCar"/>
    <w:uiPriority w:val="99"/>
    <w:semiHidden/>
    <w:rsid w:val="00904E10"/>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04E10"/>
    <w:rPr>
      <w:rFonts w:ascii="Tahoma" w:eastAsia="Times New Roman" w:hAnsi="Tahoma" w:cs="Tahoma"/>
      <w:color w:val="000000"/>
      <w:sz w:val="16"/>
      <w:szCs w:val="16"/>
      <w:lang w:eastAsia="fr-CA"/>
    </w:rPr>
  </w:style>
  <w:style w:type="paragraph" w:styleId="En-ttedetabledesmatires">
    <w:name w:val="TOC Heading"/>
    <w:basedOn w:val="Titre1"/>
    <w:next w:val="Normal"/>
    <w:autoRedefine/>
    <w:uiPriority w:val="99"/>
    <w:qFormat/>
    <w:rsid w:val="00595F94"/>
    <w:pPr>
      <w:spacing w:line="276" w:lineRule="auto"/>
      <w:outlineLvl w:val="9"/>
    </w:pPr>
    <w:rPr>
      <w:szCs w:val="36"/>
      <w:lang w:val="fr-FR" w:eastAsia="en-US"/>
    </w:rPr>
  </w:style>
  <w:style w:type="paragraph" w:styleId="Normalcentr">
    <w:name w:val="Block Text"/>
    <w:basedOn w:val="Normal"/>
    <w:uiPriority w:val="99"/>
    <w:semiHidden/>
    <w:rsid w:val="00904E10"/>
    <w:pPr>
      <w:ind w:left="1440" w:right="1440" w:firstLine="706"/>
      <w:jc w:val="both"/>
    </w:pPr>
    <w:rPr>
      <w:rFonts w:eastAsia="Times New Roman"/>
      <w:color w:val="auto"/>
      <w:lang w:eastAsia="fr-FR"/>
    </w:rPr>
  </w:style>
  <w:style w:type="paragraph" w:styleId="Paragraphedeliste">
    <w:name w:val="List Paragraph"/>
    <w:basedOn w:val="Normal"/>
    <w:uiPriority w:val="99"/>
    <w:qFormat/>
    <w:rsid w:val="00AB10B8"/>
    <w:pPr>
      <w:spacing w:after="200" w:line="276" w:lineRule="auto"/>
      <w:ind w:left="720"/>
      <w:contextualSpacing/>
    </w:pPr>
    <w:rPr>
      <w:color w:val="auto"/>
      <w:szCs w:val="22"/>
      <w:lang w:eastAsia="en-US"/>
    </w:rPr>
  </w:style>
  <w:style w:type="paragraph" w:styleId="Notedebasdepage">
    <w:name w:val="footnote text"/>
    <w:basedOn w:val="Normal"/>
    <w:link w:val="NotedebasdepageCar"/>
    <w:uiPriority w:val="99"/>
    <w:semiHidden/>
    <w:rsid w:val="00C16F0F"/>
    <w:rPr>
      <w:sz w:val="20"/>
      <w:szCs w:val="20"/>
    </w:rPr>
  </w:style>
  <w:style w:type="character" w:customStyle="1" w:styleId="NotedebasdepageCar">
    <w:name w:val="Note de bas de page Car"/>
    <w:basedOn w:val="Policepardfaut"/>
    <w:link w:val="Notedebasdepage"/>
    <w:uiPriority w:val="99"/>
    <w:semiHidden/>
    <w:locked/>
    <w:rsid w:val="00C16F0F"/>
    <w:rPr>
      <w:rFonts w:ascii="Arial" w:eastAsia="Times New Roman" w:hAnsi="Arial" w:cs="Times New Roman"/>
      <w:color w:val="000000"/>
      <w:sz w:val="20"/>
      <w:szCs w:val="20"/>
      <w:lang w:eastAsia="fr-CA"/>
    </w:rPr>
  </w:style>
  <w:style w:type="character" w:styleId="Appelnotedebasdep">
    <w:name w:val="footnote reference"/>
    <w:basedOn w:val="Policepardfaut"/>
    <w:uiPriority w:val="99"/>
    <w:semiHidden/>
    <w:rsid w:val="00C16F0F"/>
    <w:rPr>
      <w:rFonts w:cs="Times New Roman"/>
      <w:vertAlign w:val="superscript"/>
    </w:rPr>
  </w:style>
  <w:style w:type="character" w:styleId="Lienhypertexte">
    <w:name w:val="Hyperlink"/>
    <w:basedOn w:val="Policepardfaut"/>
    <w:uiPriority w:val="99"/>
    <w:rsid w:val="00C16F0F"/>
    <w:rPr>
      <w:rFonts w:cs="Times New Roman"/>
      <w:color w:val="0000FF"/>
      <w:u w:val="single"/>
    </w:rPr>
  </w:style>
  <w:style w:type="paragraph" w:styleId="TM2">
    <w:name w:val="toc 2"/>
    <w:basedOn w:val="Normal"/>
    <w:next w:val="Normal"/>
    <w:autoRedefine/>
    <w:uiPriority w:val="39"/>
    <w:rsid w:val="0097507B"/>
    <w:pPr>
      <w:spacing w:after="100"/>
      <w:ind w:left="240"/>
    </w:pPr>
    <w:rPr>
      <w:b/>
    </w:rPr>
  </w:style>
  <w:style w:type="paragraph" w:styleId="TM1">
    <w:name w:val="toc 1"/>
    <w:basedOn w:val="Normal"/>
    <w:next w:val="Normal"/>
    <w:autoRedefine/>
    <w:uiPriority w:val="39"/>
    <w:rsid w:val="0097507B"/>
    <w:pPr>
      <w:spacing w:after="100" w:line="360" w:lineRule="auto"/>
    </w:pPr>
    <w:rPr>
      <w:b/>
      <w:caps/>
    </w:rPr>
  </w:style>
  <w:style w:type="paragraph" w:styleId="TM3">
    <w:name w:val="toc 3"/>
    <w:basedOn w:val="Normal"/>
    <w:next w:val="Normal"/>
    <w:autoRedefine/>
    <w:uiPriority w:val="39"/>
    <w:rsid w:val="00A01879"/>
    <w:pPr>
      <w:spacing w:after="100"/>
      <w:ind w:left="480"/>
    </w:pPr>
  </w:style>
  <w:style w:type="paragraph" w:styleId="Citation">
    <w:name w:val="Quote"/>
    <w:basedOn w:val="Normal"/>
    <w:next w:val="Normal"/>
    <w:link w:val="CitationCar"/>
    <w:uiPriority w:val="99"/>
    <w:qFormat/>
    <w:rsid w:val="00DD5AD8"/>
    <w:pPr>
      <w:spacing w:after="200" w:line="276" w:lineRule="auto"/>
    </w:pPr>
    <w:rPr>
      <w:rFonts w:ascii="Calibri" w:eastAsia="Times New Roman" w:hAnsi="Calibri"/>
      <w:i/>
      <w:iCs/>
      <w:sz w:val="22"/>
      <w:szCs w:val="22"/>
    </w:rPr>
  </w:style>
  <w:style w:type="character" w:customStyle="1" w:styleId="CitationCar">
    <w:name w:val="Citation Car"/>
    <w:basedOn w:val="Policepardfaut"/>
    <w:link w:val="Citation"/>
    <w:uiPriority w:val="99"/>
    <w:locked/>
    <w:rsid w:val="00DD5AD8"/>
    <w:rPr>
      <w:rFonts w:eastAsia="Times New Roman" w:cs="Times New Roman"/>
      <w:i/>
      <w:iCs/>
      <w:color w:val="000000"/>
      <w:lang w:eastAsia="fr-CA"/>
    </w:rPr>
  </w:style>
  <w:style w:type="character" w:customStyle="1" w:styleId="nobold">
    <w:name w:val="nobold"/>
    <w:basedOn w:val="Policepardfaut"/>
    <w:rsid w:val="00DC4B13"/>
    <w:rPr>
      <w:rFonts w:cs="Times New Roman"/>
    </w:rPr>
  </w:style>
  <w:style w:type="paragraph" w:styleId="En-tte">
    <w:name w:val="header"/>
    <w:basedOn w:val="Normal"/>
    <w:link w:val="En-tteCar"/>
    <w:uiPriority w:val="99"/>
    <w:rsid w:val="00FC10CE"/>
    <w:pPr>
      <w:tabs>
        <w:tab w:val="center" w:pos="4320"/>
        <w:tab w:val="right" w:pos="8640"/>
      </w:tabs>
    </w:pPr>
  </w:style>
  <w:style w:type="character" w:customStyle="1" w:styleId="En-tteCar">
    <w:name w:val="En-tête Car"/>
    <w:basedOn w:val="Policepardfaut"/>
    <w:link w:val="En-tte"/>
    <w:uiPriority w:val="99"/>
    <w:locked/>
    <w:rsid w:val="00FC10CE"/>
    <w:rPr>
      <w:rFonts w:ascii="Arial" w:eastAsia="Times New Roman" w:hAnsi="Arial" w:cs="Times New Roman"/>
      <w:color w:val="000000"/>
      <w:sz w:val="24"/>
      <w:szCs w:val="24"/>
      <w:lang w:eastAsia="fr-CA"/>
    </w:rPr>
  </w:style>
  <w:style w:type="paragraph" w:styleId="Pieddepage">
    <w:name w:val="footer"/>
    <w:basedOn w:val="Normal"/>
    <w:link w:val="PieddepageCar"/>
    <w:uiPriority w:val="99"/>
    <w:rsid w:val="00FC10CE"/>
    <w:pPr>
      <w:tabs>
        <w:tab w:val="center" w:pos="4320"/>
        <w:tab w:val="right" w:pos="8640"/>
      </w:tabs>
    </w:pPr>
  </w:style>
  <w:style w:type="character" w:customStyle="1" w:styleId="PieddepageCar">
    <w:name w:val="Pied de page Car"/>
    <w:basedOn w:val="Policepardfaut"/>
    <w:link w:val="Pieddepage"/>
    <w:uiPriority w:val="99"/>
    <w:locked/>
    <w:rsid w:val="00FC10CE"/>
    <w:rPr>
      <w:rFonts w:ascii="Arial" w:eastAsia="Times New Roman" w:hAnsi="Arial" w:cs="Times New Roman"/>
      <w:color w:val="000000"/>
      <w:sz w:val="24"/>
      <w:szCs w:val="24"/>
      <w:lang w:eastAsia="fr-CA"/>
    </w:rPr>
  </w:style>
  <w:style w:type="character" w:styleId="Marquedecommentaire">
    <w:name w:val="annotation reference"/>
    <w:basedOn w:val="Policepardfaut"/>
    <w:uiPriority w:val="99"/>
    <w:semiHidden/>
    <w:rsid w:val="00846CB0"/>
    <w:rPr>
      <w:rFonts w:cs="Times New Roman"/>
      <w:sz w:val="16"/>
      <w:szCs w:val="16"/>
    </w:rPr>
  </w:style>
  <w:style w:type="paragraph" w:styleId="Commentaire">
    <w:name w:val="annotation text"/>
    <w:basedOn w:val="Normal"/>
    <w:link w:val="CommentaireCar"/>
    <w:uiPriority w:val="99"/>
    <w:semiHidden/>
    <w:rsid w:val="00846CB0"/>
    <w:rPr>
      <w:sz w:val="20"/>
      <w:szCs w:val="20"/>
    </w:rPr>
  </w:style>
  <w:style w:type="character" w:customStyle="1" w:styleId="CommentaireCar">
    <w:name w:val="Commentaire Car"/>
    <w:basedOn w:val="Policepardfaut"/>
    <w:link w:val="Commentaire"/>
    <w:uiPriority w:val="99"/>
    <w:semiHidden/>
    <w:locked/>
    <w:rsid w:val="00846CB0"/>
    <w:rPr>
      <w:rFonts w:ascii="Arial" w:eastAsia="Times New Roman" w:hAnsi="Arial" w:cs="Times New Roman"/>
      <w:color w:val="000000"/>
      <w:sz w:val="20"/>
      <w:szCs w:val="20"/>
      <w:lang w:eastAsia="fr-CA"/>
    </w:rPr>
  </w:style>
  <w:style w:type="paragraph" w:styleId="Objetducommentaire">
    <w:name w:val="annotation subject"/>
    <w:basedOn w:val="Commentaire"/>
    <w:next w:val="Commentaire"/>
    <w:link w:val="ObjetducommentaireCar"/>
    <w:uiPriority w:val="99"/>
    <w:semiHidden/>
    <w:rsid w:val="00846CB0"/>
    <w:rPr>
      <w:b/>
      <w:bCs/>
    </w:rPr>
  </w:style>
  <w:style w:type="character" w:customStyle="1" w:styleId="ObjetducommentaireCar">
    <w:name w:val="Objet du commentaire Car"/>
    <w:basedOn w:val="CommentaireCar"/>
    <w:link w:val="Objetducommentaire"/>
    <w:uiPriority w:val="99"/>
    <w:semiHidden/>
    <w:locked/>
    <w:rsid w:val="00846CB0"/>
    <w:rPr>
      <w:rFonts w:ascii="Arial" w:eastAsia="Times New Roman" w:hAnsi="Arial" w:cs="Times New Roman"/>
      <w:b/>
      <w:bCs/>
      <w:color w:val="000000"/>
      <w:sz w:val="20"/>
      <w:szCs w:val="20"/>
      <w:lang w:eastAsia="fr-CA"/>
    </w:rPr>
  </w:style>
  <w:style w:type="paragraph" w:styleId="Listepuces">
    <w:name w:val="List Bullet"/>
    <w:basedOn w:val="Normal"/>
    <w:uiPriority w:val="99"/>
    <w:rsid w:val="0018310F"/>
    <w:pPr>
      <w:numPr>
        <w:numId w:val="15"/>
      </w:numPr>
      <w:tabs>
        <w:tab w:val="num" w:pos="360"/>
      </w:tabs>
      <w:ind w:left="360"/>
      <w:contextualSpacing/>
    </w:pPr>
  </w:style>
  <w:style w:type="character" w:styleId="Lienhypertextesuivivisit">
    <w:name w:val="FollowedHyperlink"/>
    <w:basedOn w:val="Policepardfaut"/>
    <w:uiPriority w:val="99"/>
    <w:semiHidden/>
    <w:rsid w:val="00EA31A2"/>
    <w:rPr>
      <w:rFonts w:cs="Times New Roman"/>
      <w:color w:val="800080"/>
      <w:u w:val="single"/>
    </w:rPr>
  </w:style>
  <w:style w:type="paragraph" w:styleId="TM4">
    <w:name w:val="toc 4"/>
    <w:basedOn w:val="Normal"/>
    <w:next w:val="Normal"/>
    <w:autoRedefine/>
    <w:uiPriority w:val="39"/>
    <w:rsid w:val="00593A5B"/>
    <w:pPr>
      <w:spacing w:after="100"/>
      <w:ind w:left="720"/>
    </w:pPr>
  </w:style>
  <w:style w:type="character" w:customStyle="1" w:styleId="eopscx253999025">
    <w:name w:val="eop scx253999025"/>
    <w:basedOn w:val="Policepardfaut"/>
    <w:rsid w:val="00A90E4E"/>
  </w:style>
  <w:style w:type="character" w:customStyle="1" w:styleId="normaltextrunscx253999025">
    <w:name w:val="normaltextrun scx253999025"/>
    <w:basedOn w:val="Policepardfaut"/>
    <w:rsid w:val="00416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73096">
      <w:bodyDiv w:val="1"/>
      <w:marLeft w:val="0"/>
      <w:marRight w:val="0"/>
      <w:marTop w:val="0"/>
      <w:marBottom w:val="0"/>
      <w:divBdr>
        <w:top w:val="none" w:sz="0" w:space="0" w:color="auto"/>
        <w:left w:val="none" w:sz="0" w:space="0" w:color="auto"/>
        <w:bottom w:val="none" w:sz="0" w:space="0" w:color="auto"/>
        <w:right w:val="none" w:sz="0" w:space="0" w:color="auto"/>
      </w:divBdr>
      <w:divsChild>
        <w:div w:id="1771050103">
          <w:marLeft w:val="0"/>
          <w:marRight w:val="0"/>
          <w:marTop w:val="0"/>
          <w:marBottom w:val="0"/>
          <w:divBdr>
            <w:top w:val="none" w:sz="0" w:space="0" w:color="auto"/>
            <w:left w:val="none" w:sz="0" w:space="0" w:color="auto"/>
            <w:bottom w:val="none" w:sz="0" w:space="0" w:color="auto"/>
            <w:right w:val="none" w:sz="0" w:space="0" w:color="auto"/>
          </w:divBdr>
        </w:div>
        <w:div w:id="659504606">
          <w:marLeft w:val="0"/>
          <w:marRight w:val="0"/>
          <w:marTop w:val="0"/>
          <w:marBottom w:val="0"/>
          <w:divBdr>
            <w:top w:val="none" w:sz="0" w:space="0" w:color="auto"/>
            <w:left w:val="none" w:sz="0" w:space="0" w:color="auto"/>
            <w:bottom w:val="none" w:sz="0" w:space="0" w:color="auto"/>
            <w:right w:val="none" w:sz="0" w:space="0" w:color="auto"/>
          </w:divBdr>
        </w:div>
      </w:divsChild>
    </w:div>
    <w:div w:id="747193218">
      <w:marLeft w:val="0"/>
      <w:marRight w:val="0"/>
      <w:marTop w:val="0"/>
      <w:marBottom w:val="0"/>
      <w:divBdr>
        <w:top w:val="none" w:sz="0" w:space="0" w:color="auto"/>
        <w:left w:val="none" w:sz="0" w:space="0" w:color="auto"/>
        <w:bottom w:val="none" w:sz="0" w:space="0" w:color="auto"/>
        <w:right w:val="none" w:sz="0" w:space="0" w:color="auto"/>
      </w:divBdr>
      <w:divsChild>
        <w:div w:id="747193245">
          <w:marLeft w:val="0"/>
          <w:marRight w:val="0"/>
          <w:marTop w:val="0"/>
          <w:marBottom w:val="0"/>
          <w:divBdr>
            <w:top w:val="none" w:sz="0" w:space="0" w:color="auto"/>
            <w:left w:val="none" w:sz="0" w:space="0" w:color="auto"/>
            <w:bottom w:val="none" w:sz="0" w:space="0" w:color="auto"/>
            <w:right w:val="none" w:sz="0" w:space="0" w:color="auto"/>
          </w:divBdr>
        </w:div>
        <w:div w:id="747193295">
          <w:marLeft w:val="0"/>
          <w:marRight w:val="0"/>
          <w:marTop w:val="0"/>
          <w:marBottom w:val="0"/>
          <w:divBdr>
            <w:top w:val="none" w:sz="0" w:space="0" w:color="auto"/>
            <w:left w:val="none" w:sz="0" w:space="0" w:color="auto"/>
            <w:bottom w:val="none" w:sz="0" w:space="0" w:color="auto"/>
            <w:right w:val="none" w:sz="0" w:space="0" w:color="auto"/>
          </w:divBdr>
        </w:div>
        <w:div w:id="747193305">
          <w:marLeft w:val="0"/>
          <w:marRight w:val="0"/>
          <w:marTop w:val="0"/>
          <w:marBottom w:val="0"/>
          <w:divBdr>
            <w:top w:val="none" w:sz="0" w:space="0" w:color="auto"/>
            <w:left w:val="none" w:sz="0" w:space="0" w:color="auto"/>
            <w:bottom w:val="none" w:sz="0" w:space="0" w:color="auto"/>
            <w:right w:val="none" w:sz="0" w:space="0" w:color="auto"/>
          </w:divBdr>
        </w:div>
        <w:div w:id="747193327">
          <w:marLeft w:val="0"/>
          <w:marRight w:val="0"/>
          <w:marTop w:val="0"/>
          <w:marBottom w:val="0"/>
          <w:divBdr>
            <w:top w:val="none" w:sz="0" w:space="0" w:color="auto"/>
            <w:left w:val="none" w:sz="0" w:space="0" w:color="auto"/>
            <w:bottom w:val="none" w:sz="0" w:space="0" w:color="auto"/>
            <w:right w:val="none" w:sz="0" w:space="0" w:color="auto"/>
          </w:divBdr>
        </w:div>
      </w:divsChild>
    </w:div>
    <w:div w:id="747193252">
      <w:marLeft w:val="0"/>
      <w:marRight w:val="0"/>
      <w:marTop w:val="0"/>
      <w:marBottom w:val="0"/>
      <w:divBdr>
        <w:top w:val="none" w:sz="0" w:space="0" w:color="auto"/>
        <w:left w:val="none" w:sz="0" w:space="0" w:color="auto"/>
        <w:bottom w:val="none" w:sz="0" w:space="0" w:color="auto"/>
        <w:right w:val="none" w:sz="0" w:space="0" w:color="auto"/>
      </w:divBdr>
      <w:divsChild>
        <w:div w:id="747193182">
          <w:marLeft w:val="0"/>
          <w:marRight w:val="0"/>
          <w:marTop w:val="0"/>
          <w:marBottom w:val="0"/>
          <w:divBdr>
            <w:top w:val="none" w:sz="0" w:space="0" w:color="auto"/>
            <w:left w:val="none" w:sz="0" w:space="0" w:color="auto"/>
            <w:bottom w:val="none" w:sz="0" w:space="0" w:color="auto"/>
            <w:right w:val="none" w:sz="0" w:space="0" w:color="auto"/>
          </w:divBdr>
        </w:div>
        <w:div w:id="747193187">
          <w:marLeft w:val="0"/>
          <w:marRight w:val="0"/>
          <w:marTop w:val="0"/>
          <w:marBottom w:val="0"/>
          <w:divBdr>
            <w:top w:val="none" w:sz="0" w:space="0" w:color="auto"/>
            <w:left w:val="none" w:sz="0" w:space="0" w:color="auto"/>
            <w:bottom w:val="none" w:sz="0" w:space="0" w:color="auto"/>
            <w:right w:val="none" w:sz="0" w:space="0" w:color="auto"/>
          </w:divBdr>
        </w:div>
        <w:div w:id="747193189">
          <w:marLeft w:val="0"/>
          <w:marRight w:val="0"/>
          <w:marTop w:val="0"/>
          <w:marBottom w:val="0"/>
          <w:divBdr>
            <w:top w:val="none" w:sz="0" w:space="0" w:color="auto"/>
            <w:left w:val="none" w:sz="0" w:space="0" w:color="auto"/>
            <w:bottom w:val="none" w:sz="0" w:space="0" w:color="auto"/>
            <w:right w:val="none" w:sz="0" w:space="0" w:color="auto"/>
          </w:divBdr>
        </w:div>
        <w:div w:id="747193190">
          <w:marLeft w:val="0"/>
          <w:marRight w:val="0"/>
          <w:marTop w:val="0"/>
          <w:marBottom w:val="0"/>
          <w:divBdr>
            <w:top w:val="none" w:sz="0" w:space="0" w:color="auto"/>
            <w:left w:val="none" w:sz="0" w:space="0" w:color="auto"/>
            <w:bottom w:val="none" w:sz="0" w:space="0" w:color="auto"/>
            <w:right w:val="none" w:sz="0" w:space="0" w:color="auto"/>
          </w:divBdr>
        </w:div>
        <w:div w:id="747193191">
          <w:marLeft w:val="0"/>
          <w:marRight w:val="0"/>
          <w:marTop w:val="0"/>
          <w:marBottom w:val="0"/>
          <w:divBdr>
            <w:top w:val="none" w:sz="0" w:space="0" w:color="auto"/>
            <w:left w:val="none" w:sz="0" w:space="0" w:color="auto"/>
            <w:bottom w:val="none" w:sz="0" w:space="0" w:color="auto"/>
            <w:right w:val="none" w:sz="0" w:space="0" w:color="auto"/>
          </w:divBdr>
        </w:div>
        <w:div w:id="747193192">
          <w:marLeft w:val="0"/>
          <w:marRight w:val="0"/>
          <w:marTop w:val="0"/>
          <w:marBottom w:val="0"/>
          <w:divBdr>
            <w:top w:val="none" w:sz="0" w:space="0" w:color="auto"/>
            <w:left w:val="none" w:sz="0" w:space="0" w:color="auto"/>
            <w:bottom w:val="none" w:sz="0" w:space="0" w:color="auto"/>
            <w:right w:val="none" w:sz="0" w:space="0" w:color="auto"/>
          </w:divBdr>
        </w:div>
        <w:div w:id="747193193">
          <w:marLeft w:val="0"/>
          <w:marRight w:val="0"/>
          <w:marTop w:val="0"/>
          <w:marBottom w:val="0"/>
          <w:divBdr>
            <w:top w:val="none" w:sz="0" w:space="0" w:color="auto"/>
            <w:left w:val="none" w:sz="0" w:space="0" w:color="auto"/>
            <w:bottom w:val="none" w:sz="0" w:space="0" w:color="auto"/>
            <w:right w:val="none" w:sz="0" w:space="0" w:color="auto"/>
          </w:divBdr>
        </w:div>
        <w:div w:id="747193195">
          <w:marLeft w:val="0"/>
          <w:marRight w:val="0"/>
          <w:marTop w:val="0"/>
          <w:marBottom w:val="0"/>
          <w:divBdr>
            <w:top w:val="none" w:sz="0" w:space="0" w:color="auto"/>
            <w:left w:val="none" w:sz="0" w:space="0" w:color="auto"/>
            <w:bottom w:val="none" w:sz="0" w:space="0" w:color="auto"/>
            <w:right w:val="none" w:sz="0" w:space="0" w:color="auto"/>
          </w:divBdr>
        </w:div>
        <w:div w:id="747193197">
          <w:marLeft w:val="0"/>
          <w:marRight w:val="0"/>
          <w:marTop w:val="0"/>
          <w:marBottom w:val="0"/>
          <w:divBdr>
            <w:top w:val="none" w:sz="0" w:space="0" w:color="auto"/>
            <w:left w:val="none" w:sz="0" w:space="0" w:color="auto"/>
            <w:bottom w:val="none" w:sz="0" w:space="0" w:color="auto"/>
            <w:right w:val="none" w:sz="0" w:space="0" w:color="auto"/>
          </w:divBdr>
        </w:div>
        <w:div w:id="747193200">
          <w:marLeft w:val="0"/>
          <w:marRight w:val="0"/>
          <w:marTop w:val="0"/>
          <w:marBottom w:val="0"/>
          <w:divBdr>
            <w:top w:val="none" w:sz="0" w:space="0" w:color="auto"/>
            <w:left w:val="none" w:sz="0" w:space="0" w:color="auto"/>
            <w:bottom w:val="none" w:sz="0" w:space="0" w:color="auto"/>
            <w:right w:val="none" w:sz="0" w:space="0" w:color="auto"/>
          </w:divBdr>
        </w:div>
        <w:div w:id="747193201">
          <w:marLeft w:val="0"/>
          <w:marRight w:val="0"/>
          <w:marTop w:val="0"/>
          <w:marBottom w:val="0"/>
          <w:divBdr>
            <w:top w:val="none" w:sz="0" w:space="0" w:color="auto"/>
            <w:left w:val="none" w:sz="0" w:space="0" w:color="auto"/>
            <w:bottom w:val="none" w:sz="0" w:space="0" w:color="auto"/>
            <w:right w:val="none" w:sz="0" w:space="0" w:color="auto"/>
          </w:divBdr>
        </w:div>
        <w:div w:id="747193202">
          <w:marLeft w:val="0"/>
          <w:marRight w:val="0"/>
          <w:marTop w:val="0"/>
          <w:marBottom w:val="0"/>
          <w:divBdr>
            <w:top w:val="none" w:sz="0" w:space="0" w:color="auto"/>
            <w:left w:val="none" w:sz="0" w:space="0" w:color="auto"/>
            <w:bottom w:val="none" w:sz="0" w:space="0" w:color="auto"/>
            <w:right w:val="none" w:sz="0" w:space="0" w:color="auto"/>
          </w:divBdr>
        </w:div>
        <w:div w:id="747193204">
          <w:marLeft w:val="0"/>
          <w:marRight w:val="0"/>
          <w:marTop w:val="0"/>
          <w:marBottom w:val="0"/>
          <w:divBdr>
            <w:top w:val="none" w:sz="0" w:space="0" w:color="auto"/>
            <w:left w:val="none" w:sz="0" w:space="0" w:color="auto"/>
            <w:bottom w:val="none" w:sz="0" w:space="0" w:color="auto"/>
            <w:right w:val="none" w:sz="0" w:space="0" w:color="auto"/>
          </w:divBdr>
        </w:div>
        <w:div w:id="747193213">
          <w:marLeft w:val="0"/>
          <w:marRight w:val="0"/>
          <w:marTop w:val="0"/>
          <w:marBottom w:val="0"/>
          <w:divBdr>
            <w:top w:val="none" w:sz="0" w:space="0" w:color="auto"/>
            <w:left w:val="none" w:sz="0" w:space="0" w:color="auto"/>
            <w:bottom w:val="none" w:sz="0" w:space="0" w:color="auto"/>
            <w:right w:val="none" w:sz="0" w:space="0" w:color="auto"/>
          </w:divBdr>
        </w:div>
        <w:div w:id="747193224">
          <w:marLeft w:val="0"/>
          <w:marRight w:val="0"/>
          <w:marTop w:val="0"/>
          <w:marBottom w:val="0"/>
          <w:divBdr>
            <w:top w:val="none" w:sz="0" w:space="0" w:color="auto"/>
            <w:left w:val="none" w:sz="0" w:space="0" w:color="auto"/>
            <w:bottom w:val="none" w:sz="0" w:space="0" w:color="auto"/>
            <w:right w:val="none" w:sz="0" w:space="0" w:color="auto"/>
          </w:divBdr>
        </w:div>
        <w:div w:id="747193225">
          <w:marLeft w:val="0"/>
          <w:marRight w:val="0"/>
          <w:marTop w:val="0"/>
          <w:marBottom w:val="0"/>
          <w:divBdr>
            <w:top w:val="none" w:sz="0" w:space="0" w:color="auto"/>
            <w:left w:val="none" w:sz="0" w:space="0" w:color="auto"/>
            <w:bottom w:val="none" w:sz="0" w:space="0" w:color="auto"/>
            <w:right w:val="none" w:sz="0" w:space="0" w:color="auto"/>
          </w:divBdr>
        </w:div>
        <w:div w:id="747193233">
          <w:marLeft w:val="0"/>
          <w:marRight w:val="0"/>
          <w:marTop w:val="0"/>
          <w:marBottom w:val="0"/>
          <w:divBdr>
            <w:top w:val="none" w:sz="0" w:space="0" w:color="auto"/>
            <w:left w:val="none" w:sz="0" w:space="0" w:color="auto"/>
            <w:bottom w:val="none" w:sz="0" w:space="0" w:color="auto"/>
            <w:right w:val="none" w:sz="0" w:space="0" w:color="auto"/>
          </w:divBdr>
        </w:div>
        <w:div w:id="747193236">
          <w:marLeft w:val="0"/>
          <w:marRight w:val="0"/>
          <w:marTop w:val="0"/>
          <w:marBottom w:val="0"/>
          <w:divBdr>
            <w:top w:val="none" w:sz="0" w:space="0" w:color="auto"/>
            <w:left w:val="none" w:sz="0" w:space="0" w:color="auto"/>
            <w:bottom w:val="none" w:sz="0" w:space="0" w:color="auto"/>
            <w:right w:val="none" w:sz="0" w:space="0" w:color="auto"/>
          </w:divBdr>
        </w:div>
        <w:div w:id="747193240">
          <w:marLeft w:val="0"/>
          <w:marRight w:val="0"/>
          <w:marTop w:val="0"/>
          <w:marBottom w:val="0"/>
          <w:divBdr>
            <w:top w:val="none" w:sz="0" w:space="0" w:color="auto"/>
            <w:left w:val="none" w:sz="0" w:space="0" w:color="auto"/>
            <w:bottom w:val="none" w:sz="0" w:space="0" w:color="auto"/>
            <w:right w:val="none" w:sz="0" w:space="0" w:color="auto"/>
          </w:divBdr>
        </w:div>
        <w:div w:id="747193242">
          <w:marLeft w:val="0"/>
          <w:marRight w:val="0"/>
          <w:marTop w:val="0"/>
          <w:marBottom w:val="0"/>
          <w:divBdr>
            <w:top w:val="none" w:sz="0" w:space="0" w:color="auto"/>
            <w:left w:val="none" w:sz="0" w:space="0" w:color="auto"/>
            <w:bottom w:val="none" w:sz="0" w:space="0" w:color="auto"/>
            <w:right w:val="none" w:sz="0" w:space="0" w:color="auto"/>
          </w:divBdr>
        </w:div>
        <w:div w:id="747193244">
          <w:marLeft w:val="0"/>
          <w:marRight w:val="0"/>
          <w:marTop w:val="0"/>
          <w:marBottom w:val="0"/>
          <w:divBdr>
            <w:top w:val="none" w:sz="0" w:space="0" w:color="auto"/>
            <w:left w:val="none" w:sz="0" w:space="0" w:color="auto"/>
            <w:bottom w:val="none" w:sz="0" w:space="0" w:color="auto"/>
            <w:right w:val="none" w:sz="0" w:space="0" w:color="auto"/>
          </w:divBdr>
        </w:div>
        <w:div w:id="747193248">
          <w:marLeft w:val="0"/>
          <w:marRight w:val="0"/>
          <w:marTop w:val="0"/>
          <w:marBottom w:val="0"/>
          <w:divBdr>
            <w:top w:val="none" w:sz="0" w:space="0" w:color="auto"/>
            <w:left w:val="none" w:sz="0" w:space="0" w:color="auto"/>
            <w:bottom w:val="none" w:sz="0" w:space="0" w:color="auto"/>
            <w:right w:val="none" w:sz="0" w:space="0" w:color="auto"/>
          </w:divBdr>
        </w:div>
        <w:div w:id="747193249">
          <w:marLeft w:val="0"/>
          <w:marRight w:val="0"/>
          <w:marTop w:val="0"/>
          <w:marBottom w:val="0"/>
          <w:divBdr>
            <w:top w:val="none" w:sz="0" w:space="0" w:color="auto"/>
            <w:left w:val="none" w:sz="0" w:space="0" w:color="auto"/>
            <w:bottom w:val="none" w:sz="0" w:space="0" w:color="auto"/>
            <w:right w:val="none" w:sz="0" w:space="0" w:color="auto"/>
          </w:divBdr>
        </w:div>
        <w:div w:id="747193251">
          <w:marLeft w:val="0"/>
          <w:marRight w:val="0"/>
          <w:marTop w:val="0"/>
          <w:marBottom w:val="0"/>
          <w:divBdr>
            <w:top w:val="none" w:sz="0" w:space="0" w:color="auto"/>
            <w:left w:val="none" w:sz="0" w:space="0" w:color="auto"/>
            <w:bottom w:val="none" w:sz="0" w:space="0" w:color="auto"/>
            <w:right w:val="none" w:sz="0" w:space="0" w:color="auto"/>
          </w:divBdr>
        </w:div>
        <w:div w:id="747193255">
          <w:marLeft w:val="0"/>
          <w:marRight w:val="0"/>
          <w:marTop w:val="0"/>
          <w:marBottom w:val="0"/>
          <w:divBdr>
            <w:top w:val="none" w:sz="0" w:space="0" w:color="auto"/>
            <w:left w:val="none" w:sz="0" w:space="0" w:color="auto"/>
            <w:bottom w:val="none" w:sz="0" w:space="0" w:color="auto"/>
            <w:right w:val="none" w:sz="0" w:space="0" w:color="auto"/>
          </w:divBdr>
        </w:div>
        <w:div w:id="747193257">
          <w:marLeft w:val="0"/>
          <w:marRight w:val="0"/>
          <w:marTop w:val="0"/>
          <w:marBottom w:val="0"/>
          <w:divBdr>
            <w:top w:val="none" w:sz="0" w:space="0" w:color="auto"/>
            <w:left w:val="none" w:sz="0" w:space="0" w:color="auto"/>
            <w:bottom w:val="none" w:sz="0" w:space="0" w:color="auto"/>
            <w:right w:val="none" w:sz="0" w:space="0" w:color="auto"/>
          </w:divBdr>
        </w:div>
        <w:div w:id="747193263">
          <w:marLeft w:val="0"/>
          <w:marRight w:val="0"/>
          <w:marTop w:val="0"/>
          <w:marBottom w:val="0"/>
          <w:divBdr>
            <w:top w:val="none" w:sz="0" w:space="0" w:color="auto"/>
            <w:left w:val="none" w:sz="0" w:space="0" w:color="auto"/>
            <w:bottom w:val="none" w:sz="0" w:space="0" w:color="auto"/>
            <w:right w:val="none" w:sz="0" w:space="0" w:color="auto"/>
          </w:divBdr>
        </w:div>
        <w:div w:id="747193264">
          <w:marLeft w:val="0"/>
          <w:marRight w:val="0"/>
          <w:marTop w:val="0"/>
          <w:marBottom w:val="0"/>
          <w:divBdr>
            <w:top w:val="none" w:sz="0" w:space="0" w:color="auto"/>
            <w:left w:val="none" w:sz="0" w:space="0" w:color="auto"/>
            <w:bottom w:val="none" w:sz="0" w:space="0" w:color="auto"/>
            <w:right w:val="none" w:sz="0" w:space="0" w:color="auto"/>
          </w:divBdr>
        </w:div>
        <w:div w:id="747193268">
          <w:marLeft w:val="0"/>
          <w:marRight w:val="0"/>
          <w:marTop w:val="0"/>
          <w:marBottom w:val="0"/>
          <w:divBdr>
            <w:top w:val="none" w:sz="0" w:space="0" w:color="auto"/>
            <w:left w:val="none" w:sz="0" w:space="0" w:color="auto"/>
            <w:bottom w:val="none" w:sz="0" w:space="0" w:color="auto"/>
            <w:right w:val="none" w:sz="0" w:space="0" w:color="auto"/>
          </w:divBdr>
        </w:div>
        <w:div w:id="747193269">
          <w:marLeft w:val="0"/>
          <w:marRight w:val="0"/>
          <w:marTop w:val="0"/>
          <w:marBottom w:val="0"/>
          <w:divBdr>
            <w:top w:val="none" w:sz="0" w:space="0" w:color="auto"/>
            <w:left w:val="none" w:sz="0" w:space="0" w:color="auto"/>
            <w:bottom w:val="none" w:sz="0" w:space="0" w:color="auto"/>
            <w:right w:val="none" w:sz="0" w:space="0" w:color="auto"/>
          </w:divBdr>
        </w:div>
        <w:div w:id="747193270">
          <w:marLeft w:val="0"/>
          <w:marRight w:val="0"/>
          <w:marTop w:val="0"/>
          <w:marBottom w:val="0"/>
          <w:divBdr>
            <w:top w:val="none" w:sz="0" w:space="0" w:color="auto"/>
            <w:left w:val="none" w:sz="0" w:space="0" w:color="auto"/>
            <w:bottom w:val="none" w:sz="0" w:space="0" w:color="auto"/>
            <w:right w:val="none" w:sz="0" w:space="0" w:color="auto"/>
          </w:divBdr>
        </w:div>
        <w:div w:id="747193275">
          <w:marLeft w:val="0"/>
          <w:marRight w:val="0"/>
          <w:marTop w:val="0"/>
          <w:marBottom w:val="0"/>
          <w:divBdr>
            <w:top w:val="none" w:sz="0" w:space="0" w:color="auto"/>
            <w:left w:val="none" w:sz="0" w:space="0" w:color="auto"/>
            <w:bottom w:val="none" w:sz="0" w:space="0" w:color="auto"/>
            <w:right w:val="none" w:sz="0" w:space="0" w:color="auto"/>
          </w:divBdr>
        </w:div>
        <w:div w:id="747193287">
          <w:marLeft w:val="0"/>
          <w:marRight w:val="0"/>
          <w:marTop w:val="0"/>
          <w:marBottom w:val="0"/>
          <w:divBdr>
            <w:top w:val="none" w:sz="0" w:space="0" w:color="auto"/>
            <w:left w:val="none" w:sz="0" w:space="0" w:color="auto"/>
            <w:bottom w:val="none" w:sz="0" w:space="0" w:color="auto"/>
            <w:right w:val="none" w:sz="0" w:space="0" w:color="auto"/>
          </w:divBdr>
        </w:div>
        <w:div w:id="747193289">
          <w:marLeft w:val="0"/>
          <w:marRight w:val="0"/>
          <w:marTop w:val="0"/>
          <w:marBottom w:val="0"/>
          <w:divBdr>
            <w:top w:val="none" w:sz="0" w:space="0" w:color="auto"/>
            <w:left w:val="none" w:sz="0" w:space="0" w:color="auto"/>
            <w:bottom w:val="none" w:sz="0" w:space="0" w:color="auto"/>
            <w:right w:val="none" w:sz="0" w:space="0" w:color="auto"/>
          </w:divBdr>
        </w:div>
        <w:div w:id="747193291">
          <w:marLeft w:val="0"/>
          <w:marRight w:val="0"/>
          <w:marTop w:val="0"/>
          <w:marBottom w:val="0"/>
          <w:divBdr>
            <w:top w:val="none" w:sz="0" w:space="0" w:color="auto"/>
            <w:left w:val="none" w:sz="0" w:space="0" w:color="auto"/>
            <w:bottom w:val="none" w:sz="0" w:space="0" w:color="auto"/>
            <w:right w:val="none" w:sz="0" w:space="0" w:color="auto"/>
          </w:divBdr>
        </w:div>
        <w:div w:id="747193292">
          <w:marLeft w:val="0"/>
          <w:marRight w:val="0"/>
          <w:marTop w:val="0"/>
          <w:marBottom w:val="0"/>
          <w:divBdr>
            <w:top w:val="none" w:sz="0" w:space="0" w:color="auto"/>
            <w:left w:val="none" w:sz="0" w:space="0" w:color="auto"/>
            <w:bottom w:val="none" w:sz="0" w:space="0" w:color="auto"/>
            <w:right w:val="none" w:sz="0" w:space="0" w:color="auto"/>
          </w:divBdr>
        </w:div>
        <w:div w:id="747193293">
          <w:marLeft w:val="0"/>
          <w:marRight w:val="0"/>
          <w:marTop w:val="0"/>
          <w:marBottom w:val="0"/>
          <w:divBdr>
            <w:top w:val="none" w:sz="0" w:space="0" w:color="auto"/>
            <w:left w:val="none" w:sz="0" w:space="0" w:color="auto"/>
            <w:bottom w:val="none" w:sz="0" w:space="0" w:color="auto"/>
            <w:right w:val="none" w:sz="0" w:space="0" w:color="auto"/>
          </w:divBdr>
        </w:div>
        <w:div w:id="747193294">
          <w:marLeft w:val="0"/>
          <w:marRight w:val="0"/>
          <w:marTop w:val="0"/>
          <w:marBottom w:val="0"/>
          <w:divBdr>
            <w:top w:val="none" w:sz="0" w:space="0" w:color="auto"/>
            <w:left w:val="none" w:sz="0" w:space="0" w:color="auto"/>
            <w:bottom w:val="none" w:sz="0" w:space="0" w:color="auto"/>
            <w:right w:val="none" w:sz="0" w:space="0" w:color="auto"/>
          </w:divBdr>
        </w:div>
        <w:div w:id="747193298">
          <w:marLeft w:val="0"/>
          <w:marRight w:val="0"/>
          <w:marTop w:val="0"/>
          <w:marBottom w:val="0"/>
          <w:divBdr>
            <w:top w:val="none" w:sz="0" w:space="0" w:color="auto"/>
            <w:left w:val="none" w:sz="0" w:space="0" w:color="auto"/>
            <w:bottom w:val="none" w:sz="0" w:space="0" w:color="auto"/>
            <w:right w:val="none" w:sz="0" w:space="0" w:color="auto"/>
          </w:divBdr>
        </w:div>
        <w:div w:id="747193299">
          <w:marLeft w:val="0"/>
          <w:marRight w:val="0"/>
          <w:marTop w:val="0"/>
          <w:marBottom w:val="0"/>
          <w:divBdr>
            <w:top w:val="none" w:sz="0" w:space="0" w:color="auto"/>
            <w:left w:val="none" w:sz="0" w:space="0" w:color="auto"/>
            <w:bottom w:val="none" w:sz="0" w:space="0" w:color="auto"/>
            <w:right w:val="none" w:sz="0" w:space="0" w:color="auto"/>
          </w:divBdr>
        </w:div>
        <w:div w:id="747193301">
          <w:marLeft w:val="0"/>
          <w:marRight w:val="0"/>
          <w:marTop w:val="0"/>
          <w:marBottom w:val="0"/>
          <w:divBdr>
            <w:top w:val="none" w:sz="0" w:space="0" w:color="auto"/>
            <w:left w:val="none" w:sz="0" w:space="0" w:color="auto"/>
            <w:bottom w:val="none" w:sz="0" w:space="0" w:color="auto"/>
            <w:right w:val="none" w:sz="0" w:space="0" w:color="auto"/>
          </w:divBdr>
        </w:div>
        <w:div w:id="747193308">
          <w:marLeft w:val="0"/>
          <w:marRight w:val="0"/>
          <w:marTop w:val="0"/>
          <w:marBottom w:val="0"/>
          <w:divBdr>
            <w:top w:val="none" w:sz="0" w:space="0" w:color="auto"/>
            <w:left w:val="none" w:sz="0" w:space="0" w:color="auto"/>
            <w:bottom w:val="none" w:sz="0" w:space="0" w:color="auto"/>
            <w:right w:val="none" w:sz="0" w:space="0" w:color="auto"/>
          </w:divBdr>
        </w:div>
        <w:div w:id="747193310">
          <w:marLeft w:val="0"/>
          <w:marRight w:val="0"/>
          <w:marTop w:val="0"/>
          <w:marBottom w:val="0"/>
          <w:divBdr>
            <w:top w:val="none" w:sz="0" w:space="0" w:color="auto"/>
            <w:left w:val="none" w:sz="0" w:space="0" w:color="auto"/>
            <w:bottom w:val="none" w:sz="0" w:space="0" w:color="auto"/>
            <w:right w:val="none" w:sz="0" w:space="0" w:color="auto"/>
          </w:divBdr>
        </w:div>
        <w:div w:id="747193312">
          <w:marLeft w:val="0"/>
          <w:marRight w:val="0"/>
          <w:marTop w:val="0"/>
          <w:marBottom w:val="0"/>
          <w:divBdr>
            <w:top w:val="none" w:sz="0" w:space="0" w:color="auto"/>
            <w:left w:val="none" w:sz="0" w:space="0" w:color="auto"/>
            <w:bottom w:val="none" w:sz="0" w:space="0" w:color="auto"/>
            <w:right w:val="none" w:sz="0" w:space="0" w:color="auto"/>
          </w:divBdr>
        </w:div>
        <w:div w:id="747193320">
          <w:marLeft w:val="0"/>
          <w:marRight w:val="0"/>
          <w:marTop w:val="0"/>
          <w:marBottom w:val="0"/>
          <w:divBdr>
            <w:top w:val="none" w:sz="0" w:space="0" w:color="auto"/>
            <w:left w:val="none" w:sz="0" w:space="0" w:color="auto"/>
            <w:bottom w:val="none" w:sz="0" w:space="0" w:color="auto"/>
            <w:right w:val="none" w:sz="0" w:space="0" w:color="auto"/>
          </w:divBdr>
        </w:div>
        <w:div w:id="747193321">
          <w:marLeft w:val="0"/>
          <w:marRight w:val="0"/>
          <w:marTop w:val="0"/>
          <w:marBottom w:val="0"/>
          <w:divBdr>
            <w:top w:val="none" w:sz="0" w:space="0" w:color="auto"/>
            <w:left w:val="none" w:sz="0" w:space="0" w:color="auto"/>
            <w:bottom w:val="none" w:sz="0" w:space="0" w:color="auto"/>
            <w:right w:val="none" w:sz="0" w:space="0" w:color="auto"/>
          </w:divBdr>
        </w:div>
        <w:div w:id="747193328">
          <w:marLeft w:val="0"/>
          <w:marRight w:val="0"/>
          <w:marTop w:val="0"/>
          <w:marBottom w:val="0"/>
          <w:divBdr>
            <w:top w:val="none" w:sz="0" w:space="0" w:color="auto"/>
            <w:left w:val="none" w:sz="0" w:space="0" w:color="auto"/>
            <w:bottom w:val="none" w:sz="0" w:space="0" w:color="auto"/>
            <w:right w:val="none" w:sz="0" w:space="0" w:color="auto"/>
          </w:divBdr>
        </w:div>
        <w:div w:id="747193331">
          <w:marLeft w:val="0"/>
          <w:marRight w:val="0"/>
          <w:marTop w:val="0"/>
          <w:marBottom w:val="0"/>
          <w:divBdr>
            <w:top w:val="none" w:sz="0" w:space="0" w:color="auto"/>
            <w:left w:val="none" w:sz="0" w:space="0" w:color="auto"/>
            <w:bottom w:val="none" w:sz="0" w:space="0" w:color="auto"/>
            <w:right w:val="none" w:sz="0" w:space="0" w:color="auto"/>
          </w:divBdr>
        </w:div>
        <w:div w:id="747193332">
          <w:marLeft w:val="0"/>
          <w:marRight w:val="0"/>
          <w:marTop w:val="0"/>
          <w:marBottom w:val="0"/>
          <w:divBdr>
            <w:top w:val="none" w:sz="0" w:space="0" w:color="auto"/>
            <w:left w:val="none" w:sz="0" w:space="0" w:color="auto"/>
            <w:bottom w:val="none" w:sz="0" w:space="0" w:color="auto"/>
            <w:right w:val="none" w:sz="0" w:space="0" w:color="auto"/>
          </w:divBdr>
        </w:div>
      </w:divsChild>
    </w:div>
    <w:div w:id="747193281">
      <w:marLeft w:val="0"/>
      <w:marRight w:val="0"/>
      <w:marTop w:val="0"/>
      <w:marBottom w:val="0"/>
      <w:divBdr>
        <w:top w:val="none" w:sz="0" w:space="0" w:color="auto"/>
        <w:left w:val="none" w:sz="0" w:space="0" w:color="auto"/>
        <w:bottom w:val="none" w:sz="0" w:space="0" w:color="auto"/>
        <w:right w:val="none" w:sz="0" w:space="0" w:color="auto"/>
      </w:divBdr>
      <w:divsChild>
        <w:div w:id="747193315">
          <w:marLeft w:val="0"/>
          <w:marRight w:val="0"/>
          <w:marTop w:val="0"/>
          <w:marBottom w:val="0"/>
          <w:divBdr>
            <w:top w:val="none" w:sz="0" w:space="0" w:color="auto"/>
            <w:left w:val="none" w:sz="0" w:space="0" w:color="auto"/>
            <w:bottom w:val="none" w:sz="0" w:space="0" w:color="auto"/>
            <w:right w:val="none" w:sz="0" w:space="0" w:color="auto"/>
          </w:divBdr>
        </w:div>
        <w:div w:id="747193318">
          <w:marLeft w:val="0"/>
          <w:marRight w:val="0"/>
          <w:marTop w:val="0"/>
          <w:marBottom w:val="0"/>
          <w:divBdr>
            <w:top w:val="none" w:sz="0" w:space="0" w:color="auto"/>
            <w:left w:val="none" w:sz="0" w:space="0" w:color="auto"/>
            <w:bottom w:val="none" w:sz="0" w:space="0" w:color="auto"/>
            <w:right w:val="none" w:sz="0" w:space="0" w:color="auto"/>
          </w:divBdr>
        </w:div>
      </w:divsChild>
    </w:div>
    <w:div w:id="747193290">
      <w:marLeft w:val="0"/>
      <w:marRight w:val="0"/>
      <w:marTop w:val="0"/>
      <w:marBottom w:val="0"/>
      <w:divBdr>
        <w:top w:val="none" w:sz="0" w:space="0" w:color="auto"/>
        <w:left w:val="none" w:sz="0" w:space="0" w:color="auto"/>
        <w:bottom w:val="none" w:sz="0" w:space="0" w:color="auto"/>
        <w:right w:val="none" w:sz="0" w:space="0" w:color="auto"/>
      </w:divBdr>
      <w:divsChild>
        <w:div w:id="747193188">
          <w:marLeft w:val="0"/>
          <w:marRight w:val="0"/>
          <w:marTop w:val="0"/>
          <w:marBottom w:val="0"/>
          <w:divBdr>
            <w:top w:val="none" w:sz="0" w:space="0" w:color="auto"/>
            <w:left w:val="none" w:sz="0" w:space="0" w:color="auto"/>
            <w:bottom w:val="none" w:sz="0" w:space="0" w:color="auto"/>
            <w:right w:val="none" w:sz="0" w:space="0" w:color="auto"/>
          </w:divBdr>
        </w:div>
        <w:div w:id="747193199">
          <w:marLeft w:val="0"/>
          <w:marRight w:val="0"/>
          <w:marTop w:val="0"/>
          <w:marBottom w:val="0"/>
          <w:divBdr>
            <w:top w:val="none" w:sz="0" w:space="0" w:color="auto"/>
            <w:left w:val="none" w:sz="0" w:space="0" w:color="auto"/>
            <w:bottom w:val="none" w:sz="0" w:space="0" w:color="auto"/>
            <w:right w:val="none" w:sz="0" w:space="0" w:color="auto"/>
          </w:divBdr>
        </w:div>
        <w:div w:id="747193203">
          <w:marLeft w:val="0"/>
          <w:marRight w:val="0"/>
          <w:marTop w:val="0"/>
          <w:marBottom w:val="0"/>
          <w:divBdr>
            <w:top w:val="none" w:sz="0" w:space="0" w:color="auto"/>
            <w:left w:val="none" w:sz="0" w:space="0" w:color="auto"/>
            <w:bottom w:val="none" w:sz="0" w:space="0" w:color="auto"/>
            <w:right w:val="none" w:sz="0" w:space="0" w:color="auto"/>
          </w:divBdr>
        </w:div>
        <w:div w:id="747193206">
          <w:marLeft w:val="0"/>
          <w:marRight w:val="0"/>
          <w:marTop w:val="0"/>
          <w:marBottom w:val="0"/>
          <w:divBdr>
            <w:top w:val="none" w:sz="0" w:space="0" w:color="auto"/>
            <w:left w:val="none" w:sz="0" w:space="0" w:color="auto"/>
            <w:bottom w:val="none" w:sz="0" w:space="0" w:color="auto"/>
            <w:right w:val="none" w:sz="0" w:space="0" w:color="auto"/>
          </w:divBdr>
        </w:div>
        <w:div w:id="747193214">
          <w:marLeft w:val="0"/>
          <w:marRight w:val="0"/>
          <w:marTop w:val="0"/>
          <w:marBottom w:val="0"/>
          <w:divBdr>
            <w:top w:val="none" w:sz="0" w:space="0" w:color="auto"/>
            <w:left w:val="none" w:sz="0" w:space="0" w:color="auto"/>
            <w:bottom w:val="none" w:sz="0" w:space="0" w:color="auto"/>
            <w:right w:val="none" w:sz="0" w:space="0" w:color="auto"/>
          </w:divBdr>
        </w:div>
        <w:div w:id="747193215">
          <w:marLeft w:val="0"/>
          <w:marRight w:val="0"/>
          <w:marTop w:val="0"/>
          <w:marBottom w:val="0"/>
          <w:divBdr>
            <w:top w:val="none" w:sz="0" w:space="0" w:color="auto"/>
            <w:left w:val="none" w:sz="0" w:space="0" w:color="auto"/>
            <w:bottom w:val="none" w:sz="0" w:space="0" w:color="auto"/>
            <w:right w:val="none" w:sz="0" w:space="0" w:color="auto"/>
          </w:divBdr>
        </w:div>
        <w:div w:id="747193217">
          <w:marLeft w:val="0"/>
          <w:marRight w:val="0"/>
          <w:marTop w:val="0"/>
          <w:marBottom w:val="0"/>
          <w:divBdr>
            <w:top w:val="none" w:sz="0" w:space="0" w:color="auto"/>
            <w:left w:val="none" w:sz="0" w:space="0" w:color="auto"/>
            <w:bottom w:val="none" w:sz="0" w:space="0" w:color="auto"/>
            <w:right w:val="none" w:sz="0" w:space="0" w:color="auto"/>
          </w:divBdr>
        </w:div>
        <w:div w:id="747193220">
          <w:marLeft w:val="0"/>
          <w:marRight w:val="0"/>
          <w:marTop w:val="0"/>
          <w:marBottom w:val="0"/>
          <w:divBdr>
            <w:top w:val="none" w:sz="0" w:space="0" w:color="auto"/>
            <w:left w:val="none" w:sz="0" w:space="0" w:color="auto"/>
            <w:bottom w:val="none" w:sz="0" w:space="0" w:color="auto"/>
            <w:right w:val="none" w:sz="0" w:space="0" w:color="auto"/>
          </w:divBdr>
        </w:div>
        <w:div w:id="747193226">
          <w:marLeft w:val="0"/>
          <w:marRight w:val="0"/>
          <w:marTop w:val="0"/>
          <w:marBottom w:val="0"/>
          <w:divBdr>
            <w:top w:val="none" w:sz="0" w:space="0" w:color="auto"/>
            <w:left w:val="none" w:sz="0" w:space="0" w:color="auto"/>
            <w:bottom w:val="none" w:sz="0" w:space="0" w:color="auto"/>
            <w:right w:val="none" w:sz="0" w:space="0" w:color="auto"/>
          </w:divBdr>
        </w:div>
        <w:div w:id="747193241">
          <w:marLeft w:val="0"/>
          <w:marRight w:val="0"/>
          <w:marTop w:val="0"/>
          <w:marBottom w:val="0"/>
          <w:divBdr>
            <w:top w:val="none" w:sz="0" w:space="0" w:color="auto"/>
            <w:left w:val="none" w:sz="0" w:space="0" w:color="auto"/>
            <w:bottom w:val="none" w:sz="0" w:space="0" w:color="auto"/>
            <w:right w:val="none" w:sz="0" w:space="0" w:color="auto"/>
          </w:divBdr>
        </w:div>
        <w:div w:id="747193243">
          <w:marLeft w:val="0"/>
          <w:marRight w:val="0"/>
          <w:marTop w:val="0"/>
          <w:marBottom w:val="0"/>
          <w:divBdr>
            <w:top w:val="none" w:sz="0" w:space="0" w:color="auto"/>
            <w:left w:val="none" w:sz="0" w:space="0" w:color="auto"/>
            <w:bottom w:val="none" w:sz="0" w:space="0" w:color="auto"/>
            <w:right w:val="none" w:sz="0" w:space="0" w:color="auto"/>
          </w:divBdr>
        </w:div>
        <w:div w:id="747193246">
          <w:marLeft w:val="0"/>
          <w:marRight w:val="0"/>
          <w:marTop w:val="0"/>
          <w:marBottom w:val="0"/>
          <w:divBdr>
            <w:top w:val="none" w:sz="0" w:space="0" w:color="auto"/>
            <w:left w:val="none" w:sz="0" w:space="0" w:color="auto"/>
            <w:bottom w:val="none" w:sz="0" w:space="0" w:color="auto"/>
            <w:right w:val="none" w:sz="0" w:space="0" w:color="auto"/>
          </w:divBdr>
        </w:div>
        <w:div w:id="747193247">
          <w:marLeft w:val="0"/>
          <w:marRight w:val="0"/>
          <w:marTop w:val="0"/>
          <w:marBottom w:val="0"/>
          <w:divBdr>
            <w:top w:val="none" w:sz="0" w:space="0" w:color="auto"/>
            <w:left w:val="none" w:sz="0" w:space="0" w:color="auto"/>
            <w:bottom w:val="none" w:sz="0" w:space="0" w:color="auto"/>
            <w:right w:val="none" w:sz="0" w:space="0" w:color="auto"/>
          </w:divBdr>
        </w:div>
        <w:div w:id="747193256">
          <w:marLeft w:val="0"/>
          <w:marRight w:val="0"/>
          <w:marTop w:val="0"/>
          <w:marBottom w:val="0"/>
          <w:divBdr>
            <w:top w:val="none" w:sz="0" w:space="0" w:color="auto"/>
            <w:left w:val="none" w:sz="0" w:space="0" w:color="auto"/>
            <w:bottom w:val="none" w:sz="0" w:space="0" w:color="auto"/>
            <w:right w:val="none" w:sz="0" w:space="0" w:color="auto"/>
          </w:divBdr>
        </w:div>
        <w:div w:id="747193259">
          <w:marLeft w:val="0"/>
          <w:marRight w:val="0"/>
          <w:marTop w:val="0"/>
          <w:marBottom w:val="0"/>
          <w:divBdr>
            <w:top w:val="none" w:sz="0" w:space="0" w:color="auto"/>
            <w:left w:val="none" w:sz="0" w:space="0" w:color="auto"/>
            <w:bottom w:val="none" w:sz="0" w:space="0" w:color="auto"/>
            <w:right w:val="none" w:sz="0" w:space="0" w:color="auto"/>
          </w:divBdr>
        </w:div>
        <w:div w:id="747193260">
          <w:marLeft w:val="0"/>
          <w:marRight w:val="0"/>
          <w:marTop w:val="0"/>
          <w:marBottom w:val="0"/>
          <w:divBdr>
            <w:top w:val="none" w:sz="0" w:space="0" w:color="auto"/>
            <w:left w:val="none" w:sz="0" w:space="0" w:color="auto"/>
            <w:bottom w:val="none" w:sz="0" w:space="0" w:color="auto"/>
            <w:right w:val="none" w:sz="0" w:space="0" w:color="auto"/>
          </w:divBdr>
        </w:div>
        <w:div w:id="747193261">
          <w:marLeft w:val="0"/>
          <w:marRight w:val="0"/>
          <w:marTop w:val="0"/>
          <w:marBottom w:val="0"/>
          <w:divBdr>
            <w:top w:val="none" w:sz="0" w:space="0" w:color="auto"/>
            <w:left w:val="none" w:sz="0" w:space="0" w:color="auto"/>
            <w:bottom w:val="none" w:sz="0" w:space="0" w:color="auto"/>
            <w:right w:val="none" w:sz="0" w:space="0" w:color="auto"/>
          </w:divBdr>
        </w:div>
        <w:div w:id="747193265">
          <w:marLeft w:val="0"/>
          <w:marRight w:val="0"/>
          <w:marTop w:val="0"/>
          <w:marBottom w:val="0"/>
          <w:divBdr>
            <w:top w:val="none" w:sz="0" w:space="0" w:color="auto"/>
            <w:left w:val="none" w:sz="0" w:space="0" w:color="auto"/>
            <w:bottom w:val="none" w:sz="0" w:space="0" w:color="auto"/>
            <w:right w:val="none" w:sz="0" w:space="0" w:color="auto"/>
          </w:divBdr>
        </w:div>
        <w:div w:id="747193271">
          <w:marLeft w:val="0"/>
          <w:marRight w:val="0"/>
          <w:marTop w:val="0"/>
          <w:marBottom w:val="0"/>
          <w:divBdr>
            <w:top w:val="none" w:sz="0" w:space="0" w:color="auto"/>
            <w:left w:val="none" w:sz="0" w:space="0" w:color="auto"/>
            <w:bottom w:val="none" w:sz="0" w:space="0" w:color="auto"/>
            <w:right w:val="none" w:sz="0" w:space="0" w:color="auto"/>
          </w:divBdr>
        </w:div>
        <w:div w:id="747193272">
          <w:marLeft w:val="0"/>
          <w:marRight w:val="0"/>
          <w:marTop w:val="0"/>
          <w:marBottom w:val="0"/>
          <w:divBdr>
            <w:top w:val="none" w:sz="0" w:space="0" w:color="auto"/>
            <w:left w:val="none" w:sz="0" w:space="0" w:color="auto"/>
            <w:bottom w:val="none" w:sz="0" w:space="0" w:color="auto"/>
            <w:right w:val="none" w:sz="0" w:space="0" w:color="auto"/>
          </w:divBdr>
        </w:div>
        <w:div w:id="747193274">
          <w:marLeft w:val="0"/>
          <w:marRight w:val="0"/>
          <w:marTop w:val="0"/>
          <w:marBottom w:val="0"/>
          <w:divBdr>
            <w:top w:val="none" w:sz="0" w:space="0" w:color="auto"/>
            <w:left w:val="none" w:sz="0" w:space="0" w:color="auto"/>
            <w:bottom w:val="none" w:sz="0" w:space="0" w:color="auto"/>
            <w:right w:val="none" w:sz="0" w:space="0" w:color="auto"/>
          </w:divBdr>
        </w:div>
        <w:div w:id="747193276">
          <w:marLeft w:val="0"/>
          <w:marRight w:val="0"/>
          <w:marTop w:val="0"/>
          <w:marBottom w:val="0"/>
          <w:divBdr>
            <w:top w:val="none" w:sz="0" w:space="0" w:color="auto"/>
            <w:left w:val="none" w:sz="0" w:space="0" w:color="auto"/>
            <w:bottom w:val="none" w:sz="0" w:space="0" w:color="auto"/>
            <w:right w:val="none" w:sz="0" w:space="0" w:color="auto"/>
          </w:divBdr>
        </w:div>
        <w:div w:id="747193277">
          <w:marLeft w:val="0"/>
          <w:marRight w:val="0"/>
          <w:marTop w:val="0"/>
          <w:marBottom w:val="0"/>
          <w:divBdr>
            <w:top w:val="none" w:sz="0" w:space="0" w:color="auto"/>
            <w:left w:val="none" w:sz="0" w:space="0" w:color="auto"/>
            <w:bottom w:val="none" w:sz="0" w:space="0" w:color="auto"/>
            <w:right w:val="none" w:sz="0" w:space="0" w:color="auto"/>
          </w:divBdr>
        </w:div>
        <w:div w:id="747193280">
          <w:marLeft w:val="0"/>
          <w:marRight w:val="0"/>
          <w:marTop w:val="0"/>
          <w:marBottom w:val="0"/>
          <w:divBdr>
            <w:top w:val="none" w:sz="0" w:space="0" w:color="auto"/>
            <w:left w:val="none" w:sz="0" w:space="0" w:color="auto"/>
            <w:bottom w:val="none" w:sz="0" w:space="0" w:color="auto"/>
            <w:right w:val="none" w:sz="0" w:space="0" w:color="auto"/>
          </w:divBdr>
        </w:div>
        <w:div w:id="747193302">
          <w:marLeft w:val="0"/>
          <w:marRight w:val="0"/>
          <w:marTop w:val="0"/>
          <w:marBottom w:val="0"/>
          <w:divBdr>
            <w:top w:val="none" w:sz="0" w:space="0" w:color="auto"/>
            <w:left w:val="none" w:sz="0" w:space="0" w:color="auto"/>
            <w:bottom w:val="none" w:sz="0" w:space="0" w:color="auto"/>
            <w:right w:val="none" w:sz="0" w:space="0" w:color="auto"/>
          </w:divBdr>
        </w:div>
        <w:div w:id="747193314">
          <w:marLeft w:val="0"/>
          <w:marRight w:val="0"/>
          <w:marTop w:val="0"/>
          <w:marBottom w:val="0"/>
          <w:divBdr>
            <w:top w:val="none" w:sz="0" w:space="0" w:color="auto"/>
            <w:left w:val="none" w:sz="0" w:space="0" w:color="auto"/>
            <w:bottom w:val="none" w:sz="0" w:space="0" w:color="auto"/>
            <w:right w:val="none" w:sz="0" w:space="0" w:color="auto"/>
          </w:divBdr>
        </w:div>
        <w:div w:id="747193316">
          <w:marLeft w:val="0"/>
          <w:marRight w:val="0"/>
          <w:marTop w:val="0"/>
          <w:marBottom w:val="0"/>
          <w:divBdr>
            <w:top w:val="none" w:sz="0" w:space="0" w:color="auto"/>
            <w:left w:val="none" w:sz="0" w:space="0" w:color="auto"/>
            <w:bottom w:val="none" w:sz="0" w:space="0" w:color="auto"/>
            <w:right w:val="none" w:sz="0" w:space="0" w:color="auto"/>
          </w:divBdr>
        </w:div>
        <w:div w:id="747193323">
          <w:marLeft w:val="0"/>
          <w:marRight w:val="0"/>
          <w:marTop w:val="0"/>
          <w:marBottom w:val="0"/>
          <w:divBdr>
            <w:top w:val="none" w:sz="0" w:space="0" w:color="auto"/>
            <w:left w:val="none" w:sz="0" w:space="0" w:color="auto"/>
            <w:bottom w:val="none" w:sz="0" w:space="0" w:color="auto"/>
            <w:right w:val="none" w:sz="0" w:space="0" w:color="auto"/>
          </w:divBdr>
        </w:div>
        <w:div w:id="747193325">
          <w:marLeft w:val="0"/>
          <w:marRight w:val="0"/>
          <w:marTop w:val="0"/>
          <w:marBottom w:val="0"/>
          <w:divBdr>
            <w:top w:val="none" w:sz="0" w:space="0" w:color="auto"/>
            <w:left w:val="none" w:sz="0" w:space="0" w:color="auto"/>
            <w:bottom w:val="none" w:sz="0" w:space="0" w:color="auto"/>
            <w:right w:val="none" w:sz="0" w:space="0" w:color="auto"/>
          </w:divBdr>
        </w:div>
        <w:div w:id="747193329">
          <w:marLeft w:val="0"/>
          <w:marRight w:val="0"/>
          <w:marTop w:val="0"/>
          <w:marBottom w:val="0"/>
          <w:divBdr>
            <w:top w:val="none" w:sz="0" w:space="0" w:color="auto"/>
            <w:left w:val="none" w:sz="0" w:space="0" w:color="auto"/>
            <w:bottom w:val="none" w:sz="0" w:space="0" w:color="auto"/>
            <w:right w:val="none" w:sz="0" w:space="0" w:color="auto"/>
          </w:divBdr>
        </w:div>
        <w:div w:id="747193330">
          <w:marLeft w:val="0"/>
          <w:marRight w:val="0"/>
          <w:marTop w:val="0"/>
          <w:marBottom w:val="0"/>
          <w:divBdr>
            <w:top w:val="none" w:sz="0" w:space="0" w:color="auto"/>
            <w:left w:val="none" w:sz="0" w:space="0" w:color="auto"/>
            <w:bottom w:val="none" w:sz="0" w:space="0" w:color="auto"/>
            <w:right w:val="none" w:sz="0" w:space="0" w:color="auto"/>
          </w:divBdr>
        </w:div>
      </w:divsChild>
    </w:div>
    <w:div w:id="747193300">
      <w:marLeft w:val="0"/>
      <w:marRight w:val="0"/>
      <w:marTop w:val="0"/>
      <w:marBottom w:val="0"/>
      <w:divBdr>
        <w:top w:val="none" w:sz="0" w:space="0" w:color="auto"/>
        <w:left w:val="none" w:sz="0" w:space="0" w:color="auto"/>
        <w:bottom w:val="none" w:sz="0" w:space="0" w:color="auto"/>
        <w:right w:val="none" w:sz="0" w:space="0" w:color="auto"/>
      </w:divBdr>
      <w:divsChild>
        <w:div w:id="747193230">
          <w:marLeft w:val="0"/>
          <w:marRight w:val="0"/>
          <w:marTop w:val="0"/>
          <w:marBottom w:val="0"/>
          <w:divBdr>
            <w:top w:val="none" w:sz="0" w:space="0" w:color="auto"/>
            <w:left w:val="none" w:sz="0" w:space="0" w:color="auto"/>
            <w:bottom w:val="none" w:sz="0" w:space="0" w:color="auto"/>
            <w:right w:val="none" w:sz="0" w:space="0" w:color="auto"/>
          </w:divBdr>
        </w:div>
        <w:div w:id="747193278">
          <w:marLeft w:val="0"/>
          <w:marRight w:val="0"/>
          <w:marTop w:val="0"/>
          <w:marBottom w:val="0"/>
          <w:divBdr>
            <w:top w:val="none" w:sz="0" w:space="0" w:color="auto"/>
            <w:left w:val="none" w:sz="0" w:space="0" w:color="auto"/>
            <w:bottom w:val="none" w:sz="0" w:space="0" w:color="auto"/>
            <w:right w:val="none" w:sz="0" w:space="0" w:color="auto"/>
          </w:divBdr>
        </w:div>
      </w:divsChild>
    </w:div>
    <w:div w:id="747193303">
      <w:marLeft w:val="0"/>
      <w:marRight w:val="0"/>
      <w:marTop w:val="0"/>
      <w:marBottom w:val="0"/>
      <w:divBdr>
        <w:top w:val="none" w:sz="0" w:space="0" w:color="auto"/>
        <w:left w:val="none" w:sz="0" w:space="0" w:color="auto"/>
        <w:bottom w:val="none" w:sz="0" w:space="0" w:color="auto"/>
        <w:right w:val="none" w:sz="0" w:space="0" w:color="auto"/>
      </w:divBdr>
      <w:divsChild>
        <w:div w:id="747193212">
          <w:marLeft w:val="0"/>
          <w:marRight w:val="0"/>
          <w:marTop w:val="0"/>
          <w:marBottom w:val="0"/>
          <w:divBdr>
            <w:top w:val="none" w:sz="0" w:space="0" w:color="auto"/>
            <w:left w:val="none" w:sz="0" w:space="0" w:color="auto"/>
            <w:bottom w:val="none" w:sz="0" w:space="0" w:color="auto"/>
            <w:right w:val="none" w:sz="0" w:space="0" w:color="auto"/>
          </w:divBdr>
        </w:div>
        <w:div w:id="747193229">
          <w:marLeft w:val="0"/>
          <w:marRight w:val="0"/>
          <w:marTop w:val="0"/>
          <w:marBottom w:val="0"/>
          <w:divBdr>
            <w:top w:val="none" w:sz="0" w:space="0" w:color="auto"/>
            <w:left w:val="none" w:sz="0" w:space="0" w:color="auto"/>
            <w:bottom w:val="none" w:sz="0" w:space="0" w:color="auto"/>
            <w:right w:val="none" w:sz="0" w:space="0" w:color="auto"/>
          </w:divBdr>
        </w:div>
        <w:div w:id="747193237">
          <w:marLeft w:val="0"/>
          <w:marRight w:val="0"/>
          <w:marTop w:val="0"/>
          <w:marBottom w:val="0"/>
          <w:divBdr>
            <w:top w:val="none" w:sz="0" w:space="0" w:color="auto"/>
            <w:left w:val="none" w:sz="0" w:space="0" w:color="auto"/>
            <w:bottom w:val="none" w:sz="0" w:space="0" w:color="auto"/>
            <w:right w:val="none" w:sz="0" w:space="0" w:color="auto"/>
          </w:divBdr>
        </w:div>
        <w:div w:id="747193238">
          <w:marLeft w:val="0"/>
          <w:marRight w:val="0"/>
          <w:marTop w:val="0"/>
          <w:marBottom w:val="0"/>
          <w:divBdr>
            <w:top w:val="none" w:sz="0" w:space="0" w:color="auto"/>
            <w:left w:val="none" w:sz="0" w:space="0" w:color="auto"/>
            <w:bottom w:val="none" w:sz="0" w:space="0" w:color="auto"/>
            <w:right w:val="none" w:sz="0" w:space="0" w:color="auto"/>
          </w:divBdr>
        </w:div>
        <w:div w:id="747193250">
          <w:marLeft w:val="0"/>
          <w:marRight w:val="0"/>
          <w:marTop w:val="0"/>
          <w:marBottom w:val="0"/>
          <w:divBdr>
            <w:top w:val="none" w:sz="0" w:space="0" w:color="auto"/>
            <w:left w:val="none" w:sz="0" w:space="0" w:color="auto"/>
            <w:bottom w:val="none" w:sz="0" w:space="0" w:color="auto"/>
            <w:right w:val="none" w:sz="0" w:space="0" w:color="auto"/>
          </w:divBdr>
        </w:div>
      </w:divsChild>
    </w:div>
    <w:div w:id="747193306">
      <w:marLeft w:val="0"/>
      <w:marRight w:val="0"/>
      <w:marTop w:val="0"/>
      <w:marBottom w:val="0"/>
      <w:divBdr>
        <w:top w:val="none" w:sz="0" w:space="0" w:color="auto"/>
        <w:left w:val="none" w:sz="0" w:space="0" w:color="auto"/>
        <w:bottom w:val="none" w:sz="0" w:space="0" w:color="auto"/>
        <w:right w:val="none" w:sz="0" w:space="0" w:color="auto"/>
      </w:divBdr>
      <w:divsChild>
        <w:div w:id="747193183">
          <w:marLeft w:val="0"/>
          <w:marRight w:val="0"/>
          <w:marTop w:val="0"/>
          <w:marBottom w:val="0"/>
          <w:divBdr>
            <w:top w:val="none" w:sz="0" w:space="0" w:color="auto"/>
            <w:left w:val="none" w:sz="0" w:space="0" w:color="auto"/>
            <w:bottom w:val="none" w:sz="0" w:space="0" w:color="auto"/>
            <w:right w:val="none" w:sz="0" w:space="0" w:color="auto"/>
          </w:divBdr>
        </w:div>
        <w:div w:id="747193184">
          <w:marLeft w:val="0"/>
          <w:marRight w:val="0"/>
          <w:marTop w:val="0"/>
          <w:marBottom w:val="0"/>
          <w:divBdr>
            <w:top w:val="none" w:sz="0" w:space="0" w:color="auto"/>
            <w:left w:val="none" w:sz="0" w:space="0" w:color="auto"/>
            <w:bottom w:val="none" w:sz="0" w:space="0" w:color="auto"/>
            <w:right w:val="none" w:sz="0" w:space="0" w:color="auto"/>
          </w:divBdr>
        </w:div>
        <w:div w:id="747193185">
          <w:marLeft w:val="0"/>
          <w:marRight w:val="0"/>
          <w:marTop w:val="0"/>
          <w:marBottom w:val="0"/>
          <w:divBdr>
            <w:top w:val="none" w:sz="0" w:space="0" w:color="auto"/>
            <w:left w:val="none" w:sz="0" w:space="0" w:color="auto"/>
            <w:bottom w:val="none" w:sz="0" w:space="0" w:color="auto"/>
            <w:right w:val="none" w:sz="0" w:space="0" w:color="auto"/>
          </w:divBdr>
        </w:div>
        <w:div w:id="747193186">
          <w:marLeft w:val="0"/>
          <w:marRight w:val="0"/>
          <w:marTop w:val="0"/>
          <w:marBottom w:val="0"/>
          <w:divBdr>
            <w:top w:val="none" w:sz="0" w:space="0" w:color="auto"/>
            <w:left w:val="none" w:sz="0" w:space="0" w:color="auto"/>
            <w:bottom w:val="none" w:sz="0" w:space="0" w:color="auto"/>
            <w:right w:val="none" w:sz="0" w:space="0" w:color="auto"/>
          </w:divBdr>
        </w:div>
        <w:div w:id="747193194">
          <w:marLeft w:val="0"/>
          <w:marRight w:val="0"/>
          <w:marTop w:val="0"/>
          <w:marBottom w:val="0"/>
          <w:divBdr>
            <w:top w:val="none" w:sz="0" w:space="0" w:color="auto"/>
            <w:left w:val="none" w:sz="0" w:space="0" w:color="auto"/>
            <w:bottom w:val="none" w:sz="0" w:space="0" w:color="auto"/>
            <w:right w:val="none" w:sz="0" w:space="0" w:color="auto"/>
          </w:divBdr>
        </w:div>
        <w:div w:id="747193196">
          <w:marLeft w:val="0"/>
          <w:marRight w:val="0"/>
          <w:marTop w:val="0"/>
          <w:marBottom w:val="0"/>
          <w:divBdr>
            <w:top w:val="none" w:sz="0" w:space="0" w:color="auto"/>
            <w:left w:val="none" w:sz="0" w:space="0" w:color="auto"/>
            <w:bottom w:val="none" w:sz="0" w:space="0" w:color="auto"/>
            <w:right w:val="none" w:sz="0" w:space="0" w:color="auto"/>
          </w:divBdr>
        </w:div>
        <w:div w:id="747193198">
          <w:marLeft w:val="0"/>
          <w:marRight w:val="0"/>
          <w:marTop w:val="0"/>
          <w:marBottom w:val="0"/>
          <w:divBdr>
            <w:top w:val="none" w:sz="0" w:space="0" w:color="auto"/>
            <w:left w:val="none" w:sz="0" w:space="0" w:color="auto"/>
            <w:bottom w:val="none" w:sz="0" w:space="0" w:color="auto"/>
            <w:right w:val="none" w:sz="0" w:space="0" w:color="auto"/>
          </w:divBdr>
        </w:div>
        <w:div w:id="747193205">
          <w:marLeft w:val="0"/>
          <w:marRight w:val="0"/>
          <w:marTop w:val="0"/>
          <w:marBottom w:val="0"/>
          <w:divBdr>
            <w:top w:val="none" w:sz="0" w:space="0" w:color="auto"/>
            <w:left w:val="none" w:sz="0" w:space="0" w:color="auto"/>
            <w:bottom w:val="none" w:sz="0" w:space="0" w:color="auto"/>
            <w:right w:val="none" w:sz="0" w:space="0" w:color="auto"/>
          </w:divBdr>
        </w:div>
        <w:div w:id="747193207">
          <w:marLeft w:val="0"/>
          <w:marRight w:val="0"/>
          <w:marTop w:val="0"/>
          <w:marBottom w:val="0"/>
          <w:divBdr>
            <w:top w:val="none" w:sz="0" w:space="0" w:color="auto"/>
            <w:left w:val="none" w:sz="0" w:space="0" w:color="auto"/>
            <w:bottom w:val="none" w:sz="0" w:space="0" w:color="auto"/>
            <w:right w:val="none" w:sz="0" w:space="0" w:color="auto"/>
          </w:divBdr>
        </w:div>
        <w:div w:id="747193208">
          <w:marLeft w:val="0"/>
          <w:marRight w:val="0"/>
          <w:marTop w:val="0"/>
          <w:marBottom w:val="0"/>
          <w:divBdr>
            <w:top w:val="none" w:sz="0" w:space="0" w:color="auto"/>
            <w:left w:val="none" w:sz="0" w:space="0" w:color="auto"/>
            <w:bottom w:val="none" w:sz="0" w:space="0" w:color="auto"/>
            <w:right w:val="none" w:sz="0" w:space="0" w:color="auto"/>
          </w:divBdr>
        </w:div>
        <w:div w:id="747193209">
          <w:marLeft w:val="0"/>
          <w:marRight w:val="0"/>
          <w:marTop w:val="0"/>
          <w:marBottom w:val="0"/>
          <w:divBdr>
            <w:top w:val="none" w:sz="0" w:space="0" w:color="auto"/>
            <w:left w:val="none" w:sz="0" w:space="0" w:color="auto"/>
            <w:bottom w:val="none" w:sz="0" w:space="0" w:color="auto"/>
            <w:right w:val="none" w:sz="0" w:space="0" w:color="auto"/>
          </w:divBdr>
        </w:div>
        <w:div w:id="747193210">
          <w:marLeft w:val="0"/>
          <w:marRight w:val="0"/>
          <w:marTop w:val="0"/>
          <w:marBottom w:val="0"/>
          <w:divBdr>
            <w:top w:val="none" w:sz="0" w:space="0" w:color="auto"/>
            <w:left w:val="none" w:sz="0" w:space="0" w:color="auto"/>
            <w:bottom w:val="none" w:sz="0" w:space="0" w:color="auto"/>
            <w:right w:val="none" w:sz="0" w:space="0" w:color="auto"/>
          </w:divBdr>
        </w:div>
        <w:div w:id="747193211">
          <w:marLeft w:val="0"/>
          <w:marRight w:val="0"/>
          <w:marTop w:val="0"/>
          <w:marBottom w:val="0"/>
          <w:divBdr>
            <w:top w:val="none" w:sz="0" w:space="0" w:color="auto"/>
            <w:left w:val="none" w:sz="0" w:space="0" w:color="auto"/>
            <w:bottom w:val="none" w:sz="0" w:space="0" w:color="auto"/>
            <w:right w:val="none" w:sz="0" w:space="0" w:color="auto"/>
          </w:divBdr>
        </w:div>
        <w:div w:id="747193216">
          <w:marLeft w:val="0"/>
          <w:marRight w:val="0"/>
          <w:marTop w:val="0"/>
          <w:marBottom w:val="0"/>
          <w:divBdr>
            <w:top w:val="none" w:sz="0" w:space="0" w:color="auto"/>
            <w:left w:val="none" w:sz="0" w:space="0" w:color="auto"/>
            <w:bottom w:val="none" w:sz="0" w:space="0" w:color="auto"/>
            <w:right w:val="none" w:sz="0" w:space="0" w:color="auto"/>
          </w:divBdr>
        </w:div>
        <w:div w:id="747193219">
          <w:marLeft w:val="0"/>
          <w:marRight w:val="0"/>
          <w:marTop w:val="0"/>
          <w:marBottom w:val="0"/>
          <w:divBdr>
            <w:top w:val="none" w:sz="0" w:space="0" w:color="auto"/>
            <w:left w:val="none" w:sz="0" w:space="0" w:color="auto"/>
            <w:bottom w:val="none" w:sz="0" w:space="0" w:color="auto"/>
            <w:right w:val="none" w:sz="0" w:space="0" w:color="auto"/>
          </w:divBdr>
        </w:div>
        <w:div w:id="747193221">
          <w:marLeft w:val="0"/>
          <w:marRight w:val="0"/>
          <w:marTop w:val="0"/>
          <w:marBottom w:val="0"/>
          <w:divBdr>
            <w:top w:val="none" w:sz="0" w:space="0" w:color="auto"/>
            <w:left w:val="none" w:sz="0" w:space="0" w:color="auto"/>
            <w:bottom w:val="none" w:sz="0" w:space="0" w:color="auto"/>
            <w:right w:val="none" w:sz="0" w:space="0" w:color="auto"/>
          </w:divBdr>
        </w:div>
        <w:div w:id="747193222">
          <w:marLeft w:val="0"/>
          <w:marRight w:val="0"/>
          <w:marTop w:val="0"/>
          <w:marBottom w:val="0"/>
          <w:divBdr>
            <w:top w:val="none" w:sz="0" w:space="0" w:color="auto"/>
            <w:left w:val="none" w:sz="0" w:space="0" w:color="auto"/>
            <w:bottom w:val="none" w:sz="0" w:space="0" w:color="auto"/>
            <w:right w:val="none" w:sz="0" w:space="0" w:color="auto"/>
          </w:divBdr>
        </w:div>
        <w:div w:id="747193223">
          <w:marLeft w:val="0"/>
          <w:marRight w:val="0"/>
          <w:marTop w:val="0"/>
          <w:marBottom w:val="0"/>
          <w:divBdr>
            <w:top w:val="none" w:sz="0" w:space="0" w:color="auto"/>
            <w:left w:val="none" w:sz="0" w:space="0" w:color="auto"/>
            <w:bottom w:val="none" w:sz="0" w:space="0" w:color="auto"/>
            <w:right w:val="none" w:sz="0" w:space="0" w:color="auto"/>
          </w:divBdr>
        </w:div>
        <w:div w:id="747193227">
          <w:marLeft w:val="0"/>
          <w:marRight w:val="0"/>
          <w:marTop w:val="0"/>
          <w:marBottom w:val="0"/>
          <w:divBdr>
            <w:top w:val="none" w:sz="0" w:space="0" w:color="auto"/>
            <w:left w:val="none" w:sz="0" w:space="0" w:color="auto"/>
            <w:bottom w:val="none" w:sz="0" w:space="0" w:color="auto"/>
            <w:right w:val="none" w:sz="0" w:space="0" w:color="auto"/>
          </w:divBdr>
        </w:div>
        <w:div w:id="747193228">
          <w:marLeft w:val="0"/>
          <w:marRight w:val="0"/>
          <w:marTop w:val="0"/>
          <w:marBottom w:val="0"/>
          <w:divBdr>
            <w:top w:val="none" w:sz="0" w:space="0" w:color="auto"/>
            <w:left w:val="none" w:sz="0" w:space="0" w:color="auto"/>
            <w:bottom w:val="none" w:sz="0" w:space="0" w:color="auto"/>
            <w:right w:val="none" w:sz="0" w:space="0" w:color="auto"/>
          </w:divBdr>
        </w:div>
        <w:div w:id="747193231">
          <w:marLeft w:val="0"/>
          <w:marRight w:val="0"/>
          <w:marTop w:val="0"/>
          <w:marBottom w:val="0"/>
          <w:divBdr>
            <w:top w:val="none" w:sz="0" w:space="0" w:color="auto"/>
            <w:left w:val="none" w:sz="0" w:space="0" w:color="auto"/>
            <w:bottom w:val="none" w:sz="0" w:space="0" w:color="auto"/>
            <w:right w:val="none" w:sz="0" w:space="0" w:color="auto"/>
          </w:divBdr>
        </w:div>
        <w:div w:id="747193232">
          <w:marLeft w:val="0"/>
          <w:marRight w:val="0"/>
          <w:marTop w:val="0"/>
          <w:marBottom w:val="0"/>
          <w:divBdr>
            <w:top w:val="none" w:sz="0" w:space="0" w:color="auto"/>
            <w:left w:val="none" w:sz="0" w:space="0" w:color="auto"/>
            <w:bottom w:val="none" w:sz="0" w:space="0" w:color="auto"/>
            <w:right w:val="none" w:sz="0" w:space="0" w:color="auto"/>
          </w:divBdr>
        </w:div>
        <w:div w:id="747193234">
          <w:marLeft w:val="0"/>
          <w:marRight w:val="0"/>
          <w:marTop w:val="0"/>
          <w:marBottom w:val="0"/>
          <w:divBdr>
            <w:top w:val="none" w:sz="0" w:space="0" w:color="auto"/>
            <w:left w:val="none" w:sz="0" w:space="0" w:color="auto"/>
            <w:bottom w:val="none" w:sz="0" w:space="0" w:color="auto"/>
            <w:right w:val="none" w:sz="0" w:space="0" w:color="auto"/>
          </w:divBdr>
        </w:div>
        <w:div w:id="747193235">
          <w:marLeft w:val="0"/>
          <w:marRight w:val="0"/>
          <w:marTop w:val="0"/>
          <w:marBottom w:val="0"/>
          <w:divBdr>
            <w:top w:val="none" w:sz="0" w:space="0" w:color="auto"/>
            <w:left w:val="none" w:sz="0" w:space="0" w:color="auto"/>
            <w:bottom w:val="none" w:sz="0" w:space="0" w:color="auto"/>
            <w:right w:val="none" w:sz="0" w:space="0" w:color="auto"/>
          </w:divBdr>
        </w:div>
        <w:div w:id="747193239">
          <w:marLeft w:val="0"/>
          <w:marRight w:val="0"/>
          <w:marTop w:val="0"/>
          <w:marBottom w:val="0"/>
          <w:divBdr>
            <w:top w:val="none" w:sz="0" w:space="0" w:color="auto"/>
            <w:left w:val="none" w:sz="0" w:space="0" w:color="auto"/>
            <w:bottom w:val="none" w:sz="0" w:space="0" w:color="auto"/>
            <w:right w:val="none" w:sz="0" w:space="0" w:color="auto"/>
          </w:divBdr>
        </w:div>
        <w:div w:id="747193253">
          <w:marLeft w:val="0"/>
          <w:marRight w:val="0"/>
          <w:marTop w:val="0"/>
          <w:marBottom w:val="0"/>
          <w:divBdr>
            <w:top w:val="none" w:sz="0" w:space="0" w:color="auto"/>
            <w:left w:val="none" w:sz="0" w:space="0" w:color="auto"/>
            <w:bottom w:val="none" w:sz="0" w:space="0" w:color="auto"/>
            <w:right w:val="none" w:sz="0" w:space="0" w:color="auto"/>
          </w:divBdr>
        </w:div>
        <w:div w:id="747193254">
          <w:marLeft w:val="0"/>
          <w:marRight w:val="0"/>
          <w:marTop w:val="0"/>
          <w:marBottom w:val="0"/>
          <w:divBdr>
            <w:top w:val="none" w:sz="0" w:space="0" w:color="auto"/>
            <w:left w:val="none" w:sz="0" w:space="0" w:color="auto"/>
            <w:bottom w:val="none" w:sz="0" w:space="0" w:color="auto"/>
            <w:right w:val="none" w:sz="0" w:space="0" w:color="auto"/>
          </w:divBdr>
        </w:div>
        <w:div w:id="747193258">
          <w:marLeft w:val="0"/>
          <w:marRight w:val="0"/>
          <w:marTop w:val="0"/>
          <w:marBottom w:val="0"/>
          <w:divBdr>
            <w:top w:val="none" w:sz="0" w:space="0" w:color="auto"/>
            <w:left w:val="none" w:sz="0" w:space="0" w:color="auto"/>
            <w:bottom w:val="none" w:sz="0" w:space="0" w:color="auto"/>
            <w:right w:val="none" w:sz="0" w:space="0" w:color="auto"/>
          </w:divBdr>
        </w:div>
        <w:div w:id="747193262">
          <w:marLeft w:val="0"/>
          <w:marRight w:val="0"/>
          <w:marTop w:val="0"/>
          <w:marBottom w:val="0"/>
          <w:divBdr>
            <w:top w:val="none" w:sz="0" w:space="0" w:color="auto"/>
            <w:left w:val="none" w:sz="0" w:space="0" w:color="auto"/>
            <w:bottom w:val="none" w:sz="0" w:space="0" w:color="auto"/>
            <w:right w:val="none" w:sz="0" w:space="0" w:color="auto"/>
          </w:divBdr>
        </w:div>
        <w:div w:id="747193266">
          <w:marLeft w:val="0"/>
          <w:marRight w:val="0"/>
          <w:marTop w:val="0"/>
          <w:marBottom w:val="0"/>
          <w:divBdr>
            <w:top w:val="none" w:sz="0" w:space="0" w:color="auto"/>
            <w:left w:val="none" w:sz="0" w:space="0" w:color="auto"/>
            <w:bottom w:val="none" w:sz="0" w:space="0" w:color="auto"/>
            <w:right w:val="none" w:sz="0" w:space="0" w:color="auto"/>
          </w:divBdr>
        </w:div>
        <w:div w:id="747193267">
          <w:marLeft w:val="0"/>
          <w:marRight w:val="0"/>
          <w:marTop w:val="0"/>
          <w:marBottom w:val="0"/>
          <w:divBdr>
            <w:top w:val="none" w:sz="0" w:space="0" w:color="auto"/>
            <w:left w:val="none" w:sz="0" w:space="0" w:color="auto"/>
            <w:bottom w:val="none" w:sz="0" w:space="0" w:color="auto"/>
            <w:right w:val="none" w:sz="0" w:space="0" w:color="auto"/>
          </w:divBdr>
        </w:div>
        <w:div w:id="747193273">
          <w:marLeft w:val="0"/>
          <w:marRight w:val="0"/>
          <w:marTop w:val="0"/>
          <w:marBottom w:val="0"/>
          <w:divBdr>
            <w:top w:val="none" w:sz="0" w:space="0" w:color="auto"/>
            <w:left w:val="none" w:sz="0" w:space="0" w:color="auto"/>
            <w:bottom w:val="none" w:sz="0" w:space="0" w:color="auto"/>
            <w:right w:val="none" w:sz="0" w:space="0" w:color="auto"/>
          </w:divBdr>
        </w:div>
        <w:div w:id="747193279">
          <w:marLeft w:val="0"/>
          <w:marRight w:val="0"/>
          <w:marTop w:val="0"/>
          <w:marBottom w:val="0"/>
          <w:divBdr>
            <w:top w:val="none" w:sz="0" w:space="0" w:color="auto"/>
            <w:left w:val="none" w:sz="0" w:space="0" w:color="auto"/>
            <w:bottom w:val="none" w:sz="0" w:space="0" w:color="auto"/>
            <w:right w:val="none" w:sz="0" w:space="0" w:color="auto"/>
          </w:divBdr>
        </w:div>
        <w:div w:id="747193282">
          <w:marLeft w:val="0"/>
          <w:marRight w:val="0"/>
          <w:marTop w:val="0"/>
          <w:marBottom w:val="0"/>
          <w:divBdr>
            <w:top w:val="none" w:sz="0" w:space="0" w:color="auto"/>
            <w:left w:val="none" w:sz="0" w:space="0" w:color="auto"/>
            <w:bottom w:val="none" w:sz="0" w:space="0" w:color="auto"/>
            <w:right w:val="none" w:sz="0" w:space="0" w:color="auto"/>
          </w:divBdr>
        </w:div>
        <w:div w:id="747193283">
          <w:marLeft w:val="0"/>
          <w:marRight w:val="0"/>
          <w:marTop w:val="0"/>
          <w:marBottom w:val="0"/>
          <w:divBdr>
            <w:top w:val="none" w:sz="0" w:space="0" w:color="auto"/>
            <w:left w:val="none" w:sz="0" w:space="0" w:color="auto"/>
            <w:bottom w:val="none" w:sz="0" w:space="0" w:color="auto"/>
            <w:right w:val="none" w:sz="0" w:space="0" w:color="auto"/>
          </w:divBdr>
        </w:div>
        <w:div w:id="747193284">
          <w:marLeft w:val="0"/>
          <w:marRight w:val="0"/>
          <w:marTop w:val="0"/>
          <w:marBottom w:val="0"/>
          <w:divBdr>
            <w:top w:val="none" w:sz="0" w:space="0" w:color="auto"/>
            <w:left w:val="none" w:sz="0" w:space="0" w:color="auto"/>
            <w:bottom w:val="none" w:sz="0" w:space="0" w:color="auto"/>
            <w:right w:val="none" w:sz="0" w:space="0" w:color="auto"/>
          </w:divBdr>
        </w:div>
        <w:div w:id="747193285">
          <w:marLeft w:val="0"/>
          <w:marRight w:val="0"/>
          <w:marTop w:val="0"/>
          <w:marBottom w:val="0"/>
          <w:divBdr>
            <w:top w:val="none" w:sz="0" w:space="0" w:color="auto"/>
            <w:left w:val="none" w:sz="0" w:space="0" w:color="auto"/>
            <w:bottom w:val="none" w:sz="0" w:space="0" w:color="auto"/>
            <w:right w:val="none" w:sz="0" w:space="0" w:color="auto"/>
          </w:divBdr>
        </w:div>
        <w:div w:id="747193286">
          <w:marLeft w:val="0"/>
          <w:marRight w:val="0"/>
          <w:marTop w:val="0"/>
          <w:marBottom w:val="0"/>
          <w:divBdr>
            <w:top w:val="none" w:sz="0" w:space="0" w:color="auto"/>
            <w:left w:val="none" w:sz="0" w:space="0" w:color="auto"/>
            <w:bottom w:val="none" w:sz="0" w:space="0" w:color="auto"/>
            <w:right w:val="none" w:sz="0" w:space="0" w:color="auto"/>
          </w:divBdr>
        </w:div>
        <w:div w:id="747193288">
          <w:marLeft w:val="0"/>
          <w:marRight w:val="0"/>
          <w:marTop w:val="0"/>
          <w:marBottom w:val="0"/>
          <w:divBdr>
            <w:top w:val="none" w:sz="0" w:space="0" w:color="auto"/>
            <w:left w:val="none" w:sz="0" w:space="0" w:color="auto"/>
            <w:bottom w:val="none" w:sz="0" w:space="0" w:color="auto"/>
            <w:right w:val="none" w:sz="0" w:space="0" w:color="auto"/>
          </w:divBdr>
        </w:div>
        <w:div w:id="747193296">
          <w:marLeft w:val="0"/>
          <w:marRight w:val="0"/>
          <w:marTop w:val="0"/>
          <w:marBottom w:val="0"/>
          <w:divBdr>
            <w:top w:val="none" w:sz="0" w:space="0" w:color="auto"/>
            <w:left w:val="none" w:sz="0" w:space="0" w:color="auto"/>
            <w:bottom w:val="none" w:sz="0" w:space="0" w:color="auto"/>
            <w:right w:val="none" w:sz="0" w:space="0" w:color="auto"/>
          </w:divBdr>
        </w:div>
        <w:div w:id="747193297">
          <w:marLeft w:val="0"/>
          <w:marRight w:val="0"/>
          <w:marTop w:val="0"/>
          <w:marBottom w:val="0"/>
          <w:divBdr>
            <w:top w:val="none" w:sz="0" w:space="0" w:color="auto"/>
            <w:left w:val="none" w:sz="0" w:space="0" w:color="auto"/>
            <w:bottom w:val="none" w:sz="0" w:space="0" w:color="auto"/>
            <w:right w:val="none" w:sz="0" w:space="0" w:color="auto"/>
          </w:divBdr>
        </w:div>
        <w:div w:id="747193304">
          <w:marLeft w:val="0"/>
          <w:marRight w:val="0"/>
          <w:marTop w:val="0"/>
          <w:marBottom w:val="0"/>
          <w:divBdr>
            <w:top w:val="none" w:sz="0" w:space="0" w:color="auto"/>
            <w:left w:val="none" w:sz="0" w:space="0" w:color="auto"/>
            <w:bottom w:val="none" w:sz="0" w:space="0" w:color="auto"/>
            <w:right w:val="none" w:sz="0" w:space="0" w:color="auto"/>
          </w:divBdr>
        </w:div>
        <w:div w:id="747193307">
          <w:marLeft w:val="0"/>
          <w:marRight w:val="0"/>
          <w:marTop w:val="0"/>
          <w:marBottom w:val="0"/>
          <w:divBdr>
            <w:top w:val="none" w:sz="0" w:space="0" w:color="auto"/>
            <w:left w:val="none" w:sz="0" w:space="0" w:color="auto"/>
            <w:bottom w:val="none" w:sz="0" w:space="0" w:color="auto"/>
            <w:right w:val="none" w:sz="0" w:space="0" w:color="auto"/>
          </w:divBdr>
        </w:div>
        <w:div w:id="747193309">
          <w:marLeft w:val="0"/>
          <w:marRight w:val="0"/>
          <w:marTop w:val="0"/>
          <w:marBottom w:val="0"/>
          <w:divBdr>
            <w:top w:val="none" w:sz="0" w:space="0" w:color="auto"/>
            <w:left w:val="none" w:sz="0" w:space="0" w:color="auto"/>
            <w:bottom w:val="none" w:sz="0" w:space="0" w:color="auto"/>
            <w:right w:val="none" w:sz="0" w:space="0" w:color="auto"/>
          </w:divBdr>
        </w:div>
        <w:div w:id="747193311">
          <w:marLeft w:val="0"/>
          <w:marRight w:val="0"/>
          <w:marTop w:val="0"/>
          <w:marBottom w:val="0"/>
          <w:divBdr>
            <w:top w:val="none" w:sz="0" w:space="0" w:color="auto"/>
            <w:left w:val="none" w:sz="0" w:space="0" w:color="auto"/>
            <w:bottom w:val="none" w:sz="0" w:space="0" w:color="auto"/>
            <w:right w:val="none" w:sz="0" w:space="0" w:color="auto"/>
          </w:divBdr>
        </w:div>
        <w:div w:id="747193313">
          <w:marLeft w:val="0"/>
          <w:marRight w:val="0"/>
          <w:marTop w:val="0"/>
          <w:marBottom w:val="0"/>
          <w:divBdr>
            <w:top w:val="none" w:sz="0" w:space="0" w:color="auto"/>
            <w:left w:val="none" w:sz="0" w:space="0" w:color="auto"/>
            <w:bottom w:val="none" w:sz="0" w:space="0" w:color="auto"/>
            <w:right w:val="none" w:sz="0" w:space="0" w:color="auto"/>
          </w:divBdr>
        </w:div>
        <w:div w:id="747193317">
          <w:marLeft w:val="0"/>
          <w:marRight w:val="0"/>
          <w:marTop w:val="0"/>
          <w:marBottom w:val="0"/>
          <w:divBdr>
            <w:top w:val="none" w:sz="0" w:space="0" w:color="auto"/>
            <w:left w:val="none" w:sz="0" w:space="0" w:color="auto"/>
            <w:bottom w:val="none" w:sz="0" w:space="0" w:color="auto"/>
            <w:right w:val="none" w:sz="0" w:space="0" w:color="auto"/>
          </w:divBdr>
        </w:div>
        <w:div w:id="747193319">
          <w:marLeft w:val="0"/>
          <w:marRight w:val="0"/>
          <w:marTop w:val="0"/>
          <w:marBottom w:val="0"/>
          <w:divBdr>
            <w:top w:val="none" w:sz="0" w:space="0" w:color="auto"/>
            <w:left w:val="none" w:sz="0" w:space="0" w:color="auto"/>
            <w:bottom w:val="none" w:sz="0" w:space="0" w:color="auto"/>
            <w:right w:val="none" w:sz="0" w:space="0" w:color="auto"/>
          </w:divBdr>
        </w:div>
        <w:div w:id="747193322">
          <w:marLeft w:val="0"/>
          <w:marRight w:val="0"/>
          <w:marTop w:val="0"/>
          <w:marBottom w:val="0"/>
          <w:divBdr>
            <w:top w:val="none" w:sz="0" w:space="0" w:color="auto"/>
            <w:left w:val="none" w:sz="0" w:space="0" w:color="auto"/>
            <w:bottom w:val="none" w:sz="0" w:space="0" w:color="auto"/>
            <w:right w:val="none" w:sz="0" w:space="0" w:color="auto"/>
          </w:divBdr>
        </w:div>
        <w:div w:id="747193324">
          <w:marLeft w:val="0"/>
          <w:marRight w:val="0"/>
          <w:marTop w:val="0"/>
          <w:marBottom w:val="0"/>
          <w:divBdr>
            <w:top w:val="none" w:sz="0" w:space="0" w:color="auto"/>
            <w:left w:val="none" w:sz="0" w:space="0" w:color="auto"/>
            <w:bottom w:val="none" w:sz="0" w:space="0" w:color="auto"/>
            <w:right w:val="none" w:sz="0" w:space="0" w:color="auto"/>
          </w:divBdr>
        </w:div>
        <w:div w:id="747193326">
          <w:marLeft w:val="0"/>
          <w:marRight w:val="0"/>
          <w:marTop w:val="0"/>
          <w:marBottom w:val="0"/>
          <w:divBdr>
            <w:top w:val="none" w:sz="0" w:space="0" w:color="auto"/>
            <w:left w:val="none" w:sz="0" w:space="0" w:color="auto"/>
            <w:bottom w:val="none" w:sz="0" w:space="0" w:color="auto"/>
            <w:right w:val="none" w:sz="0" w:space="0" w:color="auto"/>
          </w:divBdr>
        </w:div>
        <w:div w:id="747193333">
          <w:marLeft w:val="0"/>
          <w:marRight w:val="0"/>
          <w:marTop w:val="0"/>
          <w:marBottom w:val="0"/>
          <w:divBdr>
            <w:top w:val="none" w:sz="0" w:space="0" w:color="auto"/>
            <w:left w:val="none" w:sz="0" w:space="0" w:color="auto"/>
            <w:bottom w:val="none" w:sz="0" w:space="0" w:color="auto"/>
            <w:right w:val="none" w:sz="0" w:space="0" w:color="auto"/>
          </w:divBdr>
        </w:div>
        <w:div w:id="747193334">
          <w:marLeft w:val="0"/>
          <w:marRight w:val="0"/>
          <w:marTop w:val="0"/>
          <w:marBottom w:val="0"/>
          <w:divBdr>
            <w:top w:val="none" w:sz="0" w:space="0" w:color="auto"/>
            <w:left w:val="none" w:sz="0" w:space="0" w:color="auto"/>
            <w:bottom w:val="none" w:sz="0" w:space="0" w:color="auto"/>
            <w:right w:val="none" w:sz="0" w:space="0" w:color="auto"/>
          </w:divBdr>
        </w:div>
        <w:div w:id="747193335">
          <w:marLeft w:val="0"/>
          <w:marRight w:val="0"/>
          <w:marTop w:val="0"/>
          <w:marBottom w:val="0"/>
          <w:divBdr>
            <w:top w:val="none" w:sz="0" w:space="0" w:color="auto"/>
            <w:left w:val="none" w:sz="0" w:space="0" w:color="auto"/>
            <w:bottom w:val="none" w:sz="0" w:space="0" w:color="auto"/>
            <w:right w:val="none" w:sz="0" w:space="0" w:color="auto"/>
          </w:divBdr>
        </w:div>
      </w:divsChild>
    </w:div>
    <w:div w:id="1169370435">
      <w:bodyDiv w:val="1"/>
      <w:marLeft w:val="0"/>
      <w:marRight w:val="0"/>
      <w:marTop w:val="0"/>
      <w:marBottom w:val="0"/>
      <w:divBdr>
        <w:top w:val="none" w:sz="0" w:space="0" w:color="auto"/>
        <w:left w:val="none" w:sz="0" w:space="0" w:color="auto"/>
        <w:bottom w:val="none" w:sz="0" w:space="0" w:color="auto"/>
        <w:right w:val="none" w:sz="0" w:space="0" w:color="auto"/>
      </w:divBdr>
      <w:divsChild>
        <w:div w:id="1989895761">
          <w:marLeft w:val="0"/>
          <w:marRight w:val="0"/>
          <w:marTop w:val="0"/>
          <w:marBottom w:val="0"/>
          <w:divBdr>
            <w:top w:val="none" w:sz="0" w:space="0" w:color="auto"/>
            <w:left w:val="none" w:sz="0" w:space="0" w:color="auto"/>
            <w:bottom w:val="none" w:sz="0" w:space="0" w:color="auto"/>
            <w:right w:val="none" w:sz="0" w:space="0" w:color="auto"/>
          </w:divBdr>
        </w:div>
        <w:div w:id="1197889941">
          <w:marLeft w:val="0"/>
          <w:marRight w:val="0"/>
          <w:marTop w:val="0"/>
          <w:marBottom w:val="0"/>
          <w:divBdr>
            <w:top w:val="none" w:sz="0" w:space="0" w:color="auto"/>
            <w:left w:val="none" w:sz="0" w:space="0" w:color="auto"/>
            <w:bottom w:val="none" w:sz="0" w:space="0" w:color="auto"/>
            <w:right w:val="none" w:sz="0" w:space="0" w:color="auto"/>
          </w:divBdr>
        </w:div>
        <w:div w:id="1462841532">
          <w:marLeft w:val="0"/>
          <w:marRight w:val="0"/>
          <w:marTop w:val="0"/>
          <w:marBottom w:val="0"/>
          <w:divBdr>
            <w:top w:val="none" w:sz="0" w:space="0" w:color="auto"/>
            <w:left w:val="none" w:sz="0" w:space="0" w:color="auto"/>
            <w:bottom w:val="none" w:sz="0" w:space="0" w:color="auto"/>
            <w:right w:val="none" w:sz="0" w:space="0" w:color="auto"/>
          </w:divBdr>
        </w:div>
      </w:divsChild>
    </w:div>
    <w:div w:id="2048680777">
      <w:bodyDiv w:val="1"/>
      <w:marLeft w:val="0"/>
      <w:marRight w:val="0"/>
      <w:marTop w:val="0"/>
      <w:marBottom w:val="0"/>
      <w:divBdr>
        <w:top w:val="none" w:sz="0" w:space="0" w:color="auto"/>
        <w:left w:val="none" w:sz="0" w:space="0" w:color="auto"/>
        <w:bottom w:val="none" w:sz="0" w:space="0" w:color="auto"/>
        <w:right w:val="none" w:sz="0" w:space="0" w:color="auto"/>
      </w:divBdr>
      <w:divsChild>
        <w:div w:id="977952739">
          <w:marLeft w:val="0"/>
          <w:marRight w:val="0"/>
          <w:marTop w:val="0"/>
          <w:marBottom w:val="0"/>
          <w:divBdr>
            <w:top w:val="none" w:sz="0" w:space="0" w:color="auto"/>
            <w:left w:val="none" w:sz="0" w:space="0" w:color="auto"/>
            <w:bottom w:val="none" w:sz="0" w:space="0" w:color="auto"/>
            <w:right w:val="none" w:sz="0" w:space="0" w:color="auto"/>
          </w:divBdr>
        </w:div>
        <w:div w:id="576549906">
          <w:marLeft w:val="0"/>
          <w:marRight w:val="0"/>
          <w:marTop w:val="0"/>
          <w:marBottom w:val="0"/>
          <w:divBdr>
            <w:top w:val="none" w:sz="0" w:space="0" w:color="auto"/>
            <w:left w:val="none" w:sz="0" w:space="0" w:color="auto"/>
            <w:bottom w:val="none" w:sz="0" w:space="0" w:color="auto"/>
            <w:right w:val="none" w:sz="0" w:space="0" w:color="auto"/>
          </w:divBdr>
        </w:div>
        <w:div w:id="315689377">
          <w:marLeft w:val="0"/>
          <w:marRight w:val="0"/>
          <w:marTop w:val="0"/>
          <w:marBottom w:val="0"/>
          <w:divBdr>
            <w:top w:val="none" w:sz="0" w:space="0" w:color="auto"/>
            <w:left w:val="none" w:sz="0" w:space="0" w:color="auto"/>
            <w:bottom w:val="none" w:sz="0" w:space="0" w:color="auto"/>
            <w:right w:val="none" w:sz="0" w:space="0" w:color="auto"/>
          </w:divBdr>
        </w:div>
      </w:divsChild>
    </w:div>
    <w:div w:id="2095349262">
      <w:bodyDiv w:val="1"/>
      <w:marLeft w:val="0"/>
      <w:marRight w:val="0"/>
      <w:marTop w:val="0"/>
      <w:marBottom w:val="0"/>
      <w:divBdr>
        <w:top w:val="none" w:sz="0" w:space="0" w:color="auto"/>
        <w:left w:val="none" w:sz="0" w:space="0" w:color="auto"/>
        <w:bottom w:val="none" w:sz="0" w:space="0" w:color="auto"/>
        <w:right w:val="none" w:sz="0" w:space="0" w:color="auto"/>
      </w:divBdr>
      <w:divsChild>
        <w:div w:id="302585386">
          <w:marLeft w:val="0"/>
          <w:marRight w:val="0"/>
          <w:marTop w:val="0"/>
          <w:marBottom w:val="0"/>
          <w:divBdr>
            <w:top w:val="none" w:sz="0" w:space="0" w:color="auto"/>
            <w:left w:val="none" w:sz="0" w:space="0" w:color="auto"/>
            <w:bottom w:val="none" w:sz="0" w:space="0" w:color="auto"/>
            <w:right w:val="none" w:sz="0" w:space="0" w:color="auto"/>
          </w:divBdr>
        </w:div>
        <w:div w:id="1779327344">
          <w:marLeft w:val="0"/>
          <w:marRight w:val="0"/>
          <w:marTop w:val="0"/>
          <w:marBottom w:val="0"/>
          <w:divBdr>
            <w:top w:val="none" w:sz="0" w:space="0" w:color="auto"/>
            <w:left w:val="none" w:sz="0" w:space="0" w:color="auto"/>
            <w:bottom w:val="none" w:sz="0" w:space="0" w:color="auto"/>
            <w:right w:val="none" w:sz="0" w:space="0" w:color="auto"/>
          </w:divBdr>
        </w:div>
        <w:div w:id="935748917">
          <w:marLeft w:val="0"/>
          <w:marRight w:val="0"/>
          <w:marTop w:val="0"/>
          <w:marBottom w:val="0"/>
          <w:divBdr>
            <w:top w:val="none" w:sz="0" w:space="0" w:color="auto"/>
            <w:left w:val="none" w:sz="0" w:space="0" w:color="auto"/>
            <w:bottom w:val="none" w:sz="0" w:space="0" w:color="auto"/>
            <w:right w:val="none" w:sz="0" w:space="0" w:color="auto"/>
          </w:divBdr>
        </w:div>
        <w:div w:id="1323587373">
          <w:marLeft w:val="0"/>
          <w:marRight w:val="0"/>
          <w:marTop w:val="0"/>
          <w:marBottom w:val="0"/>
          <w:divBdr>
            <w:top w:val="none" w:sz="0" w:space="0" w:color="auto"/>
            <w:left w:val="none" w:sz="0" w:space="0" w:color="auto"/>
            <w:bottom w:val="none" w:sz="0" w:space="0" w:color="auto"/>
            <w:right w:val="none" w:sz="0" w:space="0" w:color="auto"/>
          </w:divBdr>
        </w:div>
        <w:div w:id="1881436458">
          <w:marLeft w:val="0"/>
          <w:marRight w:val="0"/>
          <w:marTop w:val="0"/>
          <w:marBottom w:val="0"/>
          <w:divBdr>
            <w:top w:val="none" w:sz="0" w:space="0" w:color="auto"/>
            <w:left w:val="none" w:sz="0" w:space="0" w:color="auto"/>
            <w:bottom w:val="none" w:sz="0" w:space="0" w:color="auto"/>
            <w:right w:val="none" w:sz="0" w:space="0" w:color="auto"/>
          </w:divBdr>
        </w:div>
        <w:div w:id="2028944883">
          <w:marLeft w:val="0"/>
          <w:marRight w:val="0"/>
          <w:marTop w:val="0"/>
          <w:marBottom w:val="0"/>
          <w:divBdr>
            <w:top w:val="none" w:sz="0" w:space="0" w:color="auto"/>
            <w:left w:val="none" w:sz="0" w:space="0" w:color="auto"/>
            <w:bottom w:val="none" w:sz="0" w:space="0" w:color="auto"/>
            <w:right w:val="none" w:sz="0" w:space="0" w:color="auto"/>
          </w:divBdr>
        </w:div>
        <w:div w:id="981273769">
          <w:marLeft w:val="0"/>
          <w:marRight w:val="0"/>
          <w:marTop w:val="0"/>
          <w:marBottom w:val="0"/>
          <w:divBdr>
            <w:top w:val="none" w:sz="0" w:space="0" w:color="auto"/>
            <w:left w:val="none" w:sz="0" w:space="0" w:color="auto"/>
            <w:bottom w:val="none" w:sz="0" w:space="0" w:color="auto"/>
            <w:right w:val="none" w:sz="0" w:space="0" w:color="auto"/>
          </w:divBdr>
        </w:div>
        <w:div w:id="1062868263">
          <w:marLeft w:val="0"/>
          <w:marRight w:val="0"/>
          <w:marTop w:val="0"/>
          <w:marBottom w:val="0"/>
          <w:divBdr>
            <w:top w:val="none" w:sz="0" w:space="0" w:color="auto"/>
            <w:left w:val="none" w:sz="0" w:space="0" w:color="auto"/>
            <w:bottom w:val="none" w:sz="0" w:space="0" w:color="auto"/>
            <w:right w:val="none" w:sz="0" w:space="0" w:color="auto"/>
          </w:divBdr>
        </w:div>
        <w:div w:id="179318222">
          <w:marLeft w:val="0"/>
          <w:marRight w:val="0"/>
          <w:marTop w:val="0"/>
          <w:marBottom w:val="0"/>
          <w:divBdr>
            <w:top w:val="none" w:sz="0" w:space="0" w:color="auto"/>
            <w:left w:val="none" w:sz="0" w:space="0" w:color="auto"/>
            <w:bottom w:val="none" w:sz="0" w:space="0" w:color="auto"/>
            <w:right w:val="none" w:sz="0" w:space="0" w:color="auto"/>
          </w:divBdr>
        </w:div>
        <w:div w:id="1091272661">
          <w:marLeft w:val="0"/>
          <w:marRight w:val="0"/>
          <w:marTop w:val="0"/>
          <w:marBottom w:val="0"/>
          <w:divBdr>
            <w:top w:val="none" w:sz="0" w:space="0" w:color="auto"/>
            <w:left w:val="none" w:sz="0" w:space="0" w:color="auto"/>
            <w:bottom w:val="none" w:sz="0" w:space="0" w:color="auto"/>
            <w:right w:val="none" w:sz="0" w:space="0" w:color="auto"/>
          </w:divBdr>
        </w:div>
        <w:div w:id="977808088">
          <w:marLeft w:val="0"/>
          <w:marRight w:val="0"/>
          <w:marTop w:val="0"/>
          <w:marBottom w:val="0"/>
          <w:divBdr>
            <w:top w:val="none" w:sz="0" w:space="0" w:color="auto"/>
            <w:left w:val="none" w:sz="0" w:space="0" w:color="auto"/>
            <w:bottom w:val="none" w:sz="0" w:space="0" w:color="auto"/>
            <w:right w:val="none" w:sz="0" w:space="0" w:color="auto"/>
          </w:divBdr>
        </w:div>
        <w:div w:id="1060441253">
          <w:marLeft w:val="0"/>
          <w:marRight w:val="0"/>
          <w:marTop w:val="0"/>
          <w:marBottom w:val="0"/>
          <w:divBdr>
            <w:top w:val="none" w:sz="0" w:space="0" w:color="auto"/>
            <w:left w:val="none" w:sz="0" w:space="0" w:color="auto"/>
            <w:bottom w:val="none" w:sz="0" w:space="0" w:color="auto"/>
            <w:right w:val="none" w:sz="0" w:space="0" w:color="auto"/>
          </w:divBdr>
        </w:div>
        <w:div w:id="711422268">
          <w:marLeft w:val="0"/>
          <w:marRight w:val="0"/>
          <w:marTop w:val="0"/>
          <w:marBottom w:val="0"/>
          <w:divBdr>
            <w:top w:val="none" w:sz="0" w:space="0" w:color="auto"/>
            <w:left w:val="none" w:sz="0" w:space="0" w:color="auto"/>
            <w:bottom w:val="none" w:sz="0" w:space="0" w:color="auto"/>
            <w:right w:val="none" w:sz="0" w:space="0" w:color="auto"/>
          </w:divBdr>
        </w:div>
        <w:div w:id="852377395">
          <w:marLeft w:val="0"/>
          <w:marRight w:val="0"/>
          <w:marTop w:val="0"/>
          <w:marBottom w:val="0"/>
          <w:divBdr>
            <w:top w:val="none" w:sz="0" w:space="0" w:color="auto"/>
            <w:left w:val="none" w:sz="0" w:space="0" w:color="auto"/>
            <w:bottom w:val="none" w:sz="0" w:space="0" w:color="auto"/>
            <w:right w:val="none" w:sz="0" w:space="0" w:color="auto"/>
          </w:divBdr>
        </w:div>
        <w:div w:id="343673509">
          <w:marLeft w:val="0"/>
          <w:marRight w:val="0"/>
          <w:marTop w:val="0"/>
          <w:marBottom w:val="0"/>
          <w:divBdr>
            <w:top w:val="none" w:sz="0" w:space="0" w:color="auto"/>
            <w:left w:val="none" w:sz="0" w:space="0" w:color="auto"/>
            <w:bottom w:val="none" w:sz="0" w:space="0" w:color="auto"/>
            <w:right w:val="none" w:sz="0" w:space="0" w:color="auto"/>
          </w:divBdr>
        </w:div>
        <w:div w:id="1426533602">
          <w:marLeft w:val="0"/>
          <w:marRight w:val="0"/>
          <w:marTop w:val="0"/>
          <w:marBottom w:val="0"/>
          <w:divBdr>
            <w:top w:val="none" w:sz="0" w:space="0" w:color="auto"/>
            <w:left w:val="none" w:sz="0" w:space="0" w:color="auto"/>
            <w:bottom w:val="none" w:sz="0" w:space="0" w:color="auto"/>
            <w:right w:val="none" w:sz="0" w:space="0" w:color="auto"/>
          </w:divBdr>
        </w:div>
        <w:div w:id="1569341286">
          <w:marLeft w:val="0"/>
          <w:marRight w:val="0"/>
          <w:marTop w:val="0"/>
          <w:marBottom w:val="0"/>
          <w:divBdr>
            <w:top w:val="none" w:sz="0" w:space="0" w:color="auto"/>
            <w:left w:val="none" w:sz="0" w:space="0" w:color="auto"/>
            <w:bottom w:val="none" w:sz="0" w:space="0" w:color="auto"/>
            <w:right w:val="none" w:sz="0" w:space="0" w:color="auto"/>
          </w:divBdr>
        </w:div>
        <w:div w:id="1093359875">
          <w:marLeft w:val="0"/>
          <w:marRight w:val="0"/>
          <w:marTop w:val="0"/>
          <w:marBottom w:val="0"/>
          <w:divBdr>
            <w:top w:val="none" w:sz="0" w:space="0" w:color="auto"/>
            <w:left w:val="none" w:sz="0" w:space="0" w:color="auto"/>
            <w:bottom w:val="none" w:sz="0" w:space="0" w:color="auto"/>
            <w:right w:val="none" w:sz="0" w:space="0" w:color="auto"/>
          </w:divBdr>
        </w:div>
        <w:div w:id="1901937510">
          <w:marLeft w:val="0"/>
          <w:marRight w:val="0"/>
          <w:marTop w:val="0"/>
          <w:marBottom w:val="0"/>
          <w:divBdr>
            <w:top w:val="none" w:sz="0" w:space="0" w:color="auto"/>
            <w:left w:val="none" w:sz="0" w:space="0" w:color="auto"/>
            <w:bottom w:val="none" w:sz="0" w:space="0" w:color="auto"/>
            <w:right w:val="none" w:sz="0" w:space="0" w:color="auto"/>
          </w:divBdr>
        </w:div>
        <w:div w:id="1267689363">
          <w:marLeft w:val="0"/>
          <w:marRight w:val="0"/>
          <w:marTop w:val="0"/>
          <w:marBottom w:val="0"/>
          <w:divBdr>
            <w:top w:val="none" w:sz="0" w:space="0" w:color="auto"/>
            <w:left w:val="none" w:sz="0" w:space="0" w:color="auto"/>
            <w:bottom w:val="none" w:sz="0" w:space="0" w:color="auto"/>
            <w:right w:val="none" w:sz="0" w:space="0" w:color="auto"/>
          </w:divBdr>
        </w:div>
        <w:div w:id="257909939">
          <w:marLeft w:val="0"/>
          <w:marRight w:val="0"/>
          <w:marTop w:val="0"/>
          <w:marBottom w:val="0"/>
          <w:divBdr>
            <w:top w:val="none" w:sz="0" w:space="0" w:color="auto"/>
            <w:left w:val="none" w:sz="0" w:space="0" w:color="auto"/>
            <w:bottom w:val="none" w:sz="0" w:space="0" w:color="auto"/>
            <w:right w:val="none" w:sz="0" w:space="0" w:color="auto"/>
          </w:divBdr>
        </w:div>
        <w:div w:id="1413087610">
          <w:marLeft w:val="0"/>
          <w:marRight w:val="0"/>
          <w:marTop w:val="0"/>
          <w:marBottom w:val="0"/>
          <w:divBdr>
            <w:top w:val="none" w:sz="0" w:space="0" w:color="auto"/>
            <w:left w:val="none" w:sz="0" w:space="0" w:color="auto"/>
            <w:bottom w:val="none" w:sz="0" w:space="0" w:color="auto"/>
            <w:right w:val="none" w:sz="0" w:space="0" w:color="auto"/>
          </w:divBdr>
        </w:div>
        <w:div w:id="866335191">
          <w:marLeft w:val="0"/>
          <w:marRight w:val="0"/>
          <w:marTop w:val="0"/>
          <w:marBottom w:val="0"/>
          <w:divBdr>
            <w:top w:val="none" w:sz="0" w:space="0" w:color="auto"/>
            <w:left w:val="none" w:sz="0" w:space="0" w:color="auto"/>
            <w:bottom w:val="none" w:sz="0" w:space="0" w:color="auto"/>
            <w:right w:val="none" w:sz="0" w:space="0" w:color="auto"/>
          </w:divBdr>
        </w:div>
        <w:div w:id="421341950">
          <w:marLeft w:val="0"/>
          <w:marRight w:val="0"/>
          <w:marTop w:val="0"/>
          <w:marBottom w:val="0"/>
          <w:divBdr>
            <w:top w:val="none" w:sz="0" w:space="0" w:color="auto"/>
            <w:left w:val="none" w:sz="0" w:space="0" w:color="auto"/>
            <w:bottom w:val="none" w:sz="0" w:space="0" w:color="auto"/>
            <w:right w:val="none" w:sz="0" w:space="0" w:color="auto"/>
          </w:divBdr>
        </w:div>
        <w:div w:id="1565027641">
          <w:marLeft w:val="0"/>
          <w:marRight w:val="0"/>
          <w:marTop w:val="0"/>
          <w:marBottom w:val="0"/>
          <w:divBdr>
            <w:top w:val="none" w:sz="0" w:space="0" w:color="auto"/>
            <w:left w:val="none" w:sz="0" w:space="0" w:color="auto"/>
            <w:bottom w:val="none" w:sz="0" w:space="0" w:color="auto"/>
            <w:right w:val="none" w:sz="0" w:space="0" w:color="auto"/>
          </w:divBdr>
        </w:div>
        <w:div w:id="1336373347">
          <w:marLeft w:val="0"/>
          <w:marRight w:val="0"/>
          <w:marTop w:val="0"/>
          <w:marBottom w:val="0"/>
          <w:divBdr>
            <w:top w:val="none" w:sz="0" w:space="0" w:color="auto"/>
            <w:left w:val="none" w:sz="0" w:space="0" w:color="auto"/>
            <w:bottom w:val="none" w:sz="0" w:space="0" w:color="auto"/>
            <w:right w:val="none" w:sz="0" w:space="0" w:color="auto"/>
          </w:divBdr>
        </w:div>
        <w:div w:id="675235402">
          <w:marLeft w:val="0"/>
          <w:marRight w:val="0"/>
          <w:marTop w:val="0"/>
          <w:marBottom w:val="0"/>
          <w:divBdr>
            <w:top w:val="none" w:sz="0" w:space="0" w:color="auto"/>
            <w:left w:val="none" w:sz="0" w:space="0" w:color="auto"/>
            <w:bottom w:val="none" w:sz="0" w:space="0" w:color="auto"/>
            <w:right w:val="none" w:sz="0" w:space="0" w:color="auto"/>
          </w:divBdr>
        </w:div>
        <w:div w:id="796487680">
          <w:marLeft w:val="0"/>
          <w:marRight w:val="0"/>
          <w:marTop w:val="0"/>
          <w:marBottom w:val="0"/>
          <w:divBdr>
            <w:top w:val="none" w:sz="0" w:space="0" w:color="auto"/>
            <w:left w:val="none" w:sz="0" w:space="0" w:color="auto"/>
            <w:bottom w:val="none" w:sz="0" w:space="0" w:color="auto"/>
            <w:right w:val="none" w:sz="0" w:space="0" w:color="auto"/>
          </w:divBdr>
        </w:div>
        <w:div w:id="1766919591">
          <w:marLeft w:val="0"/>
          <w:marRight w:val="0"/>
          <w:marTop w:val="0"/>
          <w:marBottom w:val="0"/>
          <w:divBdr>
            <w:top w:val="none" w:sz="0" w:space="0" w:color="auto"/>
            <w:left w:val="none" w:sz="0" w:space="0" w:color="auto"/>
            <w:bottom w:val="none" w:sz="0" w:space="0" w:color="auto"/>
            <w:right w:val="none" w:sz="0" w:space="0" w:color="auto"/>
          </w:divBdr>
        </w:div>
        <w:div w:id="1572544490">
          <w:marLeft w:val="0"/>
          <w:marRight w:val="0"/>
          <w:marTop w:val="0"/>
          <w:marBottom w:val="0"/>
          <w:divBdr>
            <w:top w:val="none" w:sz="0" w:space="0" w:color="auto"/>
            <w:left w:val="none" w:sz="0" w:space="0" w:color="auto"/>
            <w:bottom w:val="none" w:sz="0" w:space="0" w:color="auto"/>
            <w:right w:val="none" w:sz="0" w:space="0" w:color="auto"/>
          </w:divBdr>
        </w:div>
        <w:div w:id="1585919543">
          <w:marLeft w:val="0"/>
          <w:marRight w:val="0"/>
          <w:marTop w:val="0"/>
          <w:marBottom w:val="0"/>
          <w:divBdr>
            <w:top w:val="none" w:sz="0" w:space="0" w:color="auto"/>
            <w:left w:val="none" w:sz="0" w:space="0" w:color="auto"/>
            <w:bottom w:val="none" w:sz="0" w:space="0" w:color="auto"/>
            <w:right w:val="none" w:sz="0" w:space="0" w:color="auto"/>
          </w:divBdr>
        </w:div>
        <w:div w:id="33039244">
          <w:marLeft w:val="0"/>
          <w:marRight w:val="0"/>
          <w:marTop w:val="0"/>
          <w:marBottom w:val="0"/>
          <w:divBdr>
            <w:top w:val="none" w:sz="0" w:space="0" w:color="auto"/>
            <w:left w:val="none" w:sz="0" w:space="0" w:color="auto"/>
            <w:bottom w:val="none" w:sz="0" w:space="0" w:color="auto"/>
            <w:right w:val="none" w:sz="0" w:space="0" w:color="auto"/>
          </w:divBdr>
        </w:div>
        <w:div w:id="896431666">
          <w:marLeft w:val="0"/>
          <w:marRight w:val="0"/>
          <w:marTop w:val="0"/>
          <w:marBottom w:val="0"/>
          <w:divBdr>
            <w:top w:val="none" w:sz="0" w:space="0" w:color="auto"/>
            <w:left w:val="none" w:sz="0" w:space="0" w:color="auto"/>
            <w:bottom w:val="none" w:sz="0" w:space="0" w:color="auto"/>
            <w:right w:val="none" w:sz="0" w:space="0" w:color="auto"/>
          </w:divBdr>
        </w:div>
        <w:div w:id="288633277">
          <w:marLeft w:val="0"/>
          <w:marRight w:val="0"/>
          <w:marTop w:val="0"/>
          <w:marBottom w:val="0"/>
          <w:divBdr>
            <w:top w:val="none" w:sz="0" w:space="0" w:color="auto"/>
            <w:left w:val="none" w:sz="0" w:space="0" w:color="auto"/>
            <w:bottom w:val="none" w:sz="0" w:space="0" w:color="auto"/>
            <w:right w:val="none" w:sz="0" w:space="0" w:color="auto"/>
          </w:divBdr>
        </w:div>
        <w:div w:id="618682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perscooter.ca/Le-hummer-Le-Hummer.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nspq.qc.ca/pdf/publications/1273_AidesMobiliteReduite.pd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mtq.gouv.qc.ca/portal/page/portal/personnes_incapacites/accueil/aides_mobilite_motorise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uperscooter.ca/Le-hummer-Le-Hummer.htm"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uper-scooter.com/index.php?route=product/product&amp;path=73_76&amp;product_id=2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F2DA5-0E5E-460B-9676-5290335BE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Pages>
  <Words>3410</Words>
  <Characters>18755</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Pascale Marceau</dc:creator>
  <cp:lastModifiedBy>Pascale Marceau</cp:lastModifiedBy>
  <cp:revision>27</cp:revision>
  <cp:lastPrinted>2014-02-13T19:20:00Z</cp:lastPrinted>
  <dcterms:created xsi:type="dcterms:W3CDTF">2014-02-10T17:17:00Z</dcterms:created>
  <dcterms:modified xsi:type="dcterms:W3CDTF">2014-02-13T19:20:00Z</dcterms:modified>
</cp:coreProperties>
</file>